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CFFB" w14:textId="77777777" w:rsidR="008E5EDF" w:rsidRPr="000924E4" w:rsidRDefault="008E5EDF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14A881DD" w14:textId="77777777" w:rsidR="008E5EDF" w:rsidRPr="000924E4" w:rsidRDefault="008E5EDF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1F8ABF2C" w14:textId="77777777" w:rsidR="008E5EDF" w:rsidRPr="000924E4" w:rsidRDefault="008E5EDF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28D4C431" w14:textId="77777777" w:rsidR="008E5EDF" w:rsidRPr="000924E4" w:rsidRDefault="008E5EDF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0577510A" w14:textId="77777777" w:rsidR="00C63792" w:rsidRPr="000924E4" w:rsidRDefault="008E5EDF" w:rsidP="000924E4">
      <w:pPr>
        <w:spacing w:before="120" w:after="120" w:line="276" w:lineRule="auto"/>
        <w:jc w:val="center"/>
        <w:rPr>
          <w:rFonts w:ascii="Noto Sans" w:hAnsi="Noto Sans" w:cs="Noto Sans"/>
          <w:b/>
          <w:color w:val="621333"/>
          <w:sz w:val="48"/>
          <w:szCs w:val="28"/>
        </w:rPr>
      </w:pPr>
      <w:r w:rsidRPr="000924E4">
        <w:rPr>
          <w:rFonts w:ascii="Noto Sans" w:hAnsi="Noto Sans" w:cs="Noto Sans"/>
          <w:b/>
          <w:color w:val="621333"/>
          <w:sz w:val="48"/>
          <w:szCs w:val="28"/>
        </w:rPr>
        <w:t>Modelo para la integración del</w:t>
      </w:r>
      <w:r w:rsidR="009C7E62" w:rsidRPr="000924E4">
        <w:rPr>
          <w:rFonts w:ascii="Noto Sans" w:hAnsi="Noto Sans" w:cs="Noto Sans"/>
          <w:b/>
          <w:color w:val="621333"/>
          <w:sz w:val="48"/>
          <w:szCs w:val="28"/>
        </w:rPr>
        <w:t xml:space="preserve"> Instrumento de Diseño </w:t>
      </w:r>
      <w:r w:rsidR="00C63792" w:rsidRPr="000924E4">
        <w:rPr>
          <w:rFonts w:ascii="Noto Sans" w:hAnsi="Noto Sans" w:cs="Noto Sans"/>
          <w:b/>
          <w:color w:val="621333"/>
          <w:sz w:val="48"/>
          <w:szCs w:val="28"/>
        </w:rPr>
        <w:t>tipo:</w:t>
      </w:r>
    </w:p>
    <w:p w14:paraId="4D6C99D0" w14:textId="5C2C4D31" w:rsidR="008E5EDF" w:rsidRPr="000924E4" w:rsidRDefault="009C7E62" w:rsidP="000924E4">
      <w:pPr>
        <w:spacing w:before="120" w:after="120" w:line="276" w:lineRule="auto"/>
        <w:jc w:val="center"/>
        <w:rPr>
          <w:rFonts w:ascii="Noto Sans" w:hAnsi="Noto Sans" w:cs="Noto Sans"/>
          <w:b/>
          <w:color w:val="621333"/>
          <w:sz w:val="48"/>
          <w:szCs w:val="28"/>
        </w:rPr>
      </w:pPr>
      <w:r w:rsidRPr="000924E4">
        <w:rPr>
          <w:rFonts w:ascii="Noto Sans" w:hAnsi="Noto Sans" w:cs="Noto Sans"/>
          <w:b/>
          <w:color w:val="621333"/>
          <w:sz w:val="48"/>
          <w:szCs w:val="28"/>
        </w:rPr>
        <w:t>“Diag</w:t>
      </w:r>
      <w:r w:rsidR="008E5EDF" w:rsidRPr="000924E4">
        <w:rPr>
          <w:rFonts w:ascii="Noto Sans" w:hAnsi="Noto Sans" w:cs="Noto Sans"/>
          <w:b/>
          <w:color w:val="621333"/>
          <w:sz w:val="48"/>
          <w:szCs w:val="28"/>
        </w:rPr>
        <w:t xml:space="preserve">nóstico </w:t>
      </w:r>
      <w:r w:rsidR="00FA3CFA" w:rsidRPr="000924E4">
        <w:rPr>
          <w:rFonts w:ascii="Noto Sans" w:hAnsi="Noto Sans" w:cs="Noto Sans"/>
          <w:b/>
          <w:color w:val="621333"/>
          <w:sz w:val="48"/>
          <w:szCs w:val="28"/>
        </w:rPr>
        <w:t>Simplificado</w:t>
      </w:r>
      <w:r w:rsidRPr="000924E4">
        <w:rPr>
          <w:rFonts w:ascii="Noto Sans" w:hAnsi="Noto Sans" w:cs="Noto Sans"/>
          <w:b/>
          <w:color w:val="621333"/>
          <w:sz w:val="48"/>
          <w:szCs w:val="28"/>
        </w:rPr>
        <w:t>”</w:t>
      </w:r>
    </w:p>
    <w:p w14:paraId="5A55AEB5" w14:textId="77777777" w:rsidR="005F7F83" w:rsidRPr="000924E4" w:rsidRDefault="005F7F83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241C300B" w14:textId="77777777" w:rsidR="002F16A5" w:rsidRPr="000924E4" w:rsidRDefault="007409F8" w:rsidP="000924E4">
      <w:pPr>
        <w:spacing w:before="120" w:after="120" w:line="276" w:lineRule="auto"/>
        <w:jc w:val="both"/>
        <w:rPr>
          <w:rFonts w:ascii="Noto Sans" w:hAnsi="Noto Sans" w:cs="Noto Sans"/>
        </w:rPr>
      </w:pPr>
      <w:r w:rsidRPr="000924E4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09B37" wp14:editId="5F97F9E1">
                <wp:simplePos x="0" y="0"/>
                <wp:positionH relativeFrom="column">
                  <wp:posOffset>5715</wp:posOffset>
                </wp:positionH>
                <wp:positionV relativeFrom="paragraph">
                  <wp:posOffset>157480</wp:posOffset>
                </wp:positionV>
                <wp:extent cx="5848350" cy="29622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2962275"/>
                        </a:xfrm>
                        <a:prstGeom prst="roundRect">
                          <a:avLst/>
                        </a:prstGeom>
                        <a:solidFill>
                          <a:srgbClr val="A6802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25E02" w14:textId="77777777" w:rsidR="00BF0CAD" w:rsidRPr="00CD4882" w:rsidRDefault="00BF0CAD" w:rsidP="00CD4882">
                            <w:p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b/>
                                <w:color w:val="FFFFFF" w:themeColor="background1"/>
                                <w:sz w:val="8"/>
                              </w:rPr>
                            </w:pPr>
                          </w:p>
                          <w:p w14:paraId="221D363D" w14:textId="77777777" w:rsidR="00BF0CAD" w:rsidRPr="00E96AA3" w:rsidRDefault="00BF0CAD" w:rsidP="00CD4882">
                            <w:p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96AA3">
                              <w:rPr>
                                <w:rFonts w:ascii="Noto Sans" w:hAnsi="Noto Sans" w:cs="Noto Sans"/>
                                <w:b/>
                                <w:color w:val="FFFFFF" w:themeColor="background1"/>
                                <w:sz w:val="22"/>
                              </w:rPr>
                              <w:t>Aplicable a las siguientes modalidades de Programas presupuestarios del gasto programable:</w:t>
                            </w:r>
                          </w:p>
                          <w:p w14:paraId="06CD17D0" w14:textId="77777777" w:rsidR="00BF0CAD" w:rsidRPr="00FA3CFA" w:rsidRDefault="00BF0CAD" w:rsidP="00FA3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“A” Funciones de las Fuerzas Armadas</w:t>
                            </w:r>
                          </w:p>
                          <w:p w14:paraId="05173B8A" w14:textId="6F3F7D0D" w:rsidR="00BF0CAD" w:rsidRPr="00FA3CFA" w:rsidRDefault="00BF0CAD" w:rsidP="00DE0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 xml:space="preserve">“F” 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Fomento, Promoción y Servicios para el Desarrollo Económico y Social</w:t>
                            </w:r>
                          </w:p>
                          <w:p w14:paraId="6753E0B7" w14:textId="77777777" w:rsidR="00BF0CAD" w:rsidRPr="00FA3CFA" w:rsidRDefault="00BF0CAD" w:rsidP="00FA3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“G” Regulación y supervisión</w:t>
                            </w:r>
                          </w:p>
                          <w:p w14:paraId="17E0C68B" w14:textId="23230342" w:rsidR="00BF0CAD" w:rsidRPr="00FA3CFA" w:rsidRDefault="00BF0CAD" w:rsidP="00DE0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 xml:space="preserve">“K” 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Proyectos de Inversión en Infraestructura y Obra Pública</w:t>
                            </w:r>
                          </w:p>
                          <w:p w14:paraId="252D71DA" w14:textId="178EA847" w:rsidR="00BF0CAD" w:rsidRPr="00FA3CFA" w:rsidRDefault="00BF0CAD" w:rsidP="00DE0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 xml:space="preserve">“N” 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Atención a desastres por eventos naturales</w:t>
                            </w:r>
                          </w:p>
                          <w:p w14:paraId="0B3A7134" w14:textId="6C0E1D41" w:rsidR="00BF0CAD" w:rsidRDefault="00BF0CAD" w:rsidP="00DE0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 xml:space="preserve">“P” 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Articulación, coordinación e instrumentación de políticas públicas</w:t>
                            </w:r>
                          </w:p>
                          <w:p w14:paraId="7D6F7350" w14:textId="1BF24A61" w:rsidR="00BF0CAD" w:rsidRPr="00FA3CFA" w:rsidRDefault="00BF0CAD" w:rsidP="00DE0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“Q</w:t>
                            </w: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 xml:space="preserve">” 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Investigación y desarrollo</w:t>
                            </w:r>
                          </w:p>
                          <w:p w14:paraId="6E4CCF30" w14:textId="76D61516" w:rsidR="00BF0CAD" w:rsidRPr="008A32E9" w:rsidRDefault="00BF0CAD" w:rsidP="008A32E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“V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” Servicios de protección y conservación ambiental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09B37" id="Cuadro de texto 1" o:spid="_x0000_s1026" style="position:absolute;left:0;text-align:left;margin-left:.45pt;margin-top:12.4pt;width:460.5pt;height:23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ipSwIAAIcEAAAOAAAAZHJzL2Uyb0RvYy54bWysVFGP2jAMfp+0/xDlfRQ64DhEOTEQ0yR0&#10;dzpuuueQplApjTMn0LJfPyctd+y2p2kvqR07tr/Pdmd3TaXZSaErwWR80OtzpoyEvDT7jH9/Xn+a&#10;cOa8MLnQYFTGz8rxu/nHD7PaTlUKB9C5QkZBjJvWNuMH7+00SZw8qEq4HlhlyFgAVsKTivskR1FT&#10;9Eonab8/TmrA3CJI5Rzdrlojn8f4RaGkfygKpzzTGafafDwxnrtwJvOZmO5R2EMpuzLEP1RRidJQ&#10;0tdQK+EFO2L5R6iqlAgOCt+TUCVQFKVUEQOhGfTfodkehFURC5Hj7CtN7v+FlfenR2RlTr3jzIiK&#10;WrQ8ihyB5Yp51Xhgg0BSbd2UfLeWvH3zBZrwoLt3dBmwNwVW4UuoGNmJ7vMrxRSJSbocTYaTzyMy&#10;SbKlt+M0vRmFOMnbc4vOf1VQsSBkHOFo8idqZORXnDbOt/4Xv5DSgS7zdal1VHC/W2pkJ0FNX4wn&#10;/XTVpfjNTRtWZ3wcqgmvDIT3bWhtqKIAuYUWJN/smg7vDvIz0YDQTpOzcl1SqRvh/KNAGh+CRyvh&#10;H+goNFAS6CTODoA//3Yf/KmrZOWspnHMuPtxFKg4098M9ft2MByG+Y3KcHSTkoLXlt21xRyrJRB4&#10;6ilVF8Xg7/VFLBCqF9qcRchKJmEk5c64v4hL3y4JbZ5Ui0V0oom1wm/M1soQOpAWevDcvAi0XbfC&#10;yNzDZXDF9F2/Wt+W7sXRQ1HGZgaCW1Y73mna40x0mxnW6VqPXm//j/kvAAAA//8DAFBLAwQUAAYA&#10;CAAAACEAvcm8Td0AAAAHAQAADwAAAGRycy9kb3ducmV2LnhtbEyOT0vDQBDF74LfYRnBi9hNYhET&#10;MykqVKS9aBXB2zQ7TUKzuyG7beO3dzzp8f3hvV+5mGyvjjyGzjuEdJaAYld707kG4eN9eX0HKkRy&#10;hnrvGOGbAyyq87OSCuNP7o2Pm9goGXGhIIQ2xqHQOtQtWwozP7CTbOdHS1Hk2Ggz0knGba+zJLnV&#10;ljonDy0N/NRyvd8cLMJyvb/6/Hqh1Wr3TNM6714fbd4gXl5MD/egIk/xrwy/+IIOlTBt/cGZoHqE&#10;XHoI2Vz4Jc2zVIwtwjxPb0BXpf7PX/0AAAD//wMAUEsBAi0AFAAGAAgAAAAhALaDOJL+AAAA4QEA&#10;ABMAAAAAAAAAAAAAAAAAAAAAAFtDb250ZW50X1R5cGVzXS54bWxQSwECLQAUAAYACAAAACEAOP0h&#10;/9YAAACUAQAACwAAAAAAAAAAAAAAAAAvAQAAX3JlbHMvLnJlbHNQSwECLQAUAAYACAAAACEABaT4&#10;qUsCAACHBAAADgAAAAAAAAAAAAAAAAAuAgAAZHJzL2Uyb0RvYy54bWxQSwECLQAUAAYACAAAACEA&#10;vcm8Td0AAAAHAQAADwAAAAAAAAAAAAAAAAClBAAAZHJzL2Rvd25yZXYueG1sUEsFBgAAAAAEAAQA&#10;8wAAAK8FAAAAAA==&#10;" fillcolor="#a6802d" stroked="f" strokeweight=".5pt">
                <v:textbox>
                  <w:txbxContent>
                    <w:p w14:paraId="19425E02" w14:textId="77777777" w:rsidR="00BF0CAD" w:rsidRPr="00CD4882" w:rsidRDefault="00BF0CAD" w:rsidP="00CD4882">
                      <w:pPr>
                        <w:spacing w:before="120" w:after="120" w:line="276" w:lineRule="auto"/>
                        <w:rPr>
                          <w:rFonts w:ascii="Noto Sans" w:hAnsi="Noto Sans" w:cs="Noto Sans"/>
                          <w:b/>
                          <w:color w:val="FFFFFF" w:themeColor="background1"/>
                          <w:sz w:val="8"/>
                        </w:rPr>
                      </w:pPr>
                    </w:p>
                    <w:p w14:paraId="221D363D" w14:textId="77777777" w:rsidR="00BF0CAD" w:rsidRPr="00E96AA3" w:rsidRDefault="00BF0CAD" w:rsidP="00CD4882">
                      <w:pPr>
                        <w:spacing w:before="120" w:after="120" w:line="276" w:lineRule="auto"/>
                        <w:rPr>
                          <w:rFonts w:ascii="Noto Sans" w:hAnsi="Noto Sans" w:cs="Noto Sans"/>
                          <w:b/>
                          <w:color w:val="FFFFFF" w:themeColor="background1"/>
                          <w:sz w:val="22"/>
                        </w:rPr>
                      </w:pPr>
                      <w:r w:rsidRPr="00E96AA3">
                        <w:rPr>
                          <w:rFonts w:ascii="Noto Sans" w:hAnsi="Noto Sans" w:cs="Noto Sans"/>
                          <w:b/>
                          <w:color w:val="FFFFFF" w:themeColor="background1"/>
                          <w:sz w:val="22"/>
                        </w:rPr>
                        <w:t>Aplicable a las siguientes modalidades de Programas presupuestarios del gasto programable:</w:t>
                      </w:r>
                    </w:p>
                    <w:p w14:paraId="06CD17D0" w14:textId="77777777" w:rsidR="00BF0CAD" w:rsidRPr="00FA3CFA" w:rsidRDefault="00BF0CAD" w:rsidP="00FA3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“A” Funciones de las Fuerzas Armadas</w:t>
                      </w:r>
                    </w:p>
                    <w:p w14:paraId="05173B8A" w14:textId="6F3F7D0D" w:rsidR="00BF0CAD" w:rsidRPr="00FA3CFA" w:rsidRDefault="00BF0CAD" w:rsidP="00DE0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 xml:space="preserve">“F” 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Fomento, Promoción y Servicios para el Desarrollo Económico y Social</w:t>
                      </w:r>
                    </w:p>
                    <w:p w14:paraId="6753E0B7" w14:textId="77777777" w:rsidR="00BF0CAD" w:rsidRPr="00FA3CFA" w:rsidRDefault="00BF0CAD" w:rsidP="00FA3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“G” Regulación y supervisión</w:t>
                      </w:r>
                    </w:p>
                    <w:p w14:paraId="17E0C68B" w14:textId="23230342" w:rsidR="00BF0CAD" w:rsidRPr="00FA3CFA" w:rsidRDefault="00BF0CAD" w:rsidP="00DE0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 xml:space="preserve">“K” 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Proyectos de Inversión en Infraestructura y Obra Pública</w:t>
                      </w:r>
                    </w:p>
                    <w:p w14:paraId="252D71DA" w14:textId="178EA847" w:rsidR="00BF0CAD" w:rsidRPr="00FA3CFA" w:rsidRDefault="00BF0CAD" w:rsidP="00DE0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 xml:space="preserve">“N” 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Atención a desastres por eventos naturales</w:t>
                      </w:r>
                    </w:p>
                    <w:p w14:paraId="0B3A7134" w14:textId="6C0E1D41" w:rsidR="00BF0CAD" w:rsidRDefault="00BF0CAD" w:rsidP="00DE0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 xml:space="preserve">“P” 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Articulación, coordinación e instrumentación de políticas públicas</w:t>
                      </w:r>
                    </w:p>
                    <w:p w14:paraId="7D6F7350" w14:textId="1BF24A61" w:rsidR="00BF0CAD" w:rsidRPr="00FA3CFA" w:rsidRDefault="00BF0CAD" w:rsidP="00DE0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“Q</w:t>
                      </w: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 xml:space="preserve">” 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Investigación y desarrollo</w:t>
                      </w:r>
                    </w:p>
                    <w:p w14:paraId="6E4CCF30" w14:textId="76D61516" w:rsidR="00BF0CAD" w:rsidRPr="008A32E9" w:rsidRDefault="00BF0CAD" w:rsidP="008A32E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“V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” Servicios de protección y conservación ambiental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8452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408232FA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5DEA7DF4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07EEF161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74AED3C0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71FE71D2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496175E8" w14:textId="77777777" w:rsidR="008E5EDF" w:rsidRPr="000924E4" w:rsidRDefault="008E5EDF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3AF51F6C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68C3396A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247E86C7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25055005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57DB8D7B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1CCF9455" w14:textId="77777777" w:rsidR="00443A85" w:rsidRPr="000924E4" w:rsidRDefault="00443A85" w:rsidP="000924E4">
      <w:pPr>
        <w:spacing w:after="160" w:line="259" w:lineRule="auto"/>
        <w:jc w:val="both"/>
        <w:rPr>
          <w:rFonts w:ascii="Noto Sans" w:hAnsi="Noto Sans" w:cs="Noto Sans"/>
        </w:rPr>
      </w:pPr>
      <w:r w:rsidRPr="000924E4">
        <w:rPr>
          <w:rFonts w:ascii="Noto Sans" w:hAnsi="Noto Sans" w:cs="Noto Sans"/>
        </w:rPr>
        <w:br w:type="page"/>
      </w:r>
    </w:p>
    <w:p w14:paraId="627A42E4" w14:textId="77777777" w:rsidR="00161553" w:rsidRPr="000924E4" w:rsidRDefault="00161553" w:rsidP="000924E4">
      <w:p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  <w:r w:rsidRPr="000924E4">
        <w:rPr>
          <w:rFonts w:ascii="Noto Sans" w:hAnsi="Noto Sans" w:cs="Noto Sans"/>
          <w:b/>
          <w:color w:val="A6802D"/>
          <w:sz w:val="22"/>
        </w:rPr>
        <w:lastRenderedPageBreak/>
        <w:t>Presentación</w:t>
      </w:r>
    </w:p>
    <w:p w14:paraId="107AF871" w14:textId="6CE6AE6C" w:rsidR="009F42AD" w:rsidRPr="000924E4" w:rsidRDefault="000B4702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Los </w:t>
      </w:r>
      <w:r w:rsidR="00B37445" w:rsidRPr="004D4A5E">
        <w:rPr>
          <w:rFonts w:ascii="Noto Sans" w:hAnsi="Noto Sans" w:cs="Noto Sans"/>
          <w:i/>
          <w:sz w:val="20"/>
        </w:rPr>
        <w:t>Lineamientos para regular la gestión de los Instrumentos de Diseño y de Seguimiento del desempeño de los Programas presupuestarios (Lineamientos ID-ISD)</w:t>
      </w:r>
      <w:r w:rsidRPr="000924E4">
        <w:rPr>
          <w:rFonts w:ascii="Noto Sans" w:hAnsi="Noto Sans" w:cs="Noto Sans"/>
          <w:sz w:val="20"/>
        </w:rPr>
        <w:t xml:space="preserve">, </w:t>
      </w:r>
      <w:r w:rsidR="009F42AD" w:rsidRPr="000924E4">
        <w:rPr>
          <w:rFonts w:ascii="Noto Sans" w:hAnsi="Noto Sans" w:cs="Noto Sans"/>
          <w:sz w:val="20"/>
        </w:rPr>
        <w:t>regulan el proceso de definición, revisión, registro y modificación de los instrumentos de diseño y seguimiento del desempeño de los Programas presupuestarios</w:t>
      </w:r>
      <w:r w:rsidR="0097282E" w:rsidRPr="000924E4">
        <w:rPr>
          <w:rFonts w:ascii="Noto Sans" w:hAnsi="Noto Sans" w:cs="Noto Sans"/>
          <w:sz w:val="20"/>
        </w:rPr>
        <w:t xml:space="preserve"> (</w:t>
      </w:r>
      <w:proofErr w:type="spellStart"/>
      <w:r w:rsidR="0097282E" w:rsidRPr="000924E4">
        <w:rPr>
          <w:rFonts w:ascii="Noto Sans" w:hAnsi="Noto Sans" w:cs="Noto Sans"/>
          <w:sz w:val="20"/>
        </w:rPr>
        <w:t>Pp</w:t>
      </w:r>
      <w:proofErr w:type="spellEnd"/>
      <w:r w:rsidR="0097282E" w:rsidRPr="000924E4">
        <w:rPr>
          <w:rFonts w:ascii="Noto Sans" w:hAnsi="Noto Sans" w:cs="Noto Sans"/>
          <w:sz w:val="20"/>
        </w:rPr>
        <w:t>)</w:t>
      </w:r>
      <w:r w:rsidR="009F42AD" w:rsidRPr="000924E4">
        <w:rPr>
          <w:rFonts w:ascii="Noto Sans" w:hAnsi="Noto Sans" w:cs="Noto Sans"/>
          <w:sz w:val="20"/>
        </w:rPr>
        <w:t>, así como el calendario y proceso para el registro de los avances en el cumplimiento de las metas de los indicadores del desempeño.</w:t>
      </w:r>
    </w:p>
    <w:p w14:paraId="0764FFA5" w14:textId="5BB320CB" w:rsidR="000B4702" w:rsidRPr="000924E4" w:rsidRDefault="009F42AD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En este marco, se </w:t>
      </w:r>
      <w:r w:rsidR="000B4702" w:rsidRPr="000924E4">
        <w:rPr>
          <w:rFonts w:ascii="Noto Sans" w:hAnsi="Noto Sans" w:cs="Noto Sans"/>
          <w:sz w:val="20"/>
        </w:rPr>
        <w:t xml:space="preserve">establece </w:t>
      </w:r>
      <w:r w:rsidR="00967276" w:rsidRPr="000924E4">
        <w:rPr>
          <w:rFonts w:ascii="Noto Sans" w:hAnsi="Noto Sans" w:cs="Noto Sans"/>
          <w:sz w:val="20"/>
        </w:rPr>
        <w:t>la obligatoriedad de contar con un instrumento de diseño y de seguimiento del desempeño</w:t>
      </w:r>
      <w:r w:rsidR="00BA30E8" w:rsidRPr="000924E4">
        <w:rPr>
          <w:rFonts w:ascii="Noto Sans" w:hAnsi="Noto Sans" w:cs="Noto Sans"/>
          <w:sz w:val="20"/>
        </w:rPr>
        <w:t xml:space="preserve"> para cada </w:t>
      </w:r>
      <w:proofErr w:type="spellStart"/>
      <w:r w:rsidR="00461CCB" w:rsidRPr="000924E4">
        <w:rPr>
          <w:rFonts w:ascii="Noto Sans" w:hAnsi="Noto Sans" w:cs="Noto Sans"/>
          <w:sz w:val="20"/>
        </w:rPr>
        <w:t>Pp</w:t>
      </w:r>
      <w:proofErr w:type="spellEnd"/>
      <w:r w:rsidR="00843825" w:rsidRPr="000924E4">
        <w:rPr>
          <w:rFonts w:ascii="Noto Sans" w:hAnsi="Noto Sans" w:cs="Noto Sans"/>
          <w:sz w:val="20"/>
        </w:rPr>
        <w:t xml:space="preserve">, así como el tipo de </w:t>
      </w:r>
      <w:r w:rsidR="003A4477" w:rsidRPr="000924E4">
        <w:rPr>
          <w:rFonts w:ascii="Noto Sans" w:hAnsi="Noto Sans" w:cs="Noto Sans"/>
          <w:sz w:val="20"/>
        </w:rPr>
        <w:t>instrumento aplicable a cada modalidad</w:t>
      </w:r>
      <w:r w:rsidR="00E97D7D" w:rsidRPr="000924E4">
        <w:rPr>
          <w:rFonts w:ascii="Noto Sans" w:hAnsi="Noto Sans" w:cs="Noto Sans"/>
          <w:sz w:val="20"/>
        </w:rPr>
        <w:t>, que deberá</w:t>
      </w:r>
      <w:r w:rsidR="00AD0BC3" w:rsidRPr="000924E4">
        <w:rPr>
          <w:rFonts w:ascii="Noto Sans" w:hAnsi="Noto Sans" w:cs="Noto Sans"/>
          <w:sz w:val="20"/>
        </w:rPr>
        <w:t>n elaborar o actualizar las Dependencias y Entidades de la Administración Pública</w:t>
      </w:r>
      <w:r w:rsidR="009D5955">
        <w:rPr>
          <w:rFonts w:ascii="Noto Sans" w:hAnsi="Noto Sans" w:cs="Noto Sans"/>
          <w:sz w:val="20"/>
        </w:rPr>
        <w:t xml:space="preserve"> Estatal</w:t>
      </w:r>
      <w:r w:rsidR="00AD0BC3" w:rsidRPr="000924E4">
        <w:rPr>
          <w:rFonts w:ascii="Noto Sans" w:hAnsi="Noto Sans" w:cs="Noto Sans"/>
          <w:sz w:val="20"/>
        </w:rPr>
        <w:t>.</w:t>
      </w:r>
    </w:p>
    <w:p w14:paraId="77ECDF93" w14:textId="77777777" w:rsidR="004C46F8" w:rsidRPr="000924E4" w:rsidRDefault="004C46F8" w:rsidP="000924E4">
      <w:pPr>
        <w:spacing w:before="20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  <w:r w:rsidRPr="000924E4">
        <w:rPr>
          <w:rFonts w:ascii="Noto Sans" w:hAnsi="Noto Sans" w:cs="Noto Sans"/>
          <w:b/>
          <w:color w:val="A6802D"/>
          <w:sz w:val="22"/>
        </w:rPr>
        <w:t>¿Cuál es el objetivo de este modelo?</w:t>
      </w:r>
    </w:p>
    <w:p w14:paraId="5549F519" w14:textId="41706738" w:rsidR="004C46F8" w:rsidRPr="000924E4" w:rsidRDefault="00315C33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Proporcionar un </w:t>
      </w:r>
      <w:r w:rsidRPr="00B37445">
        <w:rPr>
          <w:rFonts w:ascii="Noto Sans" w:hAnsi="Noto Sans" w:cs="Noto Sans"/>
          <w:b/>
          <w:sz w:val="20"/>
        </w:rPr>
        <w:t>formato editable</w:t>
      </w:r>
      <w:r w:rsidRPr="000924E4">
        <w:rPr>
          <w:rFonts w:ascii="Noto Sans" w:hAnsi="Noto Sans" w:cs="Noto Sans"/>
          <w:sz w:val="20"/>
        </w:rPr>
        <w:t xml:space="preserve"> con</w:t>
      </w:r>
      <w:r w:rsidR="009275C5" w:rsidRPr="000924E4">
        <w:rPr>
          <w:rFonts w:ascii="Noto Sans" w:hAnsi="Noto Sans" w:cs="Noto Sans"/>
          <w:sz w:val="20"/>
        </w:rPr>
        <w:t xml:space="preserve"> la estructura y contenido que debe considerarse para integrar el Instrumento de Diseño tipo </w:t>
      </w:r>
      <w:r w:rsidR="009275C5" w:rsidRPr="00B37445">
        <w:rPr>
          <w:rFonts w:ascii="Noto Sans" w:hAnsi="Noto Sans" w:cs="Noto Sans"/>
          <w:b/>
          <w:sz w:val="20"/>
        </w:rPr>
        <w:t xml:space="preserve">“Diagnóstico </w:t>
      </w:r>
      <w:r w:rsidR="00A82E3F" w:rsidRPr="00B37445">
        <w:rPr>
          <w:rFonts w:ascii="Noto Sans" w:hAnsi="Noto Sans" w:cs="Noto Sans"/>
          <w:b/>
          <w:sz w:val="20"/>
        </w:rPr>
        <w:t>simplificado</w:t>
      </w:r>
      <w:r w:rsidR="009275C5" w:rsidRPr="00B37445">
        <w:rPr>
          <w:rFonts w:ascii="Noto Sans" w:hAnsi="Noto Sans" w:cs="Noto Sans"/>
          <w:b/>
          <w:sz w:val="20"/>
        </w:rPr>
        <w:t>”</w:t>
      </w:r>
      <w:r w:rsidR="00967276" w:rsidRPr="000924E4">
        <w:rPr>
          <w:rFonts w:ascii="Noto Sans" w:hAnsi="Noto Sans" w:cs="Noto Sans"/>
          <w:sz w:val="20"/>
        </w:rPr>
        <w:t>, con base en lo establecido por la Metodología de Marco Lógico</w:t>
      </w:r>
      <w:r w:rsidR="00E87F01" w:rsidRPr="000924E4">
        <w:rPr>
          <w:rFonts w:ascii="Noto Sans" w:hAnsi="Noto Sans" w:cs="Noto Sans"/>
          <w:sz w:val="20"/>
        </w:rPr>
        <w:t xml:space="preserve"> (MML)</w:t>
      </w:r>
      <w:r w:rsidR="0029121F" w:rsidRPr="000924E4">
        <w:rPr>
          <w:rFonts w:ascii="Noto Sans" w:hAnsi="Noto Sans" w:cs="Noto Sans"/>
          <w:sz w:val="20"/>
        </w:rPr>
        <w:t xml:space="preserve">, y que pueda ser utilizado por las Dependencias y Entidades de la Administración Pública </w:t>
      </w:r>
      <w:r w:rsidR="009D5955">
        <w:rPr>
          <w:rFonts w:ascii="Noto Sans" w:hAnsi="Noto Sans" w:cs="Noto Sans"/>
          <w:sz w:val="20"/>
        </w:rPr>
        <w:t>Estatal</w:t>
      </w:r>
      <w:r w:rsidR="0029121F" w:rsidRPr="000924E4">
        <w:rPr>
          <w:rFonts w:ascii="Noto Sans" w:hAnsi="Noto Sans" w:cs="Noto Sans"/>
          <w:sz w:val="20"/>
        </w:rPr>
        <w:t>.</w:t>
      </w:r>
    </w:p>
    <w:p w14:paraId="467F98F4" w14:textId="77777777" w:rsidR="004C46F8" w:rsidRPr="000924E4" w:rsidRDefault="004C46F8" w:rsidP="000924E4">
      <w:pPr>
        <w:spacing w:before="20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  <w:r w:rsidRPr="000924E4">
        <w:rPr>
          <w:rFonts w:ascii="Noto Sans" w:hAnsi="Noto Sans" w:cs="Noto Sans"/>
          <w:b/>
          <w:color w:val="A6802D"/>
          <w:sz w:val="22"/>
        </w:rPr>
        <w:t>¿Quiénes pueden utilizar este modelo?</w:t>
      </w:r>
    </w:p>
    <w:p w14:paraId="281B9E6F" w14:textId="362EFCBF" w:rsidR="00987D75" w:rsidRPr="000924E4" w:rsidRDefault="00A14EF6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El modelo para la integración del Instrumento de Diseño tipo “Diagnóstico </w:t>
      </w:r>
      <w:r w:rsidR="00A82E3F" w:rsidRPr="000924E4">
        <w:rPr>
          <w:rFonts w:ascii="Noto Sans" w:hAnsi="Noto Sans" w:cs="Noto Sans"/>
          <w:sz w:val="20"/>
        </w:rPr>
        <w:t>simplificado</w:t>
      </w:r>
      <w:r w:rsidRPr="000924E4">
        <w:rPr>
          <w:rFonts w:ascii="Noto Sans" w:hAnsi="Noto Sans" w:cs="Noto Sans"/>
          <w:sz w:val="20"/>
        </w:rPr>
        <w:t xml:space="preserve">” es aplicable a </w:t>
      </w:r>
      <w:r w:rsidR="00E723CA" w:rsidRPr="000924E4">
        <w:rPr>
          <w:rFonts w:ascii="Noto Sans" w:hAnsi="Noto Sans" w:cs="Noto Sans"/>
          <w:sz w:val="20"/>
        </w:rPr>
        <w:t xml:space="preserve">los </w:t>
      </w:r>
      <w:proofErr w:type="spellStart"/>
      <w:r w:rsidR="00461CCB" w:rsidRPr="000924E4">
        <w:rPr>
          <w:rFonts w:ascii="Noto Sans" w:hAnsi="Noto Sans" w:cs="Noto Sans"/>
          <w:sz w:val="20"/>
        </w:rPr>
        <w:t>Pp</w:t>
      </w:r>
      <w:proofErr w:type="spellEnd"/>
      <w:r w:rsidRPr="000924E4">
        <w:rPr>
          <w:rFonts w:ascii="Noto Sans" w:hAnsi="Noto Sans" w:cs="Noto Sans"/>
          <w:sz w:val="20"/>
        </w:rPr>
        <w:t xml:space="preserve"> del gasto programable</w:t>
      </w:r>
      <w:r w:rsidR="00F76438" w:rsidRPr="000924E4">
        <w:rPr>
          <w:rFonts w:ascii="Noto Sans" w:hAnsi="Noto Sans" w:cs="Noto Sans"/>
          <w:sz w:val="20"/>
        </w:rPr>
        <w:t xml:space="preserve"> que cuenten con una Ficha de Monitoreo Estratégico como Instrumento de Seguimiento o se encuentren</w:t>
      </w:r>
      <w:r w:rsidRPr="000924E4">
        <w:rPr>
          <w:rFonts w:ascii="Noto Sans" w:hAnsi="Noto Sans" w:cs="Noto Sans"/>
          <w:sz w:val="20"/>
        </w:rPr>
        <w:t xml:space="preserve"> </w:t>
      </w:r>
      <w:r w:rsidR="001055B8" w:rsidRPr="000924E4">
        <w:rPr>
          <w:rFonts w:ascii="Noto Sans" w:hAnsi="Noto Sans" w:cs="Noto Sans"/>
          <w:sz w:val="20"/>
        </w:rPr>
        <w:t>bajo</w:t>
      </w:r>
      <w:r w:rsidR="00987D75" w:rsidRPr="000924E4">
        <w:rPr>
          <w:rFonts w:ascii="Noto Sans" w:hAnsi="Noto Sans" w:cs="Noto Sans"/>
          <w:sz w:val="20"/>
        </w:rPr>
        <w:t xml:space="preserve"> las siguientes modalidades:</w:t>
      </w:r>
    </w:p>
    <w:p w14:paraId="7269B64E" w14:textId="77777777" w:rsidR="00F76438" w:rsidRPr="000924E4" w:rsidRDefault="00F76438" w:rsidP="000924E4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  <w:sectPr w:rsidR="00F76438" w:rsidRPr="000924E4" w:rsidSect="00E443F5">
          <w:headerReference w:type="default" r:id="rId8"/>
          <w:footerReference w:type="default" r:id="rId9"/>
          <w:type w:val="continuous"/>
          <w:pgSz w:w="12240" w:h="15840"/>
          <w:pgMar w:top="2127" w:right="1701" w:bottom="1134" w:left="1701" w:header="708" w:footer="708" w:gutter="0"/>
          <w:cols w:space="708"/>
          <w:docGrid w:linePitch="360"/>
        </w:sectPr>
      </w:pPr>
    </w:p>
    <w:p w14:paraId="1B23C631" w14:textId="22FCB56F" w:rsidR="00363179" w:rsidRPr="000924E4" w:rsidRDefault="00363179" w:rsidP="000924E4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>“A” Funciones de las Fuerzas Armadas</w:t>
      </w:r>
      <w:r w:rsidR="008A32E9">
        <w:rPr>
          <w:rFonts w:ascii="Noto Sans" w:hAnsi="Noto Sans" w:cs="Noto Sans"/>
          <w:sz w:val="20"/>
        </w:rPr>
        <w:t>.</w:t>
      </w:r>
    </w:p>
    <w:p w14:paraId="467709D6" w14:textId="0EFCA205" w:rsidR="00363179" w:rsidRPr="000924E4" w:rsidRDefault="00363179" w:rsidP="00DE0CFA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“F” </w:t>
      </w:r>
      <w:r w:rsidR="00DE0CFA" w:rsidRPr="00DE0CFA">
        <w:rPr>
          <w:rFonts w:ascii="Noto Sans" w:hAnsi="Noto Sans" w:cs="Noto Sans"/>
          <w:sz w:val="20"/>
        </w:rPr>
        <w:t>Fomento, Promoción y Servicios para el Desarrollo Económico y Social</w:t>
      </w:r>
      <w:r w:rsidR="008A32E9">
        <w:rPr>
          <w:rFonts w:ascii="Noto Sans" w:hAnsi="Noto Sans" w:cs="Noto Sans"/>
          <w:sz w:val="20"/>
        </w:rPr>
        <w:t>.</w:t>
      </w:r>
    </w:p>
    <w:p w14:paraId="5FC12DE2" w14:textId="4EE2F39D" w:rsidR="00363179" w:rsidRPr="000924E4" w:rsidRDefault="00363179" w:rsidP="000924E4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>“G” Regulación y supervisión</w:t>
      </w:r>
      <w:r w:rsidR="008A32E9">
        <w:rPr>
          <w:rFonts w:ascii="Noto Sans" w:hAnsi="Noto Sans" w:cs="Noto Sans"/>
          <w:sz w:val="20"/>
        </w:rPr>
        <w:t>.</w:t>
      </w:r>
    </w:p>
    <w:p w14:paraId="110A1A76" w14:textId="1B4DACBD" w:rsidR="00363179" w:rsidRPr="000924E4" w:rsidRDefault="00363179" w:rsidP="00DE0CFA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“K” </w:t>
      </w:r>
      <w:r w:rsidR="00DE0CFA" w:rsidRPr="00DE0CFA">
        <w:rPr>
          <w:rFonts w:ascii="Noto Sans" w:hAnsi="Noto Sans" w:cs="Noto Sans"/>
          <w:sz w:val="20"/>
        </w:rPr>
        <w:t>Proyectos de Inversión en Infraestructura y Obra Pública</w:t>
      </w:r>
      <w:r w:rsidR="008A32E9">
        <w:rPr>
          <w:rFonts w:ascii="Noto Sans" w:hAnsi="Noto Sans" w:cs="Noto Sans"/>
          <w:sz w:val="20"/>
        </w:rPr>
        <w:t>.</w:t>
      </w:r>
    </w:p>
    <w:p w14:paraId="4BA5CECC" w14:textId="1D6AF8B8" w:rsidR="00363179" w:rsidRPr="000924E4" w:rsidRDefault="00363179" w:rsidP="00DE0CFA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“N” </w:t>
      </w:r>
      <w:r w:rsidR="00DE0CFA" w:rsidRPr="00DE0CFA">
        <w:rPr>
          <w:rFonts w:ascii="Noto Sans" w:hAnsi="Noto Sans" w:cs="Noto Sans"/>
          <w:sz w:val="20"/>
        </w:rPr>
        <w:t>Atención a desastres por eventos naturales</w:t>
      </w:r>
      <w:r w:rsidR="008A32E9">
        <w:rPr>
          <w:rFonts w:ascii="Noto Sans" w:hAnsi="Noto Sans" w:cs="Noto Sans"/>
          <w:sz w:val="20"/>
        </w:rPr>
        <w:t>.</w:t>
      </w:r>
    </w:p>
    <w:p w14:paraId="7DF706F7" w14:textId="72AB2184" w:rsidR="00CE350C" w:rsidRPr="00CE350C" w:rsidRDefault="00363179" w:rsidP="00DE0CFA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“P” </w:t>
      </w:r>
      <w:r w:rsidR="00DE0CFA" w:rsidRPr="00DE0CFA">
        <w:rPr>
          <w:rFonts w:ascii="Noto Sans" w:hAnsi="Noto Sans" w:cs="Noto Sans"/>
          <w:sz w:val="20"/>
        </w:rPr>
        <w:t>Articulación, coordinación e instrumentación de políticas públicas</w:t>
      </w:r>
      <w:r w:rsidR="008A32E9">
        <w:rPr>
          <w:rFonts w:ascii="Noto Sans" w:hAnsi="Noto Sans" w:cs="Noto Sans"/>
          <w:sz w:val="20"/>
        </w:rPr>
        <w:t>.</w:t>
      </w:r>
    </w:p>
    <w:p w14:paraId="43927C18" w14:textId="02055C81" w:rsidR="00CE350C" w:rsidRPr="00CE350C" w:rsidRDefault="00CE350C" w:rsidP="00CE350C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>
        <w:rPr>
          <w:rFonts w:ascii="Noto Sans" w:hAnsi="Noto Sans" w:cs="Noto Sans"/>
          <w:sz w:val="20"/>
        </w:rPr>
        <w:t>“Q” Investigación</w:t>
      </w:r>
      <w:r w:rsidRPr="00CE350C">
        <w:rPr>
          <w:rFonts w:ascii="Noto Sans" w:hAnsi="Noto Sans" w:cs="Noto Sans"/>
          <w:sz w:val="20"/>
        </w:rPr>
        <w:t xml:space="preserve"> y desarrollo</w:t>
      </w:r>
      <w:r w:rsidR="008A32E9">
        <w:rPr>
          <w:rFonts w:ascii="Noto Sans" w:hAnsi="Noto Sans" w:cs="Noto Sans"/>
          <w:sz w:val="20"/>
        </w:rPr>
        <w:t>.</w:t>
      </w:r>
    </w:p>
    <w:p w14:paraId="0C67537E" w14:textId="6AC3EE04" w:rsidR="00CE350C" w:rsidRPr="00CE350C" w:rsidRDefault="008A32E9" w:rsidP="00CE350C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  <w:sectPr w:rsidR="00CE350C" w:rsidRPr="00CE350C" w:rsidSect="00F76438">
          <w:type w:val="continuous"/>
          <w:pgSz w:w="12240" w:h="15840"/>
          <w:pgMar w:top="2127" w:right="1701" w:bottom="1134" w:left="1701" w:header="708" w:footer="708" w:gutter="0"/>
          <w:cols w:num="2" w:space="708"/>
          <w:docGrid w:linePitch="360"/>
        </w:sectPr>
      </w:pPr>
      <w:r>
        <w:rPr>
          <w:rFonts w:ascii="Noto Sans" w:hAnsi="Noto Sans" w:cs="Noto Sans"/>
          <w:sz w:val="20"/>
        </w:rPr>
        <w:t xml:space="preserve">”V” </w:t>
      </w:r>
      <w:r w:rsidR="00CE350C" w:rsidRPr="00CE350C">
        <w:rPr>
          <w:rFonts w:ascii="Noto Sans" w:hAnsi="Noto Sans" w:cs="Noto Sans"/>
          <w:sz w:val="20"/>
        </w:rPr>
        <w:t>Servicios de protección y conservación ambiental</w:t>
      </w:r>
      <w:r>
        <w:rPr>
          <w:rFonts w:ascii="Noto Sans" w:hAnsi="Noto Sans" w:cs="Noto Sans"/>
          <w:sz w:val="20"/>
        </w:rPr>
        <w:t>.</w:t>
      </w:r>
    </w:p>
    <w:p w14:paraId="4689FCA6" w14:textId="77777777" w:rsidR="004C46F8" w:rsidRPr="000924E4" w:rsidRDefault="004C46F8" w:rsidP="000924E4">
      <w:pPr>
        <w:spacing w:before="20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  <w:r w:rsidRPr="000924E4">
        <w:rPr>
          <w:rFonts w:ascii="Noto Sans" w:hAnsi="Noto Sans" w:cs="Noto Sans"/>
          <w:b/>
          <w:color w:val="A6802D"/>
          <w:sz w:val="22"/>
        </w:rPr>
        <w:t>¿Cómo utilizar este modelo?</w:t>
      </w:r>
    </w:p>
    <w:p w14:paraId="704509D7" w14:textId="07A15136" w:rsidR="00664947" w:rsidRDefault="00DE0CFA" w:rsidP="00664947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>
        <w:rPr>
          <w:rFonts w:ascii="Noto Sans" w:hAnsi="Noto Sans" w:cs="Noto Sans"/>
          <w:sz w:val="20"/>
        </w:rPr>
        <w:t>El documento contiene 10</w:t>
      </w:r>
      <w:r w:rsidR="00664947">
        <w:rPr>
          <w:rFonts w:ascii="Noto Sans" w:hAnsi="Noto Sans" w:cs="Noto Sans"/>
          <w:sz w:val="20"/>
        </w:rPr>
        <w:t xml:space="preserve"> apartados que deberán ser completados con la información estratégica sobre el diseño del </w:t>
      </w:r>
      <w:proofErr w:type="spellStart"/>
      <w:r w:rsidR="00664947">
        <w:rPr>
          <w:rFonts w:ascii="Noto Sans" w:hAnsi="Noto Sans" w:cs="Noto Sans"/>
          <w:sz w:val="20"/>
        </w:rPr>
        <w:t>Pp</w:t>
      </w:r>
      <w:proofErr w:type="spellEnd"/>
      <w:r w:rsidR="00664947">
        <w:rPr>
          <w:rFonts w:ascii="Noto Sans" w:hAnsi="Noto Sans" w:cs="Noto Sans"/>
          <w:sz w:val="20"/>
        </w:rPr>
        <w:t xml:space="preserve">, considerando las siguientes </w:t>
      </w:r>
      <w:r w:rsidR="00664947" w:rsidRPr="00881C94">
        <w:rPr>
          <w:rFonts w:ascii="Noto Sans" w:hAnsi="Noto Sans" w:cs="Noto Sans"/>
          <w:sz w:val="20"/>
        </w:rPr>
        <w:t>acotaciones</w:t>
      </w:r>
      <w:r w:rsidR="00664947">
        <w:rPr>
          <w:rFonts w:ascii="Noto Sans" w:hAnsi="Noto Sans" w:cs="Noto Sans"/>
          <w:sz w:val="20"/>
        </w:rPr>
        <w:t>:</w:t>
      </w:r>
    </w:p>
    <w:p w14:paraId="27DDA2C1" w14:textId="2397658F" w:rsidR="00461CCB" w:rsidRPr="000924E4" w:rsidRDefault="00664947" w:rsidP="00664947">
      <w:pPr>
        <w:pStyle w:val="Prrafodelista"/>
        <w:numPr>
          <w:ilvl w:val="0"/>
          <w:numId w:val="16"/>
        </w:num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 </w:t>
      </w:r>
      <w:r w:rsidR="00E55FA9" w:rsidRPr="000924E4">
        <w:rPr>
          <w:rFonts w:ascii="Noto Sans" w:hAnsi="Noto Sans" w:cs="Noto Sans"/>
          <w:sz w:val="20"/>
        </w:rPr>
        <w:t>[Insert</w:t>
      </w:r>
      <w:r w:rsidR="00BA289E" w:rsidRPr="000924E4">
        <w:rPr>
          <w:rFonts w:ascii="Noto Sans" w:hAnsi="Noto Sans" w:cs="Noto Sans"/>
          <w:sz w:val="20"/>
        </w:rPr>
        <w:t>ar</w:t>
      </w:r>
      <w:r w:rsidR="00E55FA9" w:rsidRPr="000924E4">
        <w:rPr>
          <w:rFonts w:ascii="Noto Sans" w:hAnsi="Noto Sans" w:cs="Noto Sans"/>
          <w:sz w:val="20"/>
        </w:rPr>
        <w:t xml:space="preserve"> texto] </w:t>
      </w:r>
      <w:r w:rsidR="0097282E" w:rsidRPr="000924E4">
        <w:rPr>
          <w:rFonts w:ascii="Noto Sans" w:hAnsi="Noto Sans" w:cs="Noto Sans"/>
          <w:sz w:val="20"/>
        </w:rPr>
        <w:t xml:space="preserve">en esta sección se deberá </w:t>
      </w:r>
      <w:r w:rsidR="0072416E" w:rsidRPr="000924E4">
        <w:rPr>
          <w:rFonts w:ascii="Noto Sans" w:hAnsi="Noto Sans" w:cs="Noto Sans"/>
          <w:sz w:val="20"/>
        </w:rPr>
        <w:t>desarrollar la información</w:t>
      </w:r>
      <w:r w:rsidR="0097282E" w:rsidRPr="000924E4">
        <w:rPr>
          <w:rFonts w:ascii="Noto Sans" w:hAnsi="Noto Sans" w:cs="Noto Sans"/>
          <w:sz w:val="20"/>
        </w:rPr>
        <w:t xml:space="preserve"> </w:t>
      </w:r>
      <w:r w:rsidR="00461CCB" w:rsidRPr="000924E4">
        <w:rPr>
          <w:rFonts w:ascii="Noto Sans" w:hAnsi="Noto Sans" w:cs="Noto Sans"/>
          <w:sz w:val="20"/>
        </w:rPr>
        <w:t>del Pp.</w:t>
      </w:r>
    </w:p>
    <w:p w14:paraId="4C90AF4E" w14:textId="77777777" w:rsidR="00461CCB" w:rsidRPr="000924E4" w:rsidRDefault="00461CCB" w:rsidP="000924E4">
      <w:pPr>
        <w:pStyle w:val="Prrafodelista"/>
        <w:numPr>
          <w:ilvl w:val="0"/>
          <w:numId w:val="16"/>
        </w:num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  <w:shd w:val="clear" w:color="auto" w:fill="D9D9D9" w:themeFill="background1" w:themeFillShade="D9"/>
        </w:rPr>
        <w:t>T</w:t>
      </w:r>
      <w:r w:rsidR="00CA0ED0" w:rsidRPr="000924E4">
        <w:rPr>
          <w:rFonts w:ascii="Noto Sans" w:hAnsi="Noto Sans" w:cs="Noto Sans"/>
          <w:sz w:val="20"/>
          <w:shd w:val="clear" w:color="auto" w:fill="D9D9D9" w:themeFill="background1" w:themeFillShade="D9"/>
        </w:rPr>
        <w:t>exto sombreado en gris</w:t>
      </w:r>
      <w:r w:rsidR="00CA0ED0" w:rsidRPr="000924E4">
        <w:rPr>
          <w:rFonts w:ascii="Noto Sans" w:hAnsi="Noto Sans" w:cs="Noto Sans"/>
          <w:sz w:val="20"/>
        </w:rPr>
        <w:t xml:space="preserve"> indica</w:t>
      </w:r>
      <w:r w:rsidR="00411BFE" w:rsidRPr="000924E4">
        <w:rPr>
          <w:rFonts w:ascii="Noto Sans" w:hAnsi="Noto Sans" w:cs="Noto Sans"/>
          <w:sz w:val="20"/>
        </w:rPr>
        <w:t xml:space="preserve"> </w:t>
      </w:r>
      <w:r w:rsidR="00DE78A7" w:rsidRPr="000924E4">
        <w:rPr>
          <w:rFonts w:ascii="Noto Sans" w:hAnsi="Noto Sans" w:cs="Noto Sans"/>
          <w:sz w:val="20"/>
        </w:rPr>
        <w:t xml:space="preserve">las características generales de </w:t>
      </w:r>
      <w:r w:rsidR="00411BFE" w:rsidRPr="000924E4">
        <w:rPr>
          <w:rFonts w:ascii="Noto Sans" w:hAnsi="Noto Sans" w:cs="Noto Sans"/>
          <w:sz w:val="20"/>
        </w:rPr>
        <w:t xml:space="preserve">cada apartado </w:t>
      </w:r>
      <w:r w:rsidR="00DE78A7" w:rsidRPr="000924E4">
        <w:rPr>
          <w:rFonts w:ascii="Noto Sans" w:hAnsi="Noto Sans" w:cs="Noto Sans"/>
          <w:sz w:val="20"/>
        </w:rPr>
        <w:t>y los elementos mínimos que se deben desarrollar</w:t>
      </w:r>
      <w:r w:rsidRPr="000924E4">
        <w:rPr>
          <w:rFonts w:ascii="Noto Sans" w:hAnsi="Noto Sans" w:cs="Noto Sans"/>
          <w:sz w:val="20"/>
        </w:rPr>
        <w:t>.</w:t>
      </w:r>
    </w:p>
    <w:p w14:paraId="7680D701" w14:textId="64552D9D" w:rsidR="00461CCB" w:rsidRDefault="00461CCB" w:rsidP="000924E4">
      <w:pPr>
        <w:pStyle w:val="Prrafodelista"/>
        <w:numPr>
          <w:ilvl w:val="0"/>
          <w:numId w:val="16"/>
        </w:num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  <w:shd w:val="clear" w:color="auto" w:fill="D4C19C"/>
        </w:rPr>
        <w:t>T</w:t>
      </w:r>
      <w:r w:rsidR="00411BFE" w:rsidRPr="000924E4">
        <w:rPr>
          <w:rFonts w:ascii="Noto Sans" w:hAnsi="Noto Sans" w:cs="Noto Sans"/>
          <w:sz w:val="20"/>
          <w:shd w:val="clear" w:color="auto" w:fill="D4C19C"/>
        </w:rPr>
        <w:t xml:space="preserve">exto sombreado en </w:t>
      </w:r>
      <w:r w:rsidR="00A82E3F" w:rsidRPr="000924E4">
        <w:rPr>
          <w:rFonts w:ascii="Noto Sans" w:hAnsi="Noto Sans" w:cs="Noto Sans"/>
          <w:sz w:val="20"/>
          <w:shd w:val="clear" w:color="auto" w:fill="D4C19C"/>
        </w:rPr>
        <w:t>dorado</w:t>
      </w:r>
      <w:r w:rsidR="00A82E3F" w:rsidRPr="000924E4">
        <w:rPr>
          <w:rFonts w:ascii="Noto Sans" w:hAnsi="Noto Sans" w:cs="Noto Sans"/>
          <w:sz w:val="20"/>
        </w:rPr>
        <w:t xml:space="preserve"> p</w:t>
      </w:r>
      <w:r w:rsidR="00E55FA9" w:rsidRPr="000924E4">
        <w:rPr>
          <w:rFonts w:ascii="Noto Sans" w:hAnsi="Noto Sans" w:cs="Noto Sans"/>
          <w:sz w:val="20"/>
        </w:rPr>
        <w:t xml:space="preserve">resenta </w:t>
      </w:r>
      <w:r w:rsidR="000A6988" w:rsidRPr="000924E4">
        <w:rPr>
          <w:rFonts w:ascii="Noto Sans" w:hAnsi="Noto Sans" w:cs="Noto Sans"/>
          <w:sz w:val="20"/>
        </w:rPr>
        <w:t xml:space="preserve">recomendaciones sobre fuentes de información </w:t>
      </w:r>
      <w:r w:rsidR="00C36292" w:rsidRPr="000924E4">
        <w:rPr>
          <w:rFonts w:ascii="Noto Sans" w:hAnsi="Noto Sans" w:cs="Noto Sans"/>
          <w:sz w:val="20"/>
        </w:rPr>
        <w:t>y los apartados que deben ser consistentes entre sí a lo largo del documento.</w:t>
      </w:r>
    </w:p>
    <w:p w14:paraId="32C3CE8E" w14:textId="77777777" w:rsidR="00664947" w:rsidRPr="00664947" w:rsidRDefault="00664947" w:rsidP="00664947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</w:p>
    <w:p w14:paraId="1015F4D9" w14:textId="77480897" w:rsidR="00664947" w:rsidRDefault="00664947" w:rsidP="00664947">
      <w:pPr>
        <w:spacing w:before="20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  <w:r>
        <w:rPr>
          <w:rFonts w:ascii="Noto Sans" w:hAnsi="Noto Sans" w:cs="Noto Sans"/>
          <w:b/>
          <w:color w:val="A6802D"/>
          <w:sz w:val="22"/>
        </w:rPr>
        <w:t>Recomendaciones adicionales</w:t>
      </w:r>
    </w:p>
    <w:p w14:paraId="27AA5491" w14:textId="77777777" w:rsidR="00664947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B80226">
        <w:rPr>
          <w:rFonts w:ascii="Noto Sans" w:hAnsi="Noto Sans" w:cs="Noto Sans"/>
          <w:sz w:val="20"/>
        </w:rPr>
        <w:t>Utilizar un lenguaje claro y accesible</w:t>
      </w:r>
      <w:r>
        <w:rPr>
          <w:rFonts w:ascii="Noto Sans" w:hAnsi="Noto Sans" w:cs="Noto Sans"/>
          <w:sz w:val="20"/>
        </w:rPr>
        <w:t>.</w:t>
      </w:r>
    </w:p>
    <w:p w14:paraId="4C7B09E7" w14:textId="77777777" w:rsidR="00664947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>
        <w:rPr>
          <w:rFonts w:ascii="Noto Sans" w:hAnsi="Noto Sans" w:cs="Noto Sans"/>
          <w:sz w:val="20"/>
        </w:rPr>
        <w:t>Evitar incluir las instrucciones en el documento final.</w:t>
      </w:r>
    </w:p>
    <w:p w14:paraId="2737CAD8" w14:textId="77777777" w:rsidR="00664947" w:rsidRPr="00B94345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55584A">
        <w:rPr>
          <w:rFonts w:ascii="Noto Sans" w:hAnsi="Noto Sans"/>
          <w:sz w:val="20"/>
          <w:szCs w:val="20"/>
        </w:rPr>
        <w:t>Este documento establece los elementos mínimos requeridos sin ser limitativo; por lo tanto, podrá incluirse información adicional que contribuya a una mejor comprensión del diseño del Pp</w:t>
      </w:r>
      <w:r>
        <w:rPr>
          <w:rFonts w:ascii="Noto Sans" w:hAnsi="Noto Sans"/>
          <w:sz w:val="20"/>
          <w:szCs w:val="20"/>
        </w:rPr>
        <w:t>.</w:t>
      </w:r>
    </w:p>
    <w:p w14:paraId="226D97D6" w14:textId="1B99BE69" w:rsidR="00664947" w:rsidRPr="00C07AE5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El llenado de los diez apartados es obligatorio, por lo que para cada apartado se deberá desarrollar la información requerida sin eliminar o dejar en blanco alguno de ellos.</w:t>
      </w:r>
    </w:p>
    <w:p w14:paraId="6166BEA3" w14:textId="074B901C" w:rsidR="00664947" w:rsidRPr="000A28FE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Asegurar la consistencia lógica entre los apartados del ‘Diagnóstico Simplificado’, principalmente, entre la definición del problema público, el objetivo central, la población potencial y objetivo, los árboles del problema y de objetivos, la descripción de los bienes y servicios y el ISD.</w:t>
      </w:r>
    </w:p>
    <w:p w14:paraId="3DAC6182" w14:textId="77777777" w:rsidR="00664947" w:rsidRPr="009B05EF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Al ser conjuntos del mismo universo, la población potencial y objetivo deben ser consistentes entre sí en términos de características y unidad de medida.</w:t>
      </w:r>
    </w:p>
    <w:p w14:paraId="1925A074" w14:textId="24D0BAA2" w:rsidR="00664947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9B05EF">
        <w:rPr>
          <w:rFonts w:ascii="Noto Sans" w:hAnsi="Noto Sans" w:cs="Noto Sans"/>
          <w:sz w:val="20"/>
          <w:szCs w:val="20"/>
        </w:rPr>
        <w:t xml:space="preserve">Bajo los criterios de la Metodología del Marco Lógico (MML), </w:t>
      </w:r>
      <w:r>
        <w:rPr>
          <w:rFonts w:ascii="Noto Sans" w:hAnsi="Noto Sans" w:cs="Noto Sans"/>
          <w:sz w:val="20"/>
          <w:szCs w:val="20"/>
        </w:rPr>
        <w:t>se debe definir</w:t>
      </w:r>
      <w:r w:rsidRPr="009B05EF">
        <w:rPr>
          <w:rFonts w:ascii="Noto Sans" w:hAnsi="Noto Sans" w:cs="Noto Sans"/>
          <w:sz w:val="20"/>
          <w:szCs w:val="20"/>
        </w:rPr>
        <w:t xml:space="preserve"> el problema públic</w:t>
      </w:r>
      <w:r>
        <w:rPr>
          <w:rFonts w:ascii="Noto Sans" w:hAnsi="Noto Sans" w:cs="Noto Sans"/>
          <w:sz w:val="20"/>
          <w:szCs w:val="20"/>
        </w:rPr>
        <w:t>o que el programa busca atender</w:t>
      </w:r>
      <w:r w:rsidRPr="009B05EF">
        <w:rPr>
          <w:rFonts w:ascii="Noto Sans" w:hAnsi="Noto Sans" w:cs="Noto Sans"/>
          <w:sz w:val="20"/>
          <w:szCs w:val="20"/>
        </w:rPr>
        <w:t xml:space="preserve"> como una situación negativa única y clara. La redacción debe centrarse en el estado negativo que afecta a la población y evitar descripciones de procesos operativos o enunciarse como la falta de bienes y servicios. La redacción debe apegarse estrictamente a la siguiente estructura: población objetivo + situación negativa a resolver.</w:t>
      </w:r>
    </w:p>
    <w:p w14:paraId="53894F04" w14:textId="6ABB598D" w:rsidR="00664947" w:rsidRPr="0095496A" w:rsidRDefault="00664947" w:rsidP="00664947">
      <w:pPr>
        <w:pStyle w:val="Prrafodelista"/>
        <w:numPr>
          <w:ilvl w:val="0"/>
          <w:numId w:val="30"/>
        </w:num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95496A">
        <w:rPr>
          <w:rFonts w:ascii="Noto Sans" w:hAnsi="Noto Sans" w:cs="Noto Sans"/>
          <w:sz w:val="20"/>
          <w:szCs w:val="20"/>
        </w:rPr>
        <w:t xml:space="preserve">Debe garantizarse la congruencia técnica entre los instrumentos del diseño del Pp. Esto incluye la alineación del Diagnóstico </w:t>
      </w:r>
      <w:r w:rsidR="000C209E">
        <w:rPr>
          <w:rFonts w:ascii="Noto Sans" w:hAnsi="Noto Sans" w:cs="Noto Sans"/>
          <w:sz w:val="20"/>
          <w:szCs w:val="20"/>
        </w:rPr>
        <w:t>Simplificado</w:t>
      </w:r>
      <w:r w:rsidRPr="0095496A">
        <w:rPr>
          <w:rFonts w:ascii="Noto Sans" w:hAnsi="Noto Sans" w:cs="Noto Sans"/>
          <w:sz w:val="20"/>
          <w:szCs w:val="20"/>
        </w:rPr>
        <w:t xml:space="preserve"> con el ISD</w:t>
      </w:r>
      <w:r>
        <w:rPr>
          <w:rFonts w:ascii="Noto Sans" w:hAnsi="Noto Sans" w:cs="Noto Sans"/>
          <w:sz w:val="20"/>
          <w:szCs w:val="20"/>
        </w:rPr>
        <w:t>; así como la información que se registre en los Sistemas de la Secretaría de Hacienda y Crédito Público relacionados (</w:t>
      </w:r>
      <w:r>
        <w:rPr>
          <w:rStyle w:val="normaltextrun"/>
          <w:rFonts w:ascii="Noto Sans" w:hAnsi="Noto Sans"/>
          <w:color w:val="000000"/>
          <w:sz w:val="20"/>
          <w:szCs w:val="20"/>
          <w:bdr w:val="none" w:sz="0" w:space="0" w:color="auto" w:frame="1"/>
        </w:rPr>
        <w:t xml:space="preserve">Sistema del Proceso Integral de Programación y Presupuesto y el Portal Aplicativo </w:t>
      </w:r>
      <w:r w:rsidRPr="0095496A">
        <w:rPr>
          <w:rStyle w:val="normaltextrun"/>
          <w:rFonts w:ascii="Noto Sans" w:hAnsi="Noto Sans"/>
          <w:color w:val="000000"/>
          <w:sz w:val="20"/>
          <w:szCs w:val="20"/>
          <w:bdr w:val="none" w:sz="0" w:space="0" w:color="auto" w:frame="1"/>
        </w:rPr>
        <w:t>de la Secretaría de Hacienda</w:t>
      </w:r>
      <w:r>
        <w:rPr>
          <w:rStyle w:val="normaltextrun"/>
          <w:rFonts w:ascii="Noto Sans" w:hAnsi="Noto Sans"/>
          <w:color w:val="000000"/>
          <w:sz w:val="20"/>
          <w:szCs w:val="20"/>
          <w:bdr w:val="none" w:sz="0" w:space="0" w:color="auto" w:frame="1"/>
        </w:rPr>
        <w:t>).</w:t>
      </w:r>
    </w:p>
    <w:p w14:paraId="217E77C0" w14:textId="77777777" w:rsidR="00664947" w:rsidRPr="000924E4" w:rsidRDefault="00664947" w:rsidP="00664947">
      <w:pPr>
        <w:spacing w:before="20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</w:p>
    <w:p w14:paraId="5641A810" w14:textId="02590829" w:rsidR="00150467" w:rsidRPr="000924E4" w:rsidRDefault="00150467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br w:type="page"/>
      </w:r>
    </w:p>
    <w:p w14:paraId="2FD96241" w14:textId="677480FD" w:rsidR="006F390A" w:rsidRPr="000924E4" w:rsidRDefault="006F390A" w:rsidP="000924E4">
      <w:pPr>
        <w:spacing w:before="120" w:after="120" w:line="276" w:lineRule="auto"/>
        <w:jc w:val="both"/>
        <w:rPr>
          <w:rFonts w:ascii="Noto Sans" w:hAnsi="Noto Sans" w:cs="Noto Sans"/>
          <w:b/>
          <w:color w:val="A6802D"/>
        </w:rPr>
      </w:pPr>
      <w:r w:rsidRPr="000924E4">
        <w:rPr>
          <w:rFonts w:ascii="Noto Sans" w:hAnsi="Noto Sans" w:cs="Noto Sans"/>
          <w:b/>
          <w:color w:val="A6802D"/>
        </w:rPr>
        <w:lastRenderedPageBreak/>
        <w:t>Contenido</w:t>
      </w:r>
    </w:p>
    <w:p w14:paraId="419B156E" w14:textId="499BC281" w:rsidR="006F390A" w:rsidRPr="000924E4" w:rsidRDefault="00F52D1C" w:rsidP="000924E4">
      <w:pPr>
        <w:spacing w:before="120" w:after="120" w:line="276" w:lineRule="auto"/>
        <w:jc w:val="both"/>
        <w:rPr>
          <w:rFonts w:ascii="Noto Sans" w:hAnsi="Noto Sans" w:cs="Noto Sans"/>
          <w:bCs/>
          <w:i/>
          <w:iCs/>
          <w:sz w:val="22"/>
          <w:szCs w:val="22"/>
        </w:rPr>
      </w:pPr>
      <w:r w:rsidRPr="000924E4">
        <w:rPr>
          <w:rFonts w:ascii="Noto Sans" w:hAnsi="Noto Sans" w:cs="Noto Sans"/>
          <w:bCs/>
          <w:i/>
          <w:iCs/>
          <w:sz w:val="22"/>
          <w:szCs w:val="22"/>
        </w:rPr>
        <w:t>[Actualizar una vez que se disponga del documento completo]</w:t>
      </w:r>
    </w:p>
    <w:p w14:paraId="58B50C66" w14:textId="77777777" w:rsidR="005423A0" w:rsidRPr="000924E4" w:rsidRDefault="005423A0" w:rsidP="000924E4">
      <w:pPr>
        <w:spacing w:before="120" w:after="120" w:line="276" w:lineRule="auto"/>
        <w:jc w:val="both"/>
        <w:rPr>
          <w:rFonts w:ascii="Noto Sans" w:hAnsi="Noto Sans" w:cs="Noto Sans"/>
          <w:bCs/>
          <w:i/>
          <w:iCs/>
          <w:sz w:val="22"/>
          <w:szCs w:val="22"/>
        </w:rPr>
      </w:pPr>
    </w:p>
    <w:p w14:paraId="1DFB52CD" w14:textId="134F3347" w:rsidR="00896BC2" w:rsidRPr="00896BC2" w:rsidRDefault="006F390A">
      <w:pPr>
        <w:pStyle w:val="TDC1"/>
        <w:tabs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r w:rsidRPr="00896BC2">
        <w:rPr>
          <w:rFonts w:ascii="Noto Sans" w:hAnsi="Noto Sans" w:cs="Noto Sans"/>
          <w:b w:val="0"/>
          <w:szCs w:val="22"/>
        </w:rPr>
        <w:fldChar w:fldCharType="begin"/>
      </w:r>
      <w:r w:rsidRPr="00896BC2">
        <w:rPr>
          <w:rFonts w:ascii="Noto Sans" w:hAnsi="Noto Sans" w:cs="Noto Sans"/>
          <w:b w:val="0"/>
          <w:szCs w:val="22"/>
        </w:rPr>
        <w:instrText xml:space="preserve"> TOC \o "1-3" \h \z \u </w:instrText>
      </w:r>
      <w:r w:rsidRPr="00896BC2">
        <w:rPr>
          <w:rFonts w:ascii="Noto Sans" w:hAnsi="Noto Sans" w:cs="Noto Sans"/>
          <w:b w:val="0"/>
          <w:szCs w:val="22"/>
        </w:rPr>
        <w:fldChar w:fldCharType="separate"/>
      </w:r>
      <w:hyperlink w:anchor="_Toc223542613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Datos de identificación del Programa presupuestario (Pp)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_Toc223542613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5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4DA445C2" w14:textId="5D38B9A0" w:rsidR="00896BC2" w:rsidRPr="00896BC2" w:rsidRDefault="00EE4F5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14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1.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Introducción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_Toc223542614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5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321501AA" w14:textId="0BD1F5A2" w:rsidR="00896BC2" w:rsidRPr="00896BC2" w:rsidRDefault="00EE4F5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15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2.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Definición del problema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_Toc223542615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6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6AED9698" w14:textId="1BB83668" w:rsidR="00896BC2" w:rsidRPr="00896BC2" w:rsidRDefault="00EE4F5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16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3.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Análisis de poblaciones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_Toc223542616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7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37B73C21" w14:textId="52AEE821" w:rsidR="00896BC2" w:rsidRPr="00896BC2" w:rsidRDefault="00EE4F50">
      <w:pPr>
        <w:pStyle w:val="TDC2"/>
        <w:tabs>
          <w:tab w:val="left" w:pos="960"/>
          <w:tab w:val="right" w:leader="dot" w:pos="8828"/>
        </w:tabs>
        <w:rPr>
          <w:rFonts w:ascii="Noto Sans" w:hAnsi="Noto Sans" w:cs="Noto Sans"/>
          <w:smallCaps w:val="0"/>
          <w:noProof/>
          <w:sz w:val="22"/>
          <w:szCs w:val="22"/>
        </w:rPr>
      </w:pPr>
      <w:hyperlink w:anchor="_Toc223542617" w:history="1">
        <w:r w:rsidR="00896BC2" w:rsidRPr="00896BC2">
          <w:rPr>
            <w:rStyle w:val="Hipervnculo"/>
            <w:rFonts w:ascii="Noto Sans" w:hAnsi="Noto Sans" w:cs="Noto Sans"/>
            <w:noProof/>
          </w:rPr>
          <w:t>3.1.</w:t>
        </w:r>
        <w:r w:rsidR="00896BC2" w:rsidRPr="00896BC2">
          <w:rPr>
            <w:rFonts w:ascii="Noto Sans" w:hAnsi="Noto Sans" w:cs="Noto Sans"/>
            <w:small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noProof/>
          </w:rPr>
          <w:t>Población potencial</w:t>
        </w:r>
        <w:r w:rsidR="00896BC2" w:rsidRPr="00896BC2">
          <w:rPr>
            <w:rFonts w:ascii="Noto Sans" w:hAnsi="Noto Sans" w:cs="Noto Sans"/>
            <w:noProof/>
            <w:webHidden/>
          </w:rPr>
          <w:tab/>
        </w:r>
        <w:r w:rsidR="00896BC2" w:rsidRPr="00896BC2">
          <w:rPr>
            <w:rFonts w:ascii="Noto Sans" w:hAnsi="Noto Sans" w:cs="Noto Sans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noProof/>
            <w:webHidden/>
          </w:rPr>
          <w:instrText xml:space="preserve"> PAGEREF _Toc223542617 \h </w:instrText>
        </w:r>
        <w:r w:rsidR="00896BC2" w:rsidRPr="00896BC2">
          <w:rPr>
            <w:rFonts w:ascii="Noto Sans" w:hAnsi="Noto Sans" w:cs="Noto Sans"/>
            <w:noProof/>
            <w:webHidden/>
          </w:rPr>
        </w:r>
        <w:r w:rsidR="00896BC2" w:rsidRPr="00896BC2">
          <w:rPr>
            <w:rFonts w:ascii="Noto Sans" w:hAnsi="Noto Sans" w:cs="Noto Sans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noProof/>
            <w:webHidden/>
          </w:rPr>
          <w:t>7</w:t>
        </w:r>
        <w:r w:rsidR="00896BC2" w:rsidRPr="00896BC2">
          <w:rPr>
            <w:rFonts w:ascii="Noto Sans" w:hAnsi="Noto Sans" w:cs="Noto Sans"/>
            <w:noProof/>
            <w:webHidden/>
          </w:rPr>
          <w:fldChar w:fldCharType="end"/>
        </w:r>
      </w:hyperlink>
    </w:p>
    <w:p w14:paraId="0B8AA205" w14:textId="6FE151DE" w:rsidR="00896BC2" w:rsidRPr="00896BC2" w:rsidRDefault="00EE4F50">
      <w:pPr>
        <w:pStyle w:val="TDC2"/>
        <w:tabs>
          <w:tab w:val="left" w:pos="960"/>
          <w:tab w:val="right" w:leader="dot" w:pos="8828"/>
        </w:tabs>
        <w:rPr>
          <w:rFonts w:ascii="Noto Sans" w:hAnsi="Noto Sans" w:cs="Noto Sans"/>
          <w:smallCaps w:val="0"/>
          <w:noProof/>
          <w:sz w:val="22"/>
          <w:szCs w:val="22"/>
        </w:rPr>
      </w:pPr>
      <w:hyperlink w:anchor="_Toc223542618" w:history="1">
        <w:r w:rsidR="00896BC2" w:rsidRPr="00896BC2">
          <w:rPr>
            <w:rStyle w:val="Hipervnculo"/>
            <w:rFonts w:ascii="Noto Sans" w:hAnsi="Noto Sans" w:cs="Noto Sans"/>
            <w:noProof/>
          </w:rPr>
          <w:t>3.2.</w:t>
        </w:r>
        <w:r w:rsidR="00896BC2" w:rsidRPr="00896BC2">
          <w:rPr>
            <w:rFonts w:ascii="Noto Sans" w:hAnsi="Noto Sans" w:cs="Noto Sans"/>
            <w:small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noProof/>
          </w:rPr>
          <w:t>Población objetivo</w:t>
        </w:r>
        <w:r w:rsidR="00896BC2" w:rsidRPr="00896BC2">
          <w:rPr>
            <w:rFonts w:ascii="Noto Sans" w:hAnsi="Noto Sans" w:cs="Noto Sans"/>
            <w:noProof/>
            <w:webHidden/>
          </w:rPr>
          <w:tab/>
        </w:r>
        <w:r w:rsidR="00896BC2" w:rsidRPr="00896BC2">
          <w:rPr>
            <w:rFonts w:ascii="Noto Sans" w:hAnsi="Noto Sans" w:cs="Noto Sans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noProof/>
            <w:webHidden/>
          </w:rPr>
          <w:instrText xml:space="preserve"> PAGEREF _Toc223542618 \h </w:instrText>
        </w:r>
        <w:r w:rsidR="00896BC2" w:rsidRPr="00896BC2">
          <w:rPr>
            <w:rFonts w:ascii="Noto Sans" w:hAnsi="Noto Sans" w:cs="Noto Sans"/>
            <w:noProof/>
            <w:webHidden/>
          </w:rPr>
        </w:r>
        <w:r w:rsidR="00896BC2" w:rsidRPr="00896BC2">
          <w:rPr>
            <w:rFonts w:ascii="Noto Sans" w:hAnsi="Noto Sans" w:cs="Noto Sans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noProof/>
            <w:webHidden/>
          </w:rPr>
          <w:t>7</w:t>
        </w:r>
        <w:r w:rsidR="00896BC2" w:rsidRPr="00896BC2">
          <w:rPr>
            <w:rFonts w:ascii="Noto Sans" w:hAnsi="Noto Sans" w:cs="Noto Sans"/>
            <w:noProof/>
            <w:webHidden/>
          </w:rPr>
          <w:fldChar w:fldCharType="end"/>
        </w:r>
      </w:hyperlink>
    </w:p>
    <w:p w14:paraId="60766019" w14:textId="3722E0B3" w:rsidR="00896BC2" w:rsidRPr="00896BC2" w:rsidRDefault="00EE4F50">
      <w:pPr>
        <w:pStyle w:val="TDC2"/>
        <w:tabs>
          <w:tab w:val="left" w:pos="960"/>
          <w:tab w:val="right" w:leader="dot" w:pos="8828"/>
        </w:tabs>
        <w:rPr>
          <w:rFonts w:ascii="Noto Sans" w:hAnsi="Noto Sans" w:cs="Noto Sans"/>
          <w:smallCaps w:val="0"/>
          <w:noProof/>
          <w:sz w:val="22"/>
          <w:szCs w:val="22"/>
        </w:rPr>
      </w:pPr>
      <w:hyperlink w:anchor="_Toc223542619" w:history="1">
        <w:r w:rsidR="00896BC2" w:rsidRPr="00896BC2">
          <w:rPr>
            <w:rStyle w:val="Hipervnculo"/>
            <w:rFonts w:ascii="Noto Sans" w:hAnsi="Noto Sans" w:cs="Noto Sans"/>
            <w:noProof/>
          </w:rPr>
          <w:t>3.3.</w:t>
        </w:r>
        <w:r w:rsidR="00896BC2" w:rsidRPr="00896BC2">
          <w:rPr>
            <w:rFonts w:ascii="Noto Sans" w:hAnsi="Noto Sans" w:cs="Noto Sans"/>
            <w:small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noProof/>
          </w:rPr>
          <w:t>Fuente de información y frecuencia de actualización</w:t>
        </w:r>
        <w:r w:rsidR="00896BC2" w:rsidRPr="00896BC2">
          <w:rPr>
            <w:rFonts w:ascii="Noto Sans" w:hAnsi="Noto Sans" w:cs="Noto Sans"/>
            <w:noProof/>
            <w:webHidden/>
          </w:rPr>
          <w:tab/>
        </w:r>
        <w:r w:rsidR="00896BC2" w:rsidRPr="00896BC2">
          <w:rPr>
            <w:rFonts w:ascii="Noto Sans" w:hAnsi="Noto Sans" w:cs="Noto Sans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noProof/>
            <w:webHidden/>
          </w:rPr>
          <w:instrText xml:space="preserve"> PAGEREF _Toc223542619 \h </w:instrText>
        </w:r>
        <w:r w:rsidR="00896BC2" w:rsidRPr="00896BC2">
          <w:rPr>
            <w:rFonts w:ascii="Noto Sans" w:hAnsi="Noto Sans" w:cs="Noto Sans"/>
            <w:noProof/>
            <w:webHidden/>
          </w:rPr>
        </w:r>
        <w:r w:rsidR="00896BC2" w:rsidRPr="00896BC2">
          <w:rPr>
            <w:rFonts w:ascii="Noto Sans" w:hAnsi="Noto Sans" w:cs="Noto Sans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noProof/>
            <w:webHidden/>
          </w:rPr>
          <w:t>8</w:t>
        </w:r>
        <w:r w:rsidR="00896BC2" w:rsidRPr="00896BC2">
          <w:rPr>
            <w:rFonts w:ascii="Noto Sans" w:hAnsi="Noto Sans" w:cs="Noto Sans"/>
            <w:noProof/>
            <w:webHidden/>
          </w:rPr>
          <w:fldChar w:fldCharType="end"/>
        </w:r>
      </w:hyperlink>
    </w:p>
    <w:p w14:paraId="38518775" w14:textId="0AFF2DE9" w:rsidR="00896BC2" w:rsidRPr="00896BC2" w:rsidRDefault="00EE4F5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0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4.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Árbol del problema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_Toc223542620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9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2AC66E52" w14:textId="3D28E5FA" w:rsidR="00896BC2" w:rsidRPr="00896BC2" w:rsidRDefault="00EE4F5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1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5.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Árbol de objetivos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_Toc223542621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11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1982F8F6" w14:textId="2BD43C9E" w:rsidR="00896BC2" w:rsidRPr="00896BC2" w:rsidRDefault="00EE4F50">
      <w:pPr>
        <w:pStyle w:val="TDC2"/>
        <w:tabs>
          <w:tab w:val="left" w:pos="960"/>
          <w:tab w:val="right" w:leader="dot" w:pos="8828"/>
        </w:tabs>
        <w:rPr>
          <w:rFonts w:ascii="Noto Sans" w:hAnsi="Noto Sans" w:cs="Noto Sans"/>
          <w:smallCaps w:val="0"/>
          <w:noProof/>
          <w:sz w:val="22"/>
          <w:szCs w:val="22"/>
        </w:rPr>
      </w:pPr>
      <w:hyperlink w:anchor="_Toc223542622" w:history="1">
        <w:r w:rsidR="00896BC2" w:rsidRPr="00896BC2">
          <w:rPr>
            <w:rStyle w:val="Hipervnculo"/>
            <w:rFonts w:ascii="Noto Sans" w:eastAsiaTheme="majorEastAsia" w:hAnsi="Noto Sans" w:cs="Noto Sans"/>
            <w:noProof/>
          </w:rPr>
          <w:t>5.1.</w:t>
        </w:r>
        <w:r w:rsidR="00896BC2" w:rsidRPr="00896BC2">
          <w:rPr>
            <w:rFonts w:ascii="Noto Sans" w:hAnsi="Noto Sans" w:cs="Noto Sans"/>
            <w:small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eastAsiaTheme="majorEastAsia" w:hAnsi="Noto Sans" w:cs="Noto Sans"/>
            <w:noProof/>
          </w:rPr>
          <w:t>Análisis de afectaciones diferenciadas</w:t>
        </w:r>
        <w:r w:rsidR="00896BC2" w:rsidRPr="00896BC2">
          <w:rPr>
            <w:rFonts w:ascii="Noto Sans" w:hAnsi="Noto Sans" w:cs="Noto Sans"/>
            <w:noProof/>
            <w:webHidden/>
          </w:rPr>
          <w:tab/>
        </w:r>
        <w:r w:rsidR="00896BC2" w:rsidRPr="00896BC2">
          <w:rPr>
            <w:rFonts w:ascii="Noto Sans" w:hAnsi="Noto Sans" w:cs="Noto Sans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noProof/>
            <w:webHidden/>
          </w:rPr>
          <w:instrText xml:space="preserve"> PAGEREF _Toc223542622 \h </w:instrText>
        </w:r>
        <w:r w:rsidR="00896BC2" w:rsidRPr="00896BC2">
          <w:rPr>
            <w:rFonts w:ascii="Noto Sans" w:hAnsi="Noto Sans" w:cs="Noto Sans"/>
            <w:noProof/>
            <w:webHidden/>
          </w:rPr>
        </w:r>
        <w:r w:rsidR="00896BC2" w:rsidRPr="00896BC2">
          <w:rPr>
            <w:rFonts w:ascii="Noto Sans" w:hAnsi="Noto Sans" w:cs="Noto Sans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noProof/>
            <w:webHidden/>
          </w:rPr>
          <w:t>12</w:t>
        </w:r>
        <w:r w:rsidR="00896BC2" w:rsidRPr="00896BC2">
          <w:rPr>
            <w:rFonts w:ascii="Noto Sans" w:hAnsi="Noto Sans" w:cs="Noto Sans"/>
            <w:noProof/>
            <w:webHidden/>
          </w:rPr>
          <w:fldChar w:fldCharType="end"/>
        </w:r>
      </w:hyperlink>
    </w:p>
    <w:p w14:paraId="5095BF8C" w14:textId="0552FBDF" w:rsidR="00896BC2" w:rsidRPr="00896BC2" w:rsidRDefault="00EE4F5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3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6.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 xml:space="preserve">Vinculación con la Planeación </w:t>
        </w:r>
        <w:r w:rsidR="005B17FB">
          <w:rPr>
            <w:rStyle w:val="Hipervnculo"/>
            <w:rFonts w:ascii="Noto Sans" w:hAnsi="Noto Sans" w:cs="Noto Sans"/>
            <w:b w:val="0"/>
            <w:noProof/>
          </w:rPr>
          <w:t>ESTATAL</w:t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 xml:space="preserve"> del Desarrollo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_Toc223542623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14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1BE230F5" w14:textId="5DD1D9FC" w:rsidR="00896BC2" w:rsidRPr="00896BC2" w:rsidRDefault="00EE4F5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4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7.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Diseño operativo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_Toc223542624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14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4F7CEB57" w14:textId="2D8B5627" w:rsidR="00896BC2" w:rsidRPr="00896BC2" w:rsidRDefault="00EE4F50">
      <w:pPr>
        <w:pStyle w:val="TDC1"/>
        <w:tabs>
          <w:tab w:val="left" w:pos="72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5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7.1.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Modalidad presupuestaria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_Toc223542625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14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065D3543" w14:textId="10AC56F0" w:rsidR="00896BC2" w:rsidRPr="00896BC2" w:rsidRDefault="00EE4F50">
      <w:pPr>
        <w:pStyle w:val="TDC1"/>
        <w:tabs>
          <w:tab w:val="left" w:pos="72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6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7.2.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Unidades Responsables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_Toc223542626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15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40D0F7D9" w14:textId="27CB02DA" w:rsidR="00896BC2" w:rsidRPr="00896BC2" w:rsidRDefault="00EE4F50">
      <w:pPr>
        <w:pStyle w:val="TDC1"/>
        <w:tabs>
          <w:tab w:val="left" w:pos="72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7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7.3.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Bienes y servicios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_Toc223542627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15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2BC115A0" w14:textId="15C01E03" w:rsidR="00896BC2" w:rsidRPr="00896BC2" w:rsidRDefault="00EE4F50">
      <w:pPr>
        <w:pStyle w:val="TDC1"/>
        <w:tabs>
          <w:tab w:val="left" w:pos="72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8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7.4.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Registro de población atendida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_Toc223542628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15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29677424" w14:textId="01239013" w:rsidR="00896BC2" w:rsidRPr="00896BC2" w:rsidRDefault="00EE4F5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9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8.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Análisis de similitudes, complementariedades y duplicidades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_Toc223542629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16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00DF5AD4" w14:textId="4A936598" w:rsidR="00896BC2" w:rsidRPr="00896BC2" w:rsidRDefault="00EE4F5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30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9.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Instrumento de Seguimiento del Desempeño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_Toc223542630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18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13AC3103" w14:textId="6290C39F" w:rsidR="00896BC2" w:rsidRPr="00896BC2" w:rsidRDefault="00EE4F50">
      <w:pPr>
        <w:pStyle w:val="TDC1"/>
        <w:tabs>
          <w:tab w:val="left" w:pos="72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31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10.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Análisis presupuestal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_Toc223542631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19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2B7BCF14" w14:textId="5F676E32" w:rsidR="0031219F" w:rsidRPr="000924E4" w:rsidRDefault="006F390A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896BC2">
        <w:rPr>
          <w:rFonts w:ascii="Noto Sans" w:hAnsi="Noto Sans" w:cs="Noto Sans"/>
          <w:bCs/>
          <w:sz w:val="20"/>
          <w:szCs w:val="22"/>
        </w:rPr>
        <w:fldChar w:fldCharType="end"/>
      </w:r>
    </w:p>
    <w:p w14:paraId="47C40895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  <w:r w:rsidRPr="000924E4">
        <w:rPr>
          <w:rFonts w:ascii="Noto Sans" w:hAnsi="Noto Sans" w:cs="Noto Sans"/>
        </w:rPr>
        <w:br w:type="page"/>
      </w:r>
    </w:p>
    <w:p w14:paraId="2A0953D4" w14:textId="22A52FA7" w:rsidR="009A0DC9" w:rsidRPr="000924E4" w:rsidRDefault="009A0DC9" w:rsidP="000924E4">
      <w:pPr>
        <w:pStyle w:val="Ttulo1"/>
        <w:jc w:val="both"/>
        <w:rPr>
          <w:rFonts w:ascii="Noto Sans" w:hAnsi="Noto Sans" w:cs="Noto Sans"/>
          <w:b/>
          <w:bCs/>
          <w:color w:val="A6802D"/>
          <w:sz w:val="22"/>
          <w:szCs w:val="22"/>
        </w:rPr>
      </w:pPr>
      <w:bookmarkStart w:id="0" w:name="_Toc223542613"/>
      <w:r w:rsidRPr="000924E4">
        <w:rPr>
          <w:rFonts w:ascii="Noto Sans" w:hAnsi="Noto Sans" w:cs="Noto Sans"/>
          <w:b/>
          <w:bCs/>
          <w:color w:val="A6802D"/>
          <w:sz w:val="22"/>
          <w:szCs w:val="22"/>
        </w:rPr>
        <w:lastRenderedPageBreak/>
        <w:t>Datos de identificación del Programa presupuestario</w:t>
      </w:r>
      <w:r w:rsidR="005D309A" w:rsidRPr="000924E4">
        <w:rPr>
          <w:rFonts w:ascii="Noto Sans" w:hAnsi="Noto Sans" w:cs="Noto Sans"/>
          <w:b/>
          <w:bCs/>
          <w:color w:val="A6802D"/>
          <w:sz w:val="22"/>
          <w:szCs w:val="22"/>
        </w:rPr>
        <w:t xml:space="preserve"> (</w:t>
      </w:r>
      <w:proofErr w:type="spellStart"/>
      <w:r w:rsidR="005D309A" w:rsidRPr="000924E4">
        <w:rPr>
          <w:rFonts w:ascii="Noto Sans" w:hAnsi="Noto Sans" w:cs="Noto Sans"/>
          <w:b/>
          <w:bCs/>
          <w:color w:val="A6802D"/>
          <w:sz w:val="22"/>
          <w:szCs w:val="22"/>
        </w:rPr>
        <w:t>Pp</w:t>
      </w:r>
      <w:proofErr w:type="spellEnd"/>
      <w:r w:rsidR="005D309A" w:rsidRPr="000924E4">
        <w:rPr>
          <w:rFonts w:ascii="Noto Sans" w:hAnsi="Noto Sans" w:cs="Noto Sans"/>
          <w:b/>
          <w:bCs/>
          <w:color w:val="A6802D"/>
          <w:sz w:val="22"/>
          <w:szCs w:val="22"/>
        </w:rPr>
        <w:t>)</w:t>
      </w:r>
      <w:bookmarkEnd w:id="0"/>
    </w:p>
    <w:p w14:paraId="07513584" w14:textId="77777777" w:rsidR="005423A0" w:rsidRPr="000924E4" w:rsidRDefault="005423A0" w:rsidP="000924E4">
      <w:pPr>
        <w:jc w:val="both"/>
        <w:rPr>
          <w:rFonts w:ascii="Noto Sans" w:hAnsi="Noto Sans" w:cs="Noto Sans"/>
        </w:rPr>
      </w:pPr>
    </w:p>
    <w:tbl>
      <w:tblPr>
        <w:tblStyle w:val="Tablaconcuadrcul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63"/>
        <w:gridCol w:w="6565"/>
      </w:tblGrid>
      <w:tr w:rsidR="009A0DC9" w:rsidRPr="000924E4" w14:paraId="18DD8B84" w14:textId="77777777" w:rsidTr="00E1350A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shd w:val="clear" w:color="auto" w:fill="A6802D"/>
            <w:vAlign w:val="center"/>
          </w:tcPr>
          <w:p w14:paraId="42E1C6C1" w14:textId="77777777" w:rsidR="009A0DC9" w:rsidRPr="000924E4" w:rsidRDefault="009A0DC9" w:rsidP="000924E4">
            <w:pPr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Ramo</w:t>
            </w:r>
          </w:p>
        </w:tc>
        <w:tc>
          <w:tcPr>
            <w:tcW w:w="65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92B2AD" w14:textId="77777777" w:rsidR="009A0DC9" w:rsidRPr="000924E4" w:rsidRDefault="009A0DC9" w:rsidP="000924E4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[Indicar la clave y denominación del Ramo al que pertenece el </w:t>
            </w:r>
            <w:proofErr w:type="spellStart"/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Pp</w:t>
            </w:r>
            <w:proofErr w:type="spellEnd"/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]</w:t>
            </w:r>
          </w:p>
        </w:tc>
      </w:tr>
      <w:tr w:rsidR="009A0DC9" w:rsidRPr="000924E4" w14:paraId="105217A2" w14:textId="77777777" w:rsidTr="00E1350A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shd w:val="clear" w:color="auto" w:fill="A6802D"/>
            <w:vAlign w:val="center"/>
          </w:tcPr>
          <w:p w14:paraId="063DF351" w14:textId="77777777" w:rsidR="009A0DC9" w:rsidRPr="000924E4" w:rsidRDefault="009A0DC9" w:rsidP="000924E4">
            <w:pPr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 xml:space="preserve">Modalidad del </w:t>
            </w:r>
            <w:proofErr w:type="spellStart"/>
            <w:r w:rsidRPr="000924E4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65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AC0BEC" w14:textId="509F7C86" w:rsidR="009A0DC9" w:rsidRPr="000924E4" w:rsidRDefault="009A0DC9" w:rsidP="000924E4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[Indicar la letra de la modalidad del </w:t>
            </w:r>
            <w:proofErr w:type="spellStart"/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Pp</w:t>
            </w:r>
            <w:proofErr w:type="spellEnd"/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]</w:t>
            </w:r>
          </w:p>
        </w:tc>
      </w:tr>
      <w:tr w:rsidR="009A0DC9" w:rsidRPr="000924E4" w14:paraId="6F76C0BA" w14:textId="77777777" w:rsidTr="00E1350A">
        <w:trPr>
          <w:trHeight w:val="397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shd w:val="clear" w:color="auto" w:fill="A6802D"/>
            <w:vAlign w:val="center"/>
          </w:tcPr>
          <w:p w14:paraId="38614C7D" w14:textId="77777777" w:rsidR="009A0DC9" w:rsidRPr="000924E4" w:rsidRDefault="009A0DC9" w:rsidP="000924E4">
            <w:pPr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 xml:space="preserve">Clave del </w:t>
            </w:r>
            <w:proofErr w:type="spellStart"/>
            <w:r w:rsidRPr="000924E4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65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C01874" w14:textId="5F4E10FB" w:rsidR="009A0DC9" w:rsidRPr="000924E4" w:rsidRDefault="00215DFF" w:rsidP="000924E4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[</w:t>
            </w:r>
            <w:r w:rsidR="009A0DC9"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Indicar los tres dígitos de la clave vigente del Pp. Omitir este campo si se trata de propuesta de </w:t>
            </w:r>
            <w:proofErr w:type="spellStart"/>
            <w:r w:rsidR="009A0DC9"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Pp</w:t>
            </w:r>
            <w:proofErr w:type="spellEnd"/>
            <w:r w:rsidR="009A0DC9"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de nueva creación</w:t>
            </w:r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]</w:t>
            </w:r>
          </w:p>
        </w:tc>
      </w:tr>
      <w:tr w:rsidR="009A0DC9" w:rsidRPr="000924E4" w14:paraId="7E1C8C8C" w14:textId="77777777" w:rsidTr="00E1350A">
        <w:trPr>
          <w:trHeight w:val="397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shd w:val="clear" w:color="auto" w:fill="A6802D"/>
            <w:vAlign w:val="center"/>
          </w:tcPr>
          <w:p w14:paraId="39CC8E51" w14:textId="77777777" w:rsidR="009A0DC9" w:rsidRPr="000924E4" w:rsidRDefault="009A0DC9" w:rsidP="000924E4">
            <w:pPr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 xml:space="preserve">Denominación </w:t>
            </w:r>
            <w:proofErr w:type="spellStart"/>
            <w:r w:rsidRPr="000924E4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65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7C7EE2" w14:textId="4C17B6F6" w:rsidR="009A0DC9" w:rsidRPr="000924E4" w:rsidRDefault="009A0DC9" w:rsidP="000924E4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Indicar la denominación exacta del </w:t>
            </w:r>
            <w:proofErr w:type="spellStart"/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Pp</w:t>
            </w:r>
            <w:proofErr w:type="spellEnd"/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de acuerdo con el PEF vigente o propuesta de denominación en el caso de </w:t>
            </w:r>
            <w:proofErr w:type="spellStart"/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Pp</w:t>
            </w:r>
            <w:proofErr w:type="spellEnd"/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de nueva creación. Utilice mayúsculas, minúsculas y acentos</w:t>
            </w:r>
            <w:r w:rsidR="0048756B"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]</w:t>
            </w:r>
          </w:p>
        </w:tc>
      </w:tr>
    </w:tbl>
    <w:p w14:paraId="2848DF28" w14:textId="756CC95B" w:rsidR="009A0DC9" w:rsidRPr="000924E4" w:rsidRDefault="009A0DC9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468A1F8F" w14:textId="77777777" w:rsidR="001078C6" w:rsidRPr="000924E4" w:rsidRDefault="001078C6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" w:name="_Toc223542614"/>
      <w:r w:rsidRPr="000924E4">
        <w:rPr>
          <w:rFonts w:ascii="Noto Sans" w:hAnsi="Noto Sans" w:cs="Noto Sans"/>
          <w:b/>
          <w:color w:val="A6802D"/>
          <w:sz w:val="22"/>
          <w:szCs w:val="22"/>
        </w:rPr>
        <w:t>Introducción</w:t>
      </w:r>
      <w:bookmarkEnd w:id="1"/>
    </w:p>
    <w:p w14:paraId="5526D5DF" w14:textId="64672EA5" w:rsidR="0077104D" w:rsidRPr="000924E4" w:rsidRDefault="0077104D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0924E4">
        <w:rPr>
          <w:rFonts w:ascii="Noto Sans" w:hAnsi="Noto Sans" w:cs="Noto Sans"/>
          <w:sz w:val="20"/>
          <w:szCs w:val="20"/>
        </w:rPr>
        <w:t>[Insertar texto]</w:t>
      </w:r>
    </w:p>
    <w:p w14:paraId="3BE98C36" w14:textId="65754F79" w:rsidR="000D5398" w:rsidRPr="000924E4" w:rsidRDefault="000D5398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0924E4">
        <w:rPr>
          <w:rFonts w:ascii="Noto Sans" w:hAnsi="Noto Sans" w:cs="Noto Sans"/>
          <w:sz w:val="20"/>
          <w:szCs w:val="20"/>
        </w:rPr>
        <w:t xml:space="preserve">En este apartado se </w:t>
      </w:r>
      <w:r w:rsidR="00875DDB" w:rsidRPr="000924E4">
        <w:rPr>
          <w:rFonts w:ascii="Noto Sans" w:hAnsi="Noto Sans" w:cs="Noto Sans"/>
          <w:sz w:val="20"/>
          <w:szCs w:val="20"/>
        </w:rPr>
        <w:t>debe presentar</w:t>
      </w:r>
      <w:r w:rsidRPr="000924E4">
        <w:rPr>
          <w:rFonts w:ascii="Noto Sans" w:hAnsi="Noto Sans" w:cs="Noto Sans"/>
          <w:sz w:val="20"/>
          <w:szCs w:val="20"/>
        </w:rPr>
        <w:t xml:space="preserve"> el </w:t>
      </w:r>
      <w:r w:rsidR="00830D59" w:rsidRPr="000924E4">
        <w:rPr>
          <w:rFonts w:ascii="Noto Sans" w:hAnsi="Noto Sans" w:cs="Noto Sans"/>
          <w:sz w:val="20"/>
          <w:szCs w:val="20"/>
        </w:rPr>
        <w:t>entorno</w:t>
      </w:r>
      <w:r w:rsidRPr="000924E4">
        <w:rPr>
          <w:rFonts w:ascii="Noto Sans" w:hAnsi="Noto Sans" w:cs="Noto Sans"/>
          <w:sz w:val="20"/>
          <w:szCs w:val="20"/>
        </w:rPr>
        <w:t xml:space="preserve"> político, económico, social </w:t>
      </w:r>
      <w:r w:rsidR="00875DDB" w:rsidRPr="000924E4">
        <w:rPr>
          <w:rFonts w:ascii="Noto Sans" w:hAnsi="Noto Sans" w:cs="Noto Sans"/>
          <w:sz w:val="20"/>
          <w:szCs w:val="20"/>
        </w:rPr>
        <w:t>e</w:t>
      </w:r>
      <w:r w:rsidR="00006331" w:rsidRPr="000924E4">
        <w:rPr>
          <w:rFonts w:ascii="Noto Sans" w:hAnsi="Noto Sans" w:cs="Noto Sans"/>
          <w:sz w:val="20"/>
          <w:szCs w:val="20"/>
        </w:rPr>
        <w:t xml:space="preserve"> </w:t>
      </w:r>
      <w:r w:rsidRPr="000924E4">
        <w:rPr>
          <w:rFonts w:ascii="Noto Sans" w:hAnsi="Noto Sans" w:cs="Noto Sans"/>
          <w:sz w:val="20"/>
          <w:szCs w:val="20"/>
        </w:rPr>
        <w:t xml:space="preserve">institucional en el que opera u operará el </w:t>
      </w:r>
      <w:proofErr w:type="spellStart"/>
      <w:r w:rsidRPr="000924E4">
        <w:rPr>
          <w:rFonts w:ascii="Noto Sans" w:hAnsi="Noto Sans" w:cs="Noto Sans"/>
          <w:sz w:val="20"/>
          <w:szCs w:val="20"/>
        </w:rPr>
        <w:t>Pp</w:t>
      </w:r>
      <w:proofErr w:type="spellEnd"/>
      <w:r w:rsidRPr="000924E4">
        <w:rPr>
          <w:rFonts w:ascii="Noto Sans" w:hAnsi="Noto Sans" w:cs="Noto Sans"/>
          <w:sz w:val="20"/>
          <w:szCs w:val="20"/>
        </w:rPr>
        <w:t xml:space="preserve">, indicando la información más relevante </w:t>
      </w:r>
      <w:r w:rsidR="009601F7" w:rsidRPr="000924E4">
        <w:rPr>
          <w:rFonts w:ascii="Noto Sans" w:hAnsi="Noto Sans" w:cs="Noto Sans"/>
          <w:sz w:val="20"/>
          <w:szCs w:val="20"/>
        </w:rPr>
        <w:t>sobre la creación o evolución del Pp</w:t>
      </w:r>
      <w:r w:rsidRPr="000924E4">
        <w:rPr>
          <w:rFonts w:ascii="Noto Sans" w:hAnsi="Noto Sans" w:cs="Noto Sans"/>
          <w:sz w:val="20"/>
          <w:szCs w:val="20"/>
        </w:rPr>
        <w:t>.</w:t>
      </w:r>
      <w:r w:rsidR="00875DDB" w:rsidRPr="000924E4">
        <w:rPr>
          <w:rFonts w:ascii="Noto Sans" w:hAnsi="Noto Sans" w:cs="Noto Sans"/>
          <w:sz w:val="20"/>
          <w:szCs w:val="20"/>
        </w:rPr>
        <w:t xml:space="preserve"> Se solicita incorporar, al menos, la siguiente información:</w:t>
      </w:r>
    </w:p>
    <w:p w14:paraId="09B4D69A" w14:textId="77777777" w:rsidR="00AC2E7D" w:rsidRPr="000924E4" w:rsidRDefault="00174046" w:rsidP="000924E4">
      <w:pPr>
        <w:pStyle w:val="Prrafodelista"/>
        <w:numPr>
          <w:ilvl w:val="0"/>
          <w:numId w:val="8"/>
        </w:numPr>
        <w:shd w:val="clear" w:color="auto" w:fill="D9D9D9" w:themeFill="background1" w:themeFillShade="D9"/>
        <w:spacing w:before="120" w:after="120" w:line="276" w:lineRule="auto"/>
        <w:ind w:left="851" w:hanging="491"/>
        <w:jc w:val="both"/>
        <w:rPr>
          <w:rFonts w:ascii="Noto Sans" w:hAnsi="Noto Sans" w:cs="Noto Sans"/>
          <w:sz w:val="20"/>
          <w:szCs w:val="20"/>
        </w:rPr>
      </w:pPr>
      <w:r w:rsidRPr="000924E4">
        <w:rPr>
          <w:rFonts w:ascii="Noto Sans" w:hAnsi="Noto Sans" w:cs="Noto Sans"/>
          <w:sz w:val="20"/>
          <w:szCs w:val="20"/>
        </w:rPr>
        <w:t xml:space="preserve">Contexto en el que se inserta el </w:t>
      </w:r>
      <w:proofErr w:type="spellStart"/>
      <w:r w:rsidRPr="000924E4">
        <w:rPr>
          <w:rFonts w:ascii="Noto Sans" w:hAnsi="Noto Sans" w:cs="Noto Sans"/>
          <w:sz w:val="20"/>
          <w:szCs w:val="20"/>
        </w:rPr>
        <w:t>Pp</w:t>
      </w:r>
      <w:proofErr w:type="spellEnd"/>
      <w:r w:rsidRPr="000924E4">
        <w:rPr>
          <w:rFonts w:ascii="Noto Sans" w:hAnsi="Noto Sans" w:cs="Noto Sans"/>
          <w:sz w:val="20"/>
          <w:szCs w:val="20"/>
        </w:rPr>
        <w:t xml:space="preserve">, indicando el panorama general de la dependencia o entidad y la importancia de contar con dicho </w:t>
      </w:r>
      <w:proofErr w:type="spellStart"/>
      <w:r w:rsidRPr="000924E4">
        <w:rPr>
          <w:rFonts w:ascii="Noto Sans" w:hAnsi="Noto Sans" w:cs="Noto Sans"/>
          <w:sz w:val="20"/>
          <w:szCs w:val="20"/>
        </w:rPr>
        <w:t>Pp</w:t>
      </w:r>
      <w:proofErr w:type="spellEnd"/>
      <w:r w:rsidR="00C8077F" w:rsidRPr="000924E4">
        <w:rPr>
          <w:rFonts w:ascii="Noto Sans" w:hAnsi="Noto Sans" w:cs="Noto Sans"/>
          <w:sz w:val="20"/>
          <w:szCs w:val="20"/>
        </w:rPr>
        <w:t xml:space="preserve"> en el entramado institucional</w:t>
      </w:r>
      <w:r w:rsidRPr="000924E4">
        <w:rPr>
          <w:rFonts w:ascii="Noto Sans" w:hAnsi="Noto Sans" w:cs="Noto Sans"/>
          <w:sz w:val="20"/>
          <w:szCs w:val="20"/>
        </w:rPr>
        <w:t>.</w:t>
      </w:r>
    </w:p>
    <w:p w14:paraId="79998365" w14:textId="52A2D476" w:rsidR="00E00B92" w:rsidRPr="000924E4" w:rsidRDefault="00174046" w:rsidP="000924E4">
      <w:pPr>
        <w:pStyle w:val="Prrafodelista"/>
        <w:numPr>
          <w:ilvl w:val="0"/>
          <w:numId w:val="8"/>
        </w:numPr>
        <w:shd w:val="clear" w:color="auto" w:fill="D9D9D9" w:themeFill="background1" w:themeFillShade="D9"/>
        <w:spacing w:before="120" w:after="120" w:line="276" w:lineRule="auto"/>
        <w:ind w:left="851" w:hanging="491"/>
        <w:jc w:val="both"/>
        <w:rPr>
          <w:rFonts w:ascii="Noto Sans" w:hAnsi="Noto Sans" w:cs="Noto Sans"/>
          <w:sz w:val="20"/>
          <w:szCs w:val="20"/>
        </w:rPr>
      </w:pPr>
      <w:r w:rsidRPr="000924E4">
        <w:rPr>
          <w:rFonts w:ascii="Noto Sans" w:hAnsi="Noto Sans" w:cs="Noto Sans"/>
          <w:sz w:val="20"/>
          <w:szCs w:val="20"/>
        </w:rPr>
        <w:t xml:space="preserve">Información sobre el inicio de operación del </w:t>
      </w:r>
      <w:proofErr w:type="spellStart"/>
      <w:r w:rsidRPr="000924E4">
        <w:rPr>
          <w:rFonts w:ascii="Noto Sans" w:hAnsi="Noto Sans" w:cs="Noto Sans"/>
          <w:sz w:val="20"/>
          <w:szCs w:val="20"/>
        </w:rPr>
        <w:t>Pp</w:t>
      </w:r>
      <w:proofErr w:type="spellEnd"/>
      <w:r w:rsidRPr="000924E4">
        <w:rPr>
          <w:rFonts w:ascii="Noto Sans" w:hAnsi="Noto Sans" w:cs="Noto Sans"/>
          <w:sz w:val="20"/>
          <w:szCs w:val="20"/>
        </w:rPr>
        <w:t xml:space="preserve"> y</w:t>
      </w:r>
      <w:r w:rsidR="00E00B92" w:rsidRPr="000924E4">
        <w:rPr>
          <w:rFonts w:ascii="Noto Sans" w:hAnsi="Noto Sans" w:cs="Noto Sans"/>
          <w:sz w:val="20"/>
          <w:szCs w:val="20"/>
        </w:rPr>
        <w:t xml:space="preserve"> las razones </w:t>
      </w:r>
      <w:r w:rsidR="00786659" w:rsidRPr="000924E4">
        <w:rPr>
          <w:rFonts w:ascii="Noto Sans" w:hAnsi="Noto Sans" w:cs="Noto Sans"/>
          <w:sz w:val="20"/>
          <w:szCs w:val="20"/>
        </w:rPr>
        <w:t xml:space="preserve">que originaron </w:t>
      </w:r>
      <w:r w:rsidR="00E00B92" w:rsidRPr="000924E4">
        <w:rPr>
          <w:rFonts w:ascii="Noto Sans" w:hAnsi="Noto Sans" w:cs="Noto Sans"/>
          <w:sz w:val="20"/>
          <w:szCs w:val="20"/>
        </w:rPr>
        <w:t>la creación del Pp</w:t>
      </w:r>
      <w:r w:rsidR="00786659" w:rsidRPr="000924E4">
        <w:rPr>
          <w:rFonts w:ascii="Noto Sans" w:hAnsi="Noto Sans" w:cs="Noto Sans"/>
          <w:sz w:val="20"/>
          <w:szCs w:val="20"/>
        </w:rPr>
        <w:t>.</w:t>
      </w:r>
    </w:p>
    <w:p w14:paraId="1152B567" w14:textId="77777777" w:rsidR="00174046" w:rsidRPr="000924E4" w:rsidRDefault="00E00B92" w:rsidP="000924E4">
      <w:pPr>
        <w:pStyle w:val="Prrafodelista"/>
        <w:numPr>
          <w:ilvl w:val="0"/>
          <w:numId w:val="8"/>
        </w:numPr>
        <w:shd w:val="clear" w:color="auto" w:fill="D9D9D9" w:themeFill="background1" w:themeFillShade="D9"/>
        <w:spacing w:before="120" w:after="120" w:line="276" w:lineRule="auto"/>
        <w:ind w:left="851" w:hanging="491"/>
        <w:jc w:val="both"/>
        <w:rPr>
          <w:rFonts w:ascii="Noto Sans" w:hAnsi="Noto Sans" w:cs="Noto Sans"/>
          <w:sz w:val="20"/>
          <w:szCs w:val="20"/>
        </w:rPr>
      </w:pPr>
      <w:r w:rsidRPr="000924E4">
        <w:rPr>
          <w:rFonts w:ascii="Noto Sans" w:hAnsi="Noto Sans" w:cs="Noto Sans"/>
          <w:sz w:val="20"/>
          <w:szCs w:val="20"/>
        </w:rPr>
        <w:t>E</w:t>
      </w:r>
      <w:r w:rsidR="00174046" w:rsidRPr="000924E4">
        <w:rPr>
          <w:rFonts w:ascii="Noto Sans" w:hAnsi="Noto Sans" w:cs="Noto Sans"/>
          <w:sz w:val="20"/>
          <w:szCs w:val="20"/>
        </w:rPr>
        <w:t xml:space="preserve">n caso de aplicar, la descripción de los principales cambios </w:t>
      </w:r>
      <w:r w:rsidRPr="000924E4">
        <w:rPr>
          <w:rFonts w:ascii="Noto Sans" w:hAnsi="Noto Sans" w:cs="Noto Sans"/>
          <w:sz w:val="20"/>
          <w:szCs w:val="20"/>
        </w:rPr>
        <w:t xml:space="preserve">sustanciales en el diseño del </w:t>
      </w:r>
      <w:proofErr w:type="spellStart"/>
      <w:r w:rsidRPr="000924E4">
        <w:rPr>
          <w:rFonts w:ascii="Noto Sans" w:hAnsi="Noto Sans" w:cs="Noto Sans"/>
          <w:sz w:val="20"/>
          <w:szCs w:val="20"/>
        </w:rPr>
        <w:t>Pp</w:t>
      </w:r>
      <w:proofErr w:type="spellEnd"/>
      <w:r w:rsidRPr="000924E4">
        <w:rPr>
          <w:rFonts w:ascii="Noto Sans" w:hAnsi="Noto Sans" w:cs="Noto Sans"/>
          <w:sz w:val="20"/>
          <w:szCs w:val="20"/>
        </w:rPr>
        <w:t xml:space="preserve"> y sus motivos, así como describir si el </w:t>
      </w:r>
      <w:proofErr w:type="spellStart"/>
      <w:r w:rsidRPr="000924E4">
        <w:rPr>
          <w:rFonts w:ascii="Noto Sans" w:hAnsi="Noto Sans" w:cs="Noto Sans"/>
          <w:sz w:val="20"/>
          <w:szCs w:val="20"/>
        </w:rPr>
        <w:t>Pp</w:t>
      </w:r>
      <w:proofErr w:type="spellEnd"/>
      <w:r w:rsidRPr="000924E4">
        <w:rPr>
          <w:rFonts w:ascii="Noto Sans" w:hAnsi="Noto Sans" w:cs="Noto Sans"/>
          <w:sz w:val="20"/>
          <w:szCs w:val="20"/>
        </w:rPr>
        <w:t xml:space="preserve"> ha experimentado</w:t>
      </w:r>
      <w:r w:rsidR="00174046" w:rsidRPr="000924E4">
        <w:rPr>
          <w:rFonts w:ascii="Noto Sans" w:hAnsi="Noto Sans" w:cs="Noto Sans"/>
          <w:sz w:val="20"/>
          <w:szCs w:val="20"/>
        </w:rPr>
        <w:t xml:space="preserve"> procesos de fusión, escisión, </w:t>
      </w:r>
      <w:proofErr w:type="spellStart"/>
      <w:r w:rsidR="00174046" w:rsidRPr="000924E4">
        <w:rPr>
          <w:rFonts w:ascii="Noto Sans" w:hAnsi="Noto Sans" w:cs="Noto Sans"/>
          <w:sz w:val="20"/>
          <w:szCs w:val="20"/>
        </w:rPr>
        <w:t>resectorización</w:t>
      </w:r>
      <w:proofErr w:type="spellEnd"/>
      <w:r w:rsidR="00174046" w:rsidRPr="000924E4">
        <w:rPr>
          <w:rFonts w:ascii="Noto Sans" w:hAnsi="Noto Sans" w:cs="Noto Sans"/>
          <w:sz w:val="20"/>
          <w:szCs w:val="20"/>
        </w:rPr>
        <w:t>, reactivación u</w:t>
      </w:r>
      <w:r w:rsidR="00AC2E7D" w:rsidRPr="000924E4">
        <w:rPr>
          <w:rFonts w:ascii="Noto Sans" w:hAnsi="Noto Sans" w:cs="Noto Sans"/>
          <w:sz w:val="20"/>
          <w:szCs w:val="20"/>
        </w:rPr>
        <w:t xml:space="preserve"> otro movimiento programático, señalando el o los </w:t>
      </w:r>
      <w:proofErr w:type="spellStart"/>
      <w:r w:rsidR="00AC2E7D" w:rsidRPr="000924E4">
        <w:rPr>
          <w:rFonts w:ascii="Noto Sans" w:hAnsi="Noto Sans" w:cs="Noto Sans"/>
          <w:sz w:val="20"/>
          <w:szCs w:val="20"/>
        </w:rPr>
        <w:t>Pp</w:t>
      </w:r>
      <w:proofErr w:type="spellEnd"/>
      <w:r w:rsidR="00AC2E7D" w:rsidRPr="000924E4">
        <w:rPr>
          <w:rFonts w:ascii="Noto Sans" w:hAnsi="Noto Sans" w:cs="Noto Sans"/>
          <w:sz w:val="20"/>
          <w:szCs w:val="20"/>
        </w:rPr>
        <w:t xml:space="preserve"> que participaron en el proceso.</w:t>
      </w:r>
    </w:p>
    <w:p w14:paraId="2D05DFB3" w14:textId="4A83C2B1" w:rsidR="001078C6" w:rsidRPr="000924E4" w:rsidRDefault="001078C6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0924E4">
        <w:rPr>
          <w:rFonts w:ascii="Noto Sans" w:hAnsi="Noto Sans" w:cs="Noto Sans"/>
          <w:sz w:val="20"/>
          <w:szCs w:val="20"/>
        </w:rPr>
        <w:t xml:space="preserve">Para sustentar el contenido de este apartado se podrán </w:t>
      </w:r>
      <w:r w:rsidR="00875DDB" w:rsidRPr="000924E4">
        <w:rPr>
          <w:rFonts w:ascii="Noto Sans" w:hAnsi="Noto Sans" w:cs="Noto Sans"/>
          <w:sz w:val="20"/>
          <w:szCs w:val="20"/>
        </w:rPr>
        <w:t>utilizar</w:t>
      </w:r>
      <w:r w:rsidRPr="000924E4">
        <w:rPr>
          <w:rFonts w:ascii="Noto Sans" w:hAnsi="Noto Sans" w:cs="Noto Sans"/>
          <w:sz w:val="20"/>
          <w:szCs w:val="20"/>
        </w:rPr>
        <w:t xml:space="preserve"> registros administrativos, estadísticas, estudios, referencias normativas o cualquier información proveniente de fuentes oficiales</w:t>
      </w:r>
      <w:r w:rsidR="009906F5" w:rsidRPr="000924E4">
        <w:rPr>
          <w:rFonts w:ascii="Noto Sans" w:hAnsi="Noto Sans" w:cs="Noto Sans"/>
          <w:sz w:val="20"/>
          <w:szCs w:val="20"/>
        </w:rPr>
        <w:t xml:space="preserve">, </w:t>
      </w:r>
      <w:r w:rsidR="005B17FB">
        <w:rPr>
          <w:rFonts w:ascii="Noto Sans" w:hAnsi="Noto Sans" w:cs="Noto Sans"/>
          <w:sz w:val="20"/>
          <w:szCs w:val="20"/>
        </w:rPr>
        <w:t xml:space="preserve">estatales, </w:t>
      </w:r>
      <w:r w:rsidR="009906F5" w:rsidRPr="000924E4">
        <w:rPr>
          <w:rFonts w:ascii="Noto Sans" w:hAnsi="Noto Sans" w:cs="Noto Sans"/>
          <w:sz w:val="20"/>
          <w:szCs w:val="20"/>
        </w:rPr>
        <w:t>nacionales e internacionales,</w:t>
      </w:r>
      <w:r w:rsidRPr="000924E4">
        <w:rPr>
          <w:rFonts w:ascii="Noto Sans" w:hAnsi="Noto Sans" w:cs="Noto Sans"/>
          <w:sz w:val="20"/>
          <w:szCs w:val="20"/>
        </w:rPr>
        <w:t xml:space="preserve"> que permita </w:t>
      </w:r>
      <w:r w:rsidR="00875DDB" w:rsidRPr="000924E4">
        <w:rPr>
          <w:rFonts w:ascii="Noto Sans" w:hAnsi="Noto Sans" w:cs="Noto Sans"/>
          <w:sz w:val="20"/>
          <w:szCs w:val="20"/>
        </w:rPr>
        <w:t>contextualizar al Pp.</w:t>
      </w:r>
    </w:p>
    <w:p w14:paraId="5563A11B" w14:textId="2B8E6F06" w:rsidR="000C5AC9" w:rsidRPr="000924E4" w:rsidRDefault="000C5AC9" w:rsidP="000924E4">
      <w:pPr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  <w:r w:rsidRPr="000924E4">
        <w:rPr>
          <w:rFonts w:ascii="Noto Sans" w:hAnsi="Noto Sans" w:cs="Noto Sans"/>
          <w:sz w:val="20"/>
          <w:szCs w:val="20"/>
        </w:rPr>
        <w:br w:type="page"/>
      </w:r>
    </w:p>
    <w:p w14:paraId="6A2862CC" w14:textId="699A2904" w:rsidR="001078C6" w:rsidRPr="000924E4" w:rsidRDefault="00B70D5C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2" w:name="_Toc223542615"/>
      <w:r w:rsidRPr="000924E4">
        <w:rPr>
          <w:rFonts w:ascii="Noto Sans" w:hAnsi="Noto Sans" w:cs="Noto Sans"/>
          <w:b/>
          <w:color w:val="A6802D"/>
          <w:sz w:val="22"/>
          <w:szCs w:val="22"/>
        </w:rPr>
        <w:lastRenderedPageBreak/>
        <w:t>Definición del problema</w:t>
      </w:r>
      <w:bookmarkEnd w:id="2"/>
    </w:p>
    <w:p w14:paraId="178BF333" w14:textId="77777777" w:rsidR="00A46BDF" w:rsidRPr="000924E4" w:rsidRDefault="00A46BDF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0924E4">
        <w:rPr>
          <w:rFonts w:ascii="Noto Sans" w:hAnsi="Noto Sans" w:cs="Noto Sans"/>
          <w:sz w:val="20"/>
          <w:szCs w:val="20"/>
        </w:rPr>
        <w:t>[Insertar texto]</w:t>
      </w:r>
    </w:p>
    <w:p w14:paraId="175EF67B" w14:textId="02B902D9" w:rsidR="00845A44" w:rsidRPr="000924E4" w:rsidRDefault="006E736E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En </w:t>
      </w:r>
      <w:r w:rsidR="00A31A30" w:rsidRPr="000924E4">
        <w:rPr>
          <w:rFonts w:ascii="Noto Sans" w:hAnsi="Noto Sans" w:cs="Noto Sans"/>
          <w:sz w:val="20"/>
          <w:szCs w:val="22"/>
        </w:rPr>
        <w:t>este apartado</w:t>
      </w:r>
      <w:r w:rsidRPr="000924E4">
        <w:rPr>
          <w:rFonts w:ascii="Noto Sans" w:hAnsi="Noto Sans" w:cs="Noto Sans"/>
          <w:sz w:val="20"/>
          <w:szCs w:val="22"/>
        </w:rPr>
        <w:t xml:space="preserve"> se </w:t>
      </w:r>
      <w:r w:rsidR="005727FF" w:rsidRPr="000924E4">
        <w:rPr>
          <w:rFonts w:ascii="Noto Sans" w:hAnsi="Noto Sans" w:cs="Noto Sans"/>
          <w:sz w:val="20"/>
          <w:szCs w:val="22"/>
        </w:rPr>
        <w:t xml:space="preserve">debe </w:t>
      </w:r>
      <w:r w:rsidR="00A31A30" w:rsidRPr="000924E4">
        <w:rPr>
          <w:rFonts w:ascii="Noto Sans" w:hAnsi="Noto Sans" w:cs="Noto Sans"/>
          <w:sz w:val="20"/>
          <w:szCs w:val="22"/>
        </w:rPr>
        <w:t xml:space="preserve">presentar </w:t>
      </w:r>
      <w:r w:rsidR="005727FF" w:rsidRPr="000924E4">
        <w:rPr>
          <w:rFonts w:ascii="Noto Sans" w:hAnsi="Noto Sans" w:cs="Noto Sans"/>
          <w:sz w:val="20"/>
          <w:szCs w:val="22"/>
        </w:rPr>
        <w:t xml:space="preserve">la definición </w:t>
      </w:r>
      <w:r w:rsidR="009906F5" w:rsidRPr="000924E4">
        <w:rPr>
          <w:rFonts w:ascii="Noto Sans" w:hAnsi="Noto Sans" w:cs="Noto Sans"/>
          <w:sz w:val="20"/>
          <w:szCs w:val="22"/>
        </w:rPr>
        <w:t>clara, concreta y única del problema público</w:t>
      </w:r>
      <w:r w:rsidR="0054186E" w:rsidRPr="000924E4">
        <w:rPr>
          <w:rFonts w:ascii="Noto Sans" w:hAnsi="Noto Sans" w:cs="Noto Sans"/>
          <w:sz w:val="20"/>
          <w:szCs w:val="22"/>
        </w:rPr>
        <w:t xml:space="preserve"> y un análisis cuantitativo y cualitativo, estructurado de manera temporal, a fin de establecer la importancia de atender dicho problema. Se solicita incorporar, al menos, la siguiente información</w:t>
      </w:r>
      <w:r w:rsidR="009906F5" w:rsidRPr="000924E4">
        <w:rPr>
          <w:rFonts w:ascii="Noto Sans" w:hAnsi="Noto Sans" w:cs="Noto Sans"/>
          <w:sz w:val="20"/>
          <w:szCs w:val="22"/>
        </w:rPr>
        <w:t>, tomando como referencia la s</w:t>
      </w:r>
      <w:r w:rsidR="00845A44" w:rsidRPr="000924E4">
        <w:rPr>
          <w:rFonts w:ascii="Noto Sans" w:hAnsi="Noto Sans" w:cs="Noto Sans"/>
          <w:sz w:val="20"/>
          <w:szCs w:val="22"/>
        </w:rPr>
        <w:t>intaxis establecida por la MML:</w:t>
      </w:r>
    </w:p>
    <w:p w14:paraId="6FD8C7E9" w14:textId="351EEB36" w:rsidR="00B932BD" w:rsidRPr="00B932BD" w:rsidRDefault="00B932BD" w:rsidP="00B932BD">
      <w:pPr>
        <w:pStyle w:val="Prrafodelista"/>
        <w:numPr>
          <w:ilvl w:val="0"/>
          <w:numId w:val="24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4B0F70">
        <w:rPr>
          <w:rFonts w:ascii="Noto Sans" w:hAnsi="Noto Sans" w:cs="Noto Sans"/>
          <w:sz w:val="20"/>
          <w:szCs w:val="22"/>
        </w:rPr>
        <w:t xml:space="preserve">Definición </w:t>
      </w:r>
      <w:r>
        <w:rPr>
          <w:rFonts w:ascii="Noto Sans" w:hAnsi="Noto Sans" w:cs="Noto Sans"/>
          <w:sz w:val="20"/>
          <w:szCs w:val="22"/>
        </w:rPr>
        <w:t xml:space="preserve">explicita del problema público, su redacción deberá ser </w:t>
      </w:r>
      <w:r w:rsidRPr="004B0F70">
        <w:rPr>
          <w:rFonts w:ascii="Noto Sans" w:hAnsi="Noto Sans" w:cs="Noto Sans"/>
          <w:sz w:val="20"/>
          <w:szCs w:val="22"/>
        </w:rPr>
        <w:t xml:space="preserve">clara, concreta y única </w:t>
      </w:r>
      <w:r>
        <w:rPr>
          <w:rFonts w:ascii="Noto Sans" w:hAnsi="Noto Sans" w:cs="Noto Sans"/>
          <w:sz w:val="20"/>
          <w:szCs w:val="22"/>
        </w:rPr>
        <w:t>de acuerdo con lo establecido en la MML.</w:t>
      </w:r>
    </w:p>
    <w:p w14:paraId="6DBCFAFE" w14:textId="324A6C2C" w:rsidR="0054186E" w:rsidRPr="000924E4" w:rsidRDefault="0054186E" w:rsidP="000924E4">
      <w:pPr>
        <w:pStyle w:val="Prrafodelista"/>
        <w:numPr>
          <w:ilvl w:val="0"/>
          <w:numId w:val="24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5C2A3" wp14:editId="25DB02CE">
                <wp:simplePos x="0" y="0"/>
                <wp:positionH relativeFrom="margin">
                  <wp:posOffset>221971</wp:posOffset>
                </wp:positionH>
                <wp:positionV relativeFrom="paragraph">
                  <wp:posOffset>401523</wp:posOffset>
                </wp:positionV>
                <wp:extent cx="5398160" cy="438150"/>
                <wp:effectExtent l="0" t="0" r="12065" b="19050"/>
                <wp:wrapTopAndBottom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16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298D2" w14:textId="35A87C55" w:rsidR="00BF0CAD" w:rsidRPr="00B932BD" w:rsidRDefault="00BF0CAD" w:rsidP="0054186E">
                            <w:pPr>
                              <w:shd w:val="clear" w:color="auto" w:fill="D9D9D9" w:themeFill="background1" w:themeFillShade="D9"/>
                              <w:spacing w:before="120" w:after="120" w:line="276" w:lineRule="auto"/>
                              <w:ind w:left="360"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0"/>
                                <w:szCs w:val="22"/>
                              </w:rPr>
                            </w:pPr>
                            <w:r w:rsidRPr="00B932BD">
                              <w:rPr>
                                <w:rFonts w:ascii="Noto Sans" w:hAnsi="Noto Sans" w:cs="Noto Sans"/>
                                <w:b/>
                                <w:iCs/>
                                <w:sz w:val="20"/>
                                <w:szCs w:val="22"/>
                              </w:rPr>
                              <w:t>Población objetivo + Situación negativa a ser atendida</w:t>
                            </w:r>
                          </w:p>
                          <w:p w14:paraId="7E5D7D03" w14:textId="77777777" w:rsidR="00BF0CAD" w:rsidRPr="00DE6564" w:rsidRDefault="00BF0CAD" w:rsidP="0054186E">
                            <w:pPr>
                              <w:shd w:val="clear" w:color="auto" w:fill="C6ECE5"/>
                              <w:spacing w:before="120" w:after="120" w:line="276" w:lineRule="auto"/>
                              <w:jc w:val="center"/>
                              <w:rPr>
                                <w:rFonts w:ascii="Noto Sans" w:hAnsi="Noto Sans" w:cs="Noto Sans"/>
                                <w:b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5C2A3" id="Rectángulo 58" o:spid="_x0000_s1027" style="position:absolute;left:0;text-align:left;margin-left:17.5pt;margin-top:31.6pt;width:425.0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BzwQIAACsGAAAOAAAAZHJzL2Uyb0RvYy54bWysVNtu2zAMfR+wfxD0vtpOky4N6hRBiw4D&#10;urVoO/RZkaXYgCRqkpI4+5t9y35slOy4163AsBdbFC+HPCJ5ctpqRTbC+QZMSYuDnBJhOFSNWZX0&#10;293FhyklPjBTMQVGlHQnPD2dv393srUzMYIaVCUcwSDGz7a2pHUIdpZlntdCM38AVhhUSnCaBRTd&#10;Kqsc22J0rbJRnh9lW3CVdcCF93h73inpPMWXUvBwJaUXgaiSYm4hfV36LuM3m5+w2coxWze8T4P9&#10;QxaaNQZBh1DnLDCyds2LULrhDjzIcMBBZyBlw0WqAasp8mfV3NbMilQLkuPtQJP/f2H51821I01V&#10;0gm+lGEa3+gGWfv106zWCgjeIkVb62doeWuvXS95PMZ6W+l0/GMlpE207gZaRRsIx8vJ4fG0OEL2&#10;OerGh9NiknjPHryt8+GTAE3ioaQOE0hsss2lD4iIpnuTCOZBNdVFo1QSYquIM+XIhuEjL1dFclVr&#10;/QWq7m46yfM9ZOqsaJ6iPomkDNliDx/nmN9bMKF9CRNR+o5CdOy7Dn24xir+iI46ZTClyHTHbTqF&#10;nRIxFWVuhMRnQjZHXW5Pq2acCxO6lHzNKvEWdAoYI0ukcYjdB3g9dvcOvX10FWm+BueetL85Dx4J&#10;GUwYnHVjwL1WmcKqeuTOfk9SR01kKbTLNrVwsow3S6h22NYOunn3ll802FmXzIdr5nDAsRlxaYUr&#10;/EgF+OrQnyipwf147T7a49yhlpItLoyS+u9r5gQl6rPBiTwuxuO4YZIwnnwcoeAea5aPNWatzwDb&#10;tcD1aHk6Rvug9kfpQN/jbltEVFQxwxG7pDy4vXAWukWG25GLxSKZ4VaxLFyaW8tj8MhznJy79p45&#10;249XwMH8CvvlwmbPpqyzjZ4GFusAskkj+MBr/wK4kdIM9dszrrzHcrJ62PHz3wAAAP//AwBQSwME&#10;FAAGAAgAAAAhAOlQiOvgAAAACQEAAA8AAABkcnMvZG93bnJldi54bWxMj0FPg0AUhO8m/ofNM/Fm&#10;l4IlBFkaY0I8eKhFYzwu7BMQdpfsblv673091eNkJjPfFNtFT+yIzg/WCFivImBoWqsG0wn4/Kge&#10;MmA+SKPkZA0KOKOHbXl7U8hc2ZPZ47EOHaMS43MpoA9hzjn3bY9a+pWd0ZD3Y52WgaTruHLyROV6&#10;4nEUpVzLwdBCL2d86bEd64MWEL39PlZ1tRt3797vX9PvZvw6OyHu75bnJ2ABl3ANwwWf0KEkpsYe&#10;jPJsEpBs6EoQkCYxMPKzbLMG1lAwiWPgZcH/Pyj/AAAA//8DAFBLAQItABQABgAIAAAAIQC2gziS&#10;/gAAAOEBAAATAAAAAAAAAAAAAAAAAAAAAABbQ29udGVudF9UeXBlc10ueG1sUEsBAi0AFAAGAAgA&#10;AAAhADj9If/WAAAAlAEAAAsAAAAAAAAAAAAAAAAALwEAAF9yZWxzLy5yZWxzUEsBAi0AFAAGAAgA&#10;AAAhACfDMHPBAgAAKwYAAA4AAAAAAAAAAAAAAAAALgIAAGRycy9lMm9Eb2MueG1sUEsBAi0AFAAG&#10;AAgAAAAhAOlQiOvgAAAACQEAAA8AAAAAAAAAAAAAAAAAGwUAAGRycy9kb3ducmV2LnhtbFBLBQYA&#10;AAAABAAEAPMAAAAoBgAAAAA=&#10;" fillcolor="#d8d8d8 [2732]" strokecolor="gray [1629]" strokeweight="1.5pt">
                <v:textbox>
                  <w:txbxContent>
                    <w:p w14:paraId="237298D2" w14:textId="35A87C55" w:rsidR="00BF0CAD" w:rsidRPr="00B932BD" w:rsidRDefault="00BF0CAD" w:rsidP="0054186E">
                      <w:pPr>
                        <w:shd w:val="clear" w:color="auto" w:fill="D9D9D9" w:themeFill="background1" w:themeFillShade="D9"/>
                        <w:spacing w:before="120" w:after="120" w:line="276" w:lineRule="auto"/>
                        <w:ind w:left="360"/>
                        <w:jc w:val="center"/>
                        <w:rPr>
                          <w:rFonts w:ascii="Noto Sans" w:hAnsi="Noto Sans" w:cs="Noto Sans"/>
                          <w:b/>
                          <w:sz w:val="20"/>
                          <w:szCs w:val="22"/>
                        </w:rPr>
                      </w:pPr>
                      <w:r w:rsidRPr="00B932BD">
                        <w:rPr>
                          <w:rFonts w:ascii="Noto Sans" w:hAnsi="Noto Sans" w:cs="Noto Sans"/>
                          <w:b/>
                          <w:iCs/>
                          <w:sz w:val="20"/>
                          <w:szCs w:val="22"/>
                        </w:rPr>
                        <w:t>Población objetivo + Situación negativa a ser atendida</w:t>
                      </w:r>
                    </w:p>
                    <w:p w14:paraId="7E5D7D03" w14:textId="77777777" w:rsidR="00BF0CAD" w:rsidRPr="00DE6564" w:rsidRDefault="00BF0CAD" w:rsidP="0054186E">
                      <w:pPr>
                        <w:shd w:val="clear" w:color="auto" w:fill="C6ECE5"/>
                        <w:spacing w:before="120" w:after="120" w:line="276" w:lineRule="auto"/>
                        <w:jc w:val="center"/>
                        <w:rPr>
                          <w:rFonts w:ascii="Noto Sans" w:hAnsi="Noto Sans" w:cs="Noto Sans"/>
                          <w:b/>
                          <w:sz w:val="18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B932BD">
        <w:rPr>
          <w:rFonts w:ascii="Noto Sans" w:hAnsi="Noto Sans" w:cs="Noto Sans"/>
          <w:sz w:val="20"/>
          <w:szCs w:val="22"/>
        </w:rPr>
        <w:t>El problema público deberá ser redactado tomando como referencia la siguiente sintaxis</w:t>
      </w:r>
      <w:r w:rsidRPr="000924E4">
        <w:rPr>
          <w:rFonts w:ascii="Noto Sans" w:hAnsi="Noto Sans" w:cs="Noto Sans"/>
          <w:sz w:val="20"/>
          <w:szCs w:val="22"/>
        </w:rPr>
        <w:t xml:space="preserve">: </w:t>
      </w:r>
    </w:p>
    <w:p w14:paraId="0EAEF78E" w14:textId="6524C831" w:rsidR="0054186E" w:rsidRPr="000924E4" w:rsidRDefault="0054186E" w:rsidP="000924E4">
      <w:pPr>
        <w:pStyle w:val="Prrafodelista"/>
        <w:numPr>
          <w:ilvl w:val="0"/>
          <w:numId w:val="24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Análisis sobre el origen, comportamiento y consecuencias del problema que atiende o atenderá el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>, a fin de identificar sus causas y efectos.</w:t>
      </w:r>
    </w:p>
    <w:p w14:paraId="78886FAF" w14:textId="7F3E038F" w:rsidR="00845A44" w:rsidRDefault="00845A44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La información que se presente en este apartado aporta los elementos para identificar la naturaleza del problema público y la relación de causas y efectos, por lo tanto, este apartado debe ser consistente con la estructura del árbol del problema, objetivo central e Instrumento de Seguimiento del Desempeño</w:t>
      </w:r>
      <w:r w:rsidR="006E0428">
        <w:rPr>
          <w:rFonts w:ascii="Noto Sans" w:hAnsi="Noto Sans" w:cs="Noto Sans"/>
          <w:sz w:val="20"/>
          <w:szCs w:val="22"/>
        </w:rPr>
        <w:t>.</w:t>
      </w:r>
    </w:p>
    <w:p w14:paraId="091B938B" w14:textId="230F2B27" w:rsidR="006E0428" w:rsidRPr="000924E4" w:rsidRDefault="006E0428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>
        <w:rPr>
          <w:rFonts w:ascii="Noto Sans" w:hAnsi="Noto Sans" w:cs="Noto Sans"/>
          <w:sz w:val="20"/>
          <w:szCs w:val="22"/>
        </w:rPr>
        <w:t>Asimismo, esta información debe presentar correspondencia con el documento normativo aplicable al Pp.</w:t>
      </w:r>
    </w:p>
    <w:p w14:paraId="291D5345" w14:textId="28CC6D06" w:rsidR="008B227C" w:rsidRDefault="008B227C">
      <w:pPr>
        <w:spacing w:after="160" w:line="259" w:lineRule="auto"/>
        <w:rPr>
          <w:rFonts w:ascii="Noto Sans" w:hAnsi="Noto Sans" w:cs="Noto Sans"/>
          <w:sz w:val="20"/>
          <w:szCs w:val="22"/>
        </w:rPr>
      </w:pPr>
      <w:r>
        <w:rPr>
          <w:rFonts w:ascii="Noto Sans" w:hAnsi="Noto Sans" w:cs="Noto Sans"/>
          <w:sz w:val="20"/>
          <w:szCs w:val="22"/>
        </w:rPr>
        <w:br w:type="page"/>
      </w:r>
    </w:p>
    <w:p w14:paraId="7972A8B3" w14:textId="77777777" w:rsidR="00AE26B5" w:rsidRPr="000924E4" w:rsidRDefault="00AE26B5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3" w:name="_Toc223542616"/>
      <w:r w:rsidRPr="000924E4">
        <w:rPr>
          <w:rFonts w:ascii="Noto Sans" w:hAnsi="Noto Sans" w:cs="Noto Sans"/>
          <w:b/>
          <w:color w:val="A6802D"/>
          <w:sz w:val="22"/>
          <w:szCs w:val="22"/>
        </w:rPr>
        <w:lastRenderedPageBreak/>
        <w:t>Análisis de poblaciones</w:t>
      </w:r>
      <w:bookmarkEnd w:id="3"/>
    </w:p>
    <w:p w14:paraId="3EBECD85" w14:textId="5BB583CA" w:rsidR="00AE26B5" w:rsidRPr="000924E4" w:rsidRDefault="00011D50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>En este apartado se debe proveer info</w:t>
      </w:r>
      <w:r w:rsidR="00097F8C" w:rsidRPr="000924E4">
        <w:rPr>
          <w:rFonts w:ascii="Noto Sans" w:hAnsi="Noto Sans" w:cs="Noto Sans"/>
          <w:sz w:val="20"/>
        </w:rPr>
        <w:t xml:space="preserve">rmación que permita identificar, </w:t>
      </w:r>
      <w:r w:rsidRPr="000924E4">
        <w:rPr>
          <w:rFonts w:ascii="Noto Sans" w:hAnsi="Noto Sans" w:cs="Noto Sans"/>
          <w:sz w:val="20"/>
        </w:rPr>
        <w:t xml:space="preserve">caracterizar </w:t>
      </w:r>
      <w:r w:rsidR="00097F8C" w:rsidRPr="000924E4">
        <w:rPr>
          <w:rFonts w:ascii="Noto Sans" w:hAnsi="Noto Sans" w:cs="Noto Sans"/>
          <w:sz w:val="20"/>
        </w:rPr>
        <w:t xml:space="preserve">y cuantificar </w:t>
      </w:r>
      <w:r w:rsidRPr="000924E4">
        <w:rPr>
          <w:rFonts w:ascii="Noto Sans" w:hAnsi="Noto Sans" w:cs="Noto Sans"/>
          <w:sz w:val="20"/>
        </w:rPr>
        <w:t xml:space="preserve">a la población que presenta el problema público y que el </w:t>
      </w:r>
      <w:proofErr w:type="spellStart"/>
      <w:r w:rsidRPr="000924E4">
        <w:rPr>
          <w:rFonts w:ascii="Noto Sans" w:hAnsi="Noto Sans" w:cs="Noto Sans"/>
          <w:sz w:val="20"/>
        </w:rPr>
        <w:t>Pp</w:t>
      </w:r>
      <w:proofErr w:type="spellEnd"/>
      <w:r w:rsidRPr="000924E4">
        <w:rPr>
          <w:rFonts w:ascii="Noto Sans" w:hAnsi="Noto Sans" w:cs="Noto Sans"/>
          <w:sz w:val="20"/>
        </w:rPr>
        <w:t xml:space="preserve"> pretende atender, con el fin de definir una estrategia de atención que corresponda a las parti</w:t>
      </w:r>
      <w:r w:rsidR="002D7BA2" w:rsidRPr="000924E4">
        <w:rPr>
          <w:rFonts w:ascii="Noto Sans" w:hAnsi="Noto Sans" w:cs="Noto Sans"/>
          <w:sz w:val="20"/>
        </w:rPr>
        <w:t xml:space="preserve">cularidades de </w:t>
      </w:r>
      <w:r w:rsidR="00E77300" w:rsidRPr="000924E4">
        <w:rPr>
          <w:rFonts w:ascii="Noto Sans" w:hAnsi="Noto Sans" w:cs="Noto Sans"/>
          <w:sz w:val="20"/>
        </w:rPr>
        <w:t>la</w:t>
      </w:r>
      <w:r w:rsidR="002D7BA2" w:rsidRPr="000924E4">
        <w:rPr>
          <w:rFonts w:ascii="Noto Sans" w:hAnsi="Noto Sans" w:cs="Noto Sans"/>
          <w:sz w:val="20"/>
        </w:rPr>
        <w:t xml:space="preserve"> población.</w:t>
      </w:r>
      <w:r w:rsidR="00173C5D" w:rsidRPr="000924E4">
        <w:rPr>
          <w:rFonts w:ascii="Noto Sans" w:hAnsi="Noto Sans" w:cs="Noto Sans"/>
          <w:sz w:val="20"/>
        </w:rPr>
        <w:t xml:space="preserve"> </w:t>
      </w:r>
      <w:r w:rsidRPr="000924E4">
        <w:rPr>
          <w:rFonts w:ascii="Noto Sans" w:hAnsi="Noto Sans" w:cs="Noto Sans"/>
          <w:sz w:val="20"/>
        </w:rPr>
        <w:t>En este sentido, se deberán presentar los siguientes subapartados:</w:t>
      </w:r>
    </w:p>
    <w:p w14:paraId="38DF2FC6" w14:textId="2C529464" w:rsidR="00011D50" w:rsidRPr="000924E4" w:rsidRDefault="002D7BA2" w:rsidP="000924E4">
      <w:pPr>
        <w:pStyle w:val="Ttulo2"/>
        <w:numPr>
          <w:ilvl w:val="1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4" w:name="_Toc223542617"/>
      <w:r w:rsidRPr="000924E4">
        <w:rPr>
          <w:rFonts w:ascii="Noto Sans" w:hAnsi="Noto Sans" w:cs="Noto Sans"/>
          <w:b/>
          <w:color w:val="A6802D"/>
          <w:sz w:val="22"/>
          <w:szCs w:val="22"/>
        </w:rPr>
        <w:t>Población potencial</w:t>
      </w:r>
      <w:bookmarkEnd w:id="4"/>
    </w:p>
    <w:p w14:paraId="42EAD85B" w14:textId="24D2E3F9" w:rsidR="008F330D" w:rsidRPr="000033E0" w:rsidRDefault="008F330D" w:rsidP="000033E0">
      <w:pPr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0033E0">
        <w:rPr>
          <w:rFonts w:ascii="Noto Sans" w:hAnsi="Noto Sans" w:cs="Noto Sans"/>
          <w:sz w:val="20"/>
          <w:szCs w:val="20"/>
        </w:rPr>
        <w:t>[Insertar texto]</w:t>
      </w:r>
    </w:p>
    <w:p w14:paraId="65388B34" w14:textId="4BA33E90" w:rsidR="00437087" w:rsidRPr="000924E4" w:rsidRDefault="00425B31" w:rsidP="000924E4">
      <w:pPr>
        <w:pStyle w:val="Prrafodelista"/>
        <w:numPr>
          <w:ilvl w:val="0"/>
          <w:numId w:val="11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Identificación clara y concreta de la población </w:t>
      </w:r>
      <w:r w:rsidR="00437087" w:rsidRPr="000924E4">
        <w:rPr>
          <w:rFonts w:ascii="Noto Sans" w:hAnsi="Noto Sans" w:cs="Noto Sans"/>
          <w:sz w:val="20"/>
          <w:szCs w:val="22"/>
        </w:rPr>
        <w:t xml:space="preserve">potencial, es decir, aquella que presenta el problema que justifica la existencia de un </w:t>
      </w:r>
      <w:proofErr w:type="spellStart"/>
      <w:r w:rsidR="00437087"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="00437087" w:rsidRPr="000924E4">
        <w:rPr>
          <w:rFonts w:ascii="Noto Sans" w:hAnsi="Noto Sans" w:cs="Noto Sans"/>
          <w:sz w:val="20"/>
          <w:szCs w:val="22"/>
        </w:rPr>
        <w:t xml:space="preserve"> y que, por lo tanto, pudiera ser elegible para su atención.</w:t>
      </w:r>
    </w:p>
    <w:p w14:paraId="454146A5" w14:textId="77777777" w:rsidR="00C87F36" w:rsidRPr="000924E4" w:rsidRDefault="007E3FBE" w:rsidP="000924E4">
      <w:pPr>
        <w:pStyle w:val="Prrafodelista"/>
        <w:numPr>
          <w:ilvl w:val="0"/>
          <w:numId w:val="11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Cara</w:t>
      </w:r>
      <w:r w:rsidR="00494AD7" w:rsidRPr="000924E4">
        <w:rPr>
          <w:rFonts w:ascii="Noto Sans" w:hAnsi="Noto Sans" w:cs="Noto Sans"/>
          <w:sz w:val="20"/>
          <w:szCs w:val="22"/>
        </w:rPr>
        <w:t>c</w:t>
      </w:r>
      <w:r w:rsidRPr="000924E4">
        <w:rPr>
          <w:rFonts w:ascii="Noto Sans" w:hAnsi="Noto Sans" w:cs="Noto Sans"/>
          <w:sz w:val="20"/>
          <w:szCs w:val="22"/>
        </w:rPr>
        <w:t>terización</w:t>
      </w:r>
      <w:r w:rsidR="00446DDC" w:rsidRPr="000924E4">
        <w:rPr>
          <w:rFonts w:ascii="Noto Sans" w:hAnsi="Noto Sans" w:cs="Noto Sans"/>
          <w:sz w:val="20"/>
          <w:szCs w:val="22"/>
        </w:rPr>
        <w:t xml:space="preserve"> de la población potencial, a partir de la descripción de aspectos socioeconómicos, demográficos, geográficos u otras características que se consideren pertinentes de acuerdo con la naturaleza de esta población y del Pp.</w:t>
      </w:r>
    </w:p>
    <w:p w14:paraId="74401256" w14:textId="77777777" w:rsidR="00671F13" w:rsidRPr="000924E4" w:rsidRDefault="00671F13" w:rsidP="000924E4">
      <w:pPr>
        <w:pStyle w:val="Prrafodelista"/>
        <w:numPr>
          <w:ilvl w:val="0"/>
          <w:numId w:val="11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Cuantificación de la población potencial, presentando </w:t>
      </w:r>
      <w:r w:rsidR="00C836A1" w:rsidRPr="000924E4">
        <w:rPr>
          <w:rFonts w:ascii="Noto Sans" w:hAnsi="Noto Sans" w:cs="Noto Sans"/>
          <w:sz w:val="20"/>
          <w:szCs w:val="22"/>
        </w:rPr>
        <w:t xml:space="preserve">el número total, la unidad de medida y su desagregación de acuerdo </w:t>
      </w:r>
      <w:r w:rsidRPr="000924E4">
        <w:rPr>
          <w:rFonts w:ascii="Noto Sans" w:hAnsi="Noto Sans" w:cs="Noto Sans"/>
          <w:sz w:val="20"/>
          <w:szCs w:val="22"/>
        </w:rPr>
        <w:t>con la caracterización presentada</w:t>
      </w:r>
      <w:r w:rsidR="00C836A1" w:rsidRPr="000924E4">
        <w:rPr>
          <w:rFonts w:ascii="Noto Sans" w:hAnsi="Noto Sans" w:cs="Noto Sans"/>
          <w:sz w:val="20"/>
          <w:szCs w:val="22"/>
        </w:rPr>
        <w:t xml:space="preserve"> en el punto anterior</w:t>
      </w:r>
      <w:r w:rsidRPr="000924E4">
        <w:rPr>
          <w:rFonts w:ascii="Noto Sans" w:hAnsi="Noto Sans" w:cs="Noto Sans"/>
          <w:sz w:val="20"/>
          <w:szCs w:val="22"/>
        </w:rPr>
        <w:t>.</w:t>
      </w:r>
    </w:p>
    <w:p w14:paraId="590C6ABF" w14:textId="2C759C4C" w:rsidR="002D7BA2" w:rsidRPr="000924E4" w:rsidRDefault="002D7BA2" w:rsidP="000924E4">
      <w:pPr>
        <w:pStyle w:val="Ttulo2"/>
        <w:numPr>
          <w:ilvl w:val="1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5" w:name="_Toc223542618"/>
      <w:r w:rsidRPr="000924E4">
        <w:rPr>
          <w:rFonts w:ascii="Noto Sans" w:hAnsi="Noto Sans" w:cs="Noto Sans"/>
          <w:b/>
          <w:color w:val="A6802D"/>
          <w:sz w:val="22"/>
          <w:szCs w:val="22"/>
        </w:rPr>
        <w:t>Población objetivo</w:t>
      </w:r>
      <w:bookmarkEnd w:id="5"/>
    </w:p>
    <w:p w14:paraId="71736016" w14:textId="416F0B8C" w:rsidR="009D195E" w:rsidRPr="000924E4" w:rsidRDefault="009D195E" w:rsidP="000924E4">
      <w:pPr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>[Insertar texto]</w:t>
      </w:r>
    </w:p>
    <w:p w14:paraId="4C6804D1" w14:textId="77777777" w:rsidR="005F21DB" w:rsidRPr="000924E4" w:rsidRDefault="005F21DB" w:rsidP="000924E4">
      <w:pPr>
        <w:pStyle w:val="Prrafodelista"/>
        <w:numPr>
          <w:ilvl w:val="0"/>
          <w:numId w:val="11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Identificación clara y concreta de la población objetivo, </w:t>
      </w:r>
      <w:r w:rsidR="00BE1A91" w:rsidRPr="000924E4">
        <w:rPr>
          <w:rFonts w:ascii="Noto Sans" w:hAnsi="Noto Sans" w:cs="Noto Sans"/>
          <w:sz w:val="20"/>
          <w:szCs w:val="22"/>
        </w:rPr>
        <w:t>correspondiente al</w:t>
      </w:r>
      <w:r w:rsidRPr="000924E4">
        <w:rPr>
          <w:rFonts w:ascii="Noto Sans" w:hAnsi="Noto Sans" w:cs="Noto Sans"/>
          <w:sz w:val="20"/>
          <w:szCs w:val="22"/>
        </w:rPr>
        <w:t xml:space="preserve"> </w:t>
      </w:r>
      <w:r w:rsidR="00BE1A91" w:rsidRPr="000924E4">
        <w:rPr>
          <w:rFonts w:ascii="Noto Sans" w:hAnsi="Noto Sans" w:cs="Noto Sans"/>
          <w:sz w:val="20"/>
          <w:szCs w:val="22"/>
        </w:rPr>
        <w:t xml:space="preserve">subconjunto de la población potencial que el </w:t>
      </w:r>
      <w:proofErr w:type="spellStart"/>
      <w:r w:rsidR="00BE1A91"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="00BE1A91" w:rsidRPr="000924E4">
        <w:rPr>
          <w:rFonts w:ascii="Noto Sans" w:hAnsi="Noto Sans" w:cs="Noto Sans"/>
          <w:sz w:val="20"/>
          <w:szCs w:val="22"/>
        </w:rPr>
        <w:t xml:space="preserve"> tiene planeado o programado atender para cubrir a la población potencial, y que cumple con los criterios de elegibilidad establecidos en su normativa.</w:t>
      </w:r>
    </w:p>
    <w:p w14:paraId="4D8DA130" w14:textId="77777777" w:rsidR="005F21DB" w:rsidRPr="000924E4" w:rsidRDefault="005F21DB" w:rsidP="000924E4">
      <w:pPr>
        <w:pStyle w:val="Prrafodelista"/>
        <w:numPr>
          <w:ilvl w:val="0"/>
          <w:numId w:val="11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Caracterización de la población </w:t>
      </w:r>
      <w:r w:rsidR="00BE1A91" w:rsidRPr="000924E4">
        <w:rPr>
          <w:rFonts w:ascii="Noto Sans" w:hAnsi="Noto Sans" w:cs="Noto Sans"/>
          <w:sz w:val="20"/>
          <w:szCs w:val="22"/>
        </w:rPr>
        <w:t>objetivo</w:t>
      </w:r>
      <w:r w:rsidRPr="000924E4">
        <w:rPr>
          <w:rFonts w:ascii="Noto Sans" w:hAnsi="Noto Sans" w:cs="Noto Sans"/>
          <w:sz w:val="20"/>
          <w:szCs w:val="22"/>
        </w:rPr>
        <w:t>, a partir de la descripción de aspectos socioeconómicos, demográficos, geográficos u otras características que se consideren pertinentes de acuerdo con la naturaleza de esta población y del Pp.</w:t>
      </w:r>
    </w:p>
    <w:p w14:paraId="4D6D916B" w14:textId="5F9AE077" w:rsidR="005F21DB" w:rsidRPr="000924E4" w:rsidRDefault="005F21DB" w:rsidP="000924E4">
      <w:pPr>
        <w:pStyle w:val="Prrafodelista"/>
        <w:numPr>
          <w:ilvl w:val="0"/>
          <w:numId w:val="11"/>
        </w:numPr>
        <w:shd w:val="clear" w:color="auto" w:fill="D9D9D9" w:themeFill="background1" w:themeFillShade="D9"/>
        <w:spacing w:before="120" w:after="120" w:line="276" w:lineRule="auto"/>
        <w:ind w:left="714" w:hanging="357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Cuantificación de la población </w:t>
      </w:r>
      <w:r w:rsidR="00442319" w:rsidRPr="000924E4">
        <w:rPr>
          <w:rFonts w:ascii="Noto Sans" w:hAnsi="Noto Sans" w:cs="Noto Sans"/>
          <w:sz w:val="20"/>
          <w:szCs w:val="22"/>
        </w:rPr>
        <w:t>objetivo</w:t>
      </w:r>
      <w:r w:rsidRPr="000924E4">
        <w:rPr>
          <w:rFonts w:ascii="Noto Sans" w:hAnsi="Noto Sans" w:cs="Noto Sans"/>
          <w:sz w:val="20"/>
          <w:szCs w:val="22"/>
        </w:rPr>
        <w:t>, presentando el número total, la unidad de medida y su desagregación de acuerdo con la caracterización presentada en el punto anterior.</w:t>
      </w:r>
    </w:p>
    <w:p w14:paraId="1A15E964" w14:textId="77777777" w:rsidR="0054186E" w:rsidRPr="000924E4" w:rsidRDefault="0054186E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La identificación y caracterización de esta población complementa la población asociada al problema público y aporta evidencia sobre quiénes son los beneficiarios del programa. Para su correcta identificación se recomienda considerar lo siguiente:</w:t>
      </w:r>
    </w:p>
    <w:p w14:paraId="55A75ACC" w14:textId="3491B716" w:rsidR="0054186E" w:rsidRPr="000924E4" w:rsidRDefault="0054186E" w:rsidP="000924E4">
      <w:pPr>
        <w:pStyle w:val="Prrafodelista"/>
        <w:numPr>
          <w:ilvl w:val="0"/>
          <w:numId w:val="25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Las poblaciones representan subconjuntos entre sí, es decir, la población potencial contiene a la población objetivo, y esta última a la población atendida.</w:t>
      </w:r>
      <w:r w:rsidR="00B932BD">
        <w:rPr>
          <w:rFonts w:ascii="Noto Sans" w:hAnsi="Noto Sans" w:cs="Noto Sans"/>
          <w:sz w:val="20"/>
          <w:szCs w:val="22"/>
        </w:rPr>
        <w:t xml:space="preserve"> No obstante, si el </w:t>
      </w:r>
      <w:proofErr w:type="spellStart"/>
      <w:r w:rsidR="00B932BD">
        <w:rPr>
          <w:rFonts w:ascii="Noto Sans" w:hAnsi="Noto Sans" w:cs="Noto Sans"/>
          <w:sz w:val="20"/>
          <w:szCs w:val="22"/>
        </w:rPr>
        <w:t>Pp</w:t>
      </w:r>
      <w:proofErr w:type="spellEnd"/>
      <w:r w:rsidR="00B932BD">
        <w:rPr>
          <w:rFonts w:ascii="Noto Sans" w:hAnsi="Noto Sans" w:cs="Noto Sans"/>
          <w:sz w:val="20"/>
          <w:szCs w:val="22"/>
        </w:rPr>
        <w:t xml:space="preserve"> cuenta con la capacidad operativa para cubrir la totalidad del problema público, dichas poblaciones podrían ser coincidentes.</w:t>
      </w:r>
    </w:p>
    <w:p w14:paraId="53A21596" w14:textId="02FDD6B5" w:rsidR="0054186E" w:rsidRPr="000924E4" w:rsidRDefault="00B932BD" w:rsidP="000924E4">
      <w:pPr>
        <w:pStyle w:val="Prrafodelista"/>
        <w:numPr>
          <w:ilvl w:val="0"/>
          <w:numId w:val="25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>
        <w:rPr>
          <w:rFonts w:ascii="Noto Sans" w:hAnsi="Noto Sans" w:cs="Noto Sans"/>
          <w:sz w:val="20"/>
          <w:szCs w:val="22"/>
        </w:rPr>
        <w:t>Las poblaciones deberán expresarse en la misma unidad de medida.</w:t>
      </w:r>
    </w:p>
    <w:p w14:paraId="7F708DAF" w14:textId="77777777" w:rsidR="00473B1F" w:rsidRPr="000924E4" w:rsidRDefault="00554076" w:rsidP="000924E4">
      <w:pPr>
        <w:pStyle w:val="Ttulo2"/>
        <w:numPr>
          <w:ilvl w:val="1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6" w:name="_Toc223542619"/>
      <w:r w:rsidRPr="000924E4">
        <w:rPr>
          <w:rFonts w:ascii="Noto Sans" w:hAnsi="Noto Sans" w:cs="Noto Sans"/>
          <w:b/>
          <w:color w:val="A6802D"/>
          <w:sz w:val="22"/>
          <w:szCs w:val="22"/>
        </w:rPr>
        <w:lastRenderedPageBreak/>
        <w:t>Fuente de información y frecuencia de actualización</w:t>
      </w:r>
      <w:bookmarkEnd w:id="6"/>
    </w:p>
    <w:p w14:paraId="289D7611" w14:textId="6EE1C175" w:rsidR="007D7E4D" w:rsidRPr="000924E4" w:rsidRDefault="007D7E4D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1BF86E49" w14:textId="29471FD8" w:rsidR="00087C7E" w:rsidRPr="000924E4" w:rsidRDefault="00087C7E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En esta sección se debe establecer la fuente de información y la frecuencia con que será actualizada la identificación, caracterización y cuantificación de las poblaciones potencial y objetivo del Pp. Se deberá proporcionar, al menos, la siguiente información:</w:t>
      </w:r>
    </w:p>
    <w:p w14:paraId="24AB95CD" w14:textId="77777777" w:rsidR="00087C7E" w:rsidRPr="000924E4" w:rsidRDefault="00087C7E" w:rsidP="000924E4">
      <w:pPr>
        <w:pStyle w:val="Prrafodelista"/>
        <w:numPr>
          <w:ilvl w:val="0"/>
          <w:numId w:val="13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Nombre completo del documento que sustenta la información.</w:t>
      </w:r>
    </w:p>
    <w:p w14:paraId="659EA48D" w14:textId="77777777" w:rsidR="00087C7E" w:rsidRPr="000924E4" w:rsidRDefault="00087C7E" w:rsidP="000924E4">
      <w:pPr>
        <w:pStyle w:val="Prrafodelista"/>
        <w:numPr>
          <w:ilvl w:val="0"/>
          <w:numId w:val="13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Nombre de la institución y área que genera, administra o publica la información.</w:t>
      </w:r>
    </w:p>
    <w:p w14:paraId="04635111" w14:textId="77777777" w:rsidR="008E4704" w:rsidRPr="000924E4" w:rsidRDefault="008E4704" w:rsidP="000924E4">
      <w:pPr>
        <w:pStyle w:val="Prrafodelista"/>
        <w:numPr>
          <w:ilvl w:val="0"/>
          <w:numId w:val="13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Año o periodo en que se emite la información.</w:t>
      </w:r>
    </w:p>
    <w:p w14:paraId="4F938438" w14:textId="0A7D4F99" w:rsidR="00731365" w:rsidRPr="000924E4" w:rsidRDefault="00731365" w:rsidP="000924E4">
      <w:pPr>
        <w:pStyle w:val="Prrafodelista"/>
        <w:numPr>
          <w:ilvl w:val="0"/>
          <w:numId w:val="13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Última fecha de corte de la información.</w:t>
      </w:r>
    </w:p>
    <w:p w14:paraId="07AC1F9D" w14:textId="77777777" w:rsidR="008E4704" w:rsidRPr="000924E4" w:rsidRDefault="008E4704" w:rsidP="000924E4">
      <w:pPr>
        <w:pStyle w:val="Prrafodelista"/>
        <w:numPr>
          <w:ilvl w:val="0"/>
          <w:numId w:val="13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Página de internet o fuente en donde se ubica la información.</w:t>
      </w:r>
    </w:p>
    <w:p w14:paraId="69442751" w14:textId="77777777" w:rsidR="00087C7E" w:rsidRPr="000924E4" w:rsidRDefault="00087C7E" w:rsidP="000924E4">
      <w:pPr>
        <w:pStyle w:val="Prrafodelista"/>
        <w:numPr>
          <w:ilvl w:val="0"/>
          <w:numId w:val="13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Frecuencia de actualización de las poblaciones, de acuerdo con la fuente de información determinad</w:t>
      </w:r>
      <w:r w:rsidR="00731365" w:rsidRPr="000924E4">
        <w:rPr>
          <w:rFonts w:ascii="Noto Sans" w:hAnsi="Noto Sans" w:cs="Noto Sans"/>
          <w:sz w:val="20"/>
          <w:szCs w:val="22"/>
        </w:rPr>
        <w:t>a.</w:t>
      </w:r>
    </w:p>
    <w:p w14:paraId="3B9BACA1" w14:textId="09D6E105" w:rsidR="00F86A9C" w:rsidRPr="000924E4" w:rsidRDefault="00F86A9C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La caracterización y cuantificación de las poblaciones debe sustentarse en información </w:t>
      </w:r>
      <w:r w:rsidR="000E2530" w:rsidRPr="000924E4">
        <w:rPr>
          <w:rFonts w:ascii="Noto Sans" w:hAnsi="Noto Sans" w:cs="Noto Sans"/>
          <w:sz w:val="20"/>
          <w:szCs w:val="22"/>
        </w:rPr>
        <w:t xml:space="preserve">proveniente </w:t>
      </w:r>
      <w:r w:rsidRPr="000924E4">
        <w:rPr>
          <w:rFonts w:ascii="Noto Sans" w:hAnsi="Noto Sans" w:cs="Noto Sans"/>
          <w:sz w:val="20"/>
          <w:szCs w:val="22"/>
        </w:rPr>
        <w:t>de registros administrativos y estadísticas oficiales</w:t>
      </w:r>
      <w:r w:rsidR="00605654" w:rsidRPr="000924E4">
        <w:rPr>
          <w:rFonts w:ascii="Noto Sans" w:hAnsi="Noto Sans" w:cs="Noto Sans"/>
          <w:sz w:val="20"/>
          <w:szCs w:val="22"/>
        </w:rPr>
        <w:t>.</w:t>
      </w:r>
    </w:p>
    <w:p w14:paraId="05783392" w14:textId="32E20E12" w:rsidR="00B71A96" w:rsidRDefault="002D7BA2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La </w:t>
      </w:r>
      <w:r w:rsidR="002C7F12" w:rsidRPr="000924E4">
        <w:rPr>
          <w:rFonts w:ascii="Noto Sans" w:hAnsi="Noto Sans" w:cs="Noto Sans"/>
          <w:sz w:val="20"/>
          <w:szCs w:val="22"/>
        </w:rPr>
        <w:t>información de este apartado debe ser consistente con la incluida en el resto de los apartados</w:t>
      </w:r>
      <w:r w:rsidR="00F86A9C" w:rsidRPr="000924E4">
        <w:rPr>
          <w:rFonts w:ascii="Noto Sans" w:hAnsi="Noto Sans" w:cs="Noto Sans"/>
          <w:sz w:val="20"/>
          <w:szCs w:val="22"/>
        </w:rPr>
        <w:t xml:space="preserve"> y, en específico, la población objetivo debe coincidir con la contenida </w:t>
      </w:r>
      <w:r w:rsidR="00B04347" w:rsidRPr="000924E4">
        <w:rPr>
          <w:rFonts w:ascii="Noto Sans" w:hAnsi="Noto Sans" w:cs="Noto Sans"/>
          <w:sz w:val="20"/>
          <w:szCs w:val="22"/>
        </w:rPr>
        <w:t xml:space="preserve">en la definición del problema, </w:t>
      </w:r>
      <w:r w:rsidR="00F86A9C" w:rsidRPr="000924E4">
        <w:rPr>
          <w:rFonts w:ascii="Noto Sans" w:hAnsi="Noto Sans" w:cs="Noto Sans"/>
          <w:sz w:val="20"/>
          <w:szCs w:val="22"/>
        </w:rPr>
        <w:t>árboles del problema y de objetivos</w:t>
      </w:r>
      <w:r w:rsidR="00B04347" w:rsidRPr="000924E4">
        <w:rPr>
          <w:rFonts w:ascii="Noto Sans" w:hAnsi="Noto Sans" w:cs="Noto Sans"/>
          <w:sz w:val="20"/>
          <w:szCs w:val="22"/>
        </w:rPr>
        <w:t xml:space="preserve">, objetivo central del </w:t>
      </w:r>
      <w:proofErr w:type="spellStart"/>
      <w:r w:rsidR="00B04347"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="00B04347" w:rsidRPr="000924E4">
        <w:rPr>
          <w:rFonts w:ascii="Noto Sans" w:hAnsi="Noto Sans" w:cs="Noto Sans"/>
          <w:sz w:val="20"/>
          <w:szCs w:val="22"/>
        </w:rPr>
        <w:t xml:space="preserve"> e Instrumento de Seguimiento del Desempeño</w:t>
      </w:r>
      <w:r w:rsidR="00F86A9C" w:rsidRPr="000924E4">
        <w:rPr>
          <w:rFonts w:ascii="Noto Sans" w:hAnsi="Noto Sans" w:cs="Noto Sans"/>
          <w:sz w:val="20"/>
          <w:szCs w:val="22"/>
        </w:rPr>
        <w:t>.</w:t>
      </w:r>
    </w:p>
    <w:p w14:paraId="62FB0680" w14:textId="77777777" w:rsidR="006E0428" w:rsidRPr="000924E4" w:rsidRDefault="006E0428" w:rsidP="006E0428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>
        <w:rPr>
          <w:rFonts w:ascii="Noto Sans" w:hAnsi="Noto Sans" w:cs="Noto Sans"/>
          <w:sz w:val="20"/>
          <w:szCs w:val="22"/>
        </w:rPr>
        <w:t>Asimismo, esta información debe presentar correspondencia con el documento normativo aplicable al Pp.</w:t>
      </w:r>
    </w:p>
    <w:p w14:paraId="4E6C1F95" w14:textId="77777777" w:rsidR="006E0428" w:rsidRDefault="006E0428">
      <w:pPr>
        <w:spacing w:after="160" w:line="259" w:lineRule="auto"/>
        <w:rPr>
          <w:rFonts w:ascii="Noto Sans" w:hAnsi="Noto Sans" w:cs="Noto Sans"/>
          <w:sz w:val="20"/>
          <w:szCs w:val="22"/>
        </w:rPr>
      </w:pPr>
    </w:p>
    <w:p w14:paraId="6AA2A2C0" w14:textId="3343E31A" w:rsidR="008B227C" w:rsidRDefault="008B227C">
      <w:pPr>
        <w:spacing w:after="160" w:line="259" w:lineRule="auto"/>
        <w:rPr>
          <w:rFonts w:ascii="Noto Sans" w:hAnsi="Noto Sans" w:cs="Noto Sans"/>
          <w:sz w:val="20"/>
          <w:szCs w:val="22"/>
        </w:rPr>
      </w:pPr>
      <w:r>
        <w:rPr>
          <w:rFonts w:ascii="Noto Sans" w:hAnsi="Noto Sans" w:cs="Noto Sans"/>
          <w:sz w:val="20"/>
          <w:szCs w:val="22"/>
        </w:rPr>
        <w:br w:type="page"/>
      </w:r>
    </w:p>
    <w:p w14:paraId="6F5F0914" w14:textId="77777777" w:rsidR="00B70D5C" w:rsidRPr="000924E4" w:rsidRDefault="00B70D5C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7" w:name="_Toc223542620"/>
      <w:r w:rsidRPr="000924E4">
        <w:rPr>
          <w:rFonts w:ascii="Noto Sans" w:hAnsi="Noto Sans" w:cs="Noto Sans"/>
          <w:b/>
          <w:color w:val="A6802D"/>
          <w:sz w:val="22"/>
          <w:szCs w:val="22"/>
        </w:rPr>
        <w:lastRenderedPageBreak/>
        <w:t>Árbol del problema</w:t>
      </w:r>
      <w:bookmarkEnd w:id="7"/>
    </w:p>
    <w:p w14:paraId="5311ACD1" w14:textId="42774153" w:rsidR="00E92F16" w:rsidRPr="000924E4" w:rsidRDefault="00E92F16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bookmarkStart w:id="8" w:name="_Hlk189779717"/>
      <w:r w:rsidRPr="000924E4">
        <w:rPr>
          <w:rFonts w:ascii="Noto Sans" w:hAnsi="Noto Sans" w:cs="Noto Sans"/>
          <w:sz w:val="20"/>
          <w:szCs w:val="22"/>
        </w:rPr>
        <w:t>[Insertar esquema editable]</w:t>
      </w:r>
    </w:p>
    <w:bookmarkEnd w:id="8"/>
    <w:p w14:paraId="2BEC4871" w14:textId="1106F5D5" w:rsidR="00D42B2A" w:rsidRPr="000924E4" w:rsidRDefault="00D77B32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En este apartado se debe presentar el esquema del árbol problema, </w:t>
      </w:r>
      <w:r w:rsidR="00D42B2A" w:rsidRPr="000924E4">
        <w:rPr>
          <w:rFonts w:ascii="Noto Sans" w:hAnsi="Noto Sans" w:cs="Noto Sans"/>
          <w:sz w:val="20"/>
          <w:szCs w:val="22"/>
        </w:rPr>
        <w:t>el cual presenta de manera explícita y lógica las causas estructurales, causas intermedias</w:t>
      </w:r>
      <w:r w:rsidR="00B95F56" w:rsidRPr="000924E4">
        <w:rPr>
          <w:rFonts w:ascii="Noto Sans" w:hAnsi="Noto Sans" w:cs="Noto Sans"/>
          <w:sz w:val="20"/>
          <w:szCs w:val="22"/>
        </w:rPr>
        <w:t>,</w:t>
      </w:r>
      <w:r w:rsidR="00D42B2A" w:rsidRPr="000924E4">
        <w:rPr>
          <w:rFonts w:ascii="Noto Sans" w:hAnsi="Noto Sans" w:cs="Noto Sans"/>
          <w:sz w:val="20"/>
          <w:szCs w:val="22"/>
        </w:rPr>
        <w:t xml:space="preserve"> efectos intermedio</w:t>
      </w:r>
      <w:r w:rsidR="00B95F56" w:rsidRPr="000924E4">
        <w:rPr>
          <w:rFonts w:ascii="Noto Sans" w:hAnsi="Noto Sans" w:cs="Noto Sans"/>
          <w:sz w:val="20"/>
          <w:szCs w:val="22"/>
        </w:rPr>
        <w:t>s</w:t>
      </w:r>
      <w:r w:rsidR="00D42B2A" w:rsidRPr="000924E4">
        <w:rPr>
          <w:rFonts w:ascii="Noto Sans" w:hAnsi="Noto Sans" w:cs="Noto Sans"/>
          <w:sz w:val="20"/>
          <w:szCs w:val="22"/>
        </w:rPr>
        <w:t xml:space="preserve"> y </w:t>
      </w:r>
      <w:r w:rsidR="00B95F56" w:rsidRPr="000924E4">
        <w:rPr>
          <w:rFonts w:ascii="Noto Sans" w:hAnsi="Noto Sans" w:cs="Noto Sans"/>
          <w:sz w:val="20"/>
          <w:szCs w:val="22"/>
        </w:rPr>
        <w:t xml:space="preserve">efecto </w:t>
      </w:r>
      <w:r w:rsidR="00D42B2A" w:rsidRPr="000924E4">
        <w:rPr>
          <w:rFonts w:ascii="Noto Sans" w:hAnsi="Noto Sans" w:cs="Noto Sans"/>
          <w:sz w:val="20"/>
          <w:szCs w:val="22"/>
        </w:rPr>
        <w:t>final del problema público que atiende o atenderá el Pp.</w:t>
      </w:r>
    </w:p>
    <w:p w14:paraId="22A3DA6A" w14:textId="77777777" w:rsidR="0021204B" w:rsidRPr="000924E4" w:rsidRDefault="0021204B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De manera indicativa, se presenta la estructura del árbol del problema</w:t>
      </w:r>
      <w:r w:rsidR="00FA0E2A" w:rsidRPr="000924E4">
        <w:rPr>
          <w:rStyle w:val="Refdenotaalpie"/>
          <w:rFonts w:ascii="Noto Sans" w:hAnsi="Noto Sans" w:cs="Noto Sans"/>
          <w:sz w:val="20"/>
          <w:szCs w:val="22"/>
        </w:rPr>
        <w:footnoteReference w:id="1"/>
      </w:r>
      <w:r w:rsidRPr="000924E4">
        <w:rPr>
          <w:rFonts w:ascii="Noto Sans" w:hAnsi="Noto Sans" w:cs="Noto Sans"/>
          <w:sz w:val="20"/>
          <w:szCs w:val="22"/>
        </w:rPr>
        <w:t>:</w:t>
      </w:r>
    </w:p>
    <w:p w14:paraId="76111339" w14:textId="77777777" w:rsidR="006551C3" w:rsidRPr="000924E4" w:rsidRDefault="00473B1F" w:rsidP="000924E4">
      <w:pPr>
        <w:spacing w:before="120" w:after="120" w:line="276" w:lineRule="auto"/>
        <w:jc w:val="both"/>
        <w:rPr>
          <w:rFonts w:ascii="Noto Sans" w:hAnsi="Noto Sans" w:cs="Noto Sans"/>
          <w:sz w:val="22"/>
          <w:szCs w:val="22"/>
        </w:rPr>
      </w:pPr>
      <w:r w:rsidRPr="000924E4">
        <w:rPr>
          <w:rFonts w:ascii="Noto Sans" w:hAnsi="Noto Sans" w:cs="Noto Sans"/>
          <w:noProof/>
          <w:sz w:val="22"/>
          <w:szCs w:val="22"/>
        </w:rPr>
        <mc:AlternateContent>
          <mc:Choice Requires="wpg">
            <w:drawing>
              <wp:inline distT="0" distB="0" distL="0" distR="0" wp14:anchorId="503DFF7C" wp14:editId="757F1D46">
                <wp:extent cx="5467350" cy="3657600"/>
                <wp:effectExtent l="0" t="38100" r="57150" b="95250"/>
                <wp:docPr id="27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3657600"/>
                          <a:chOff x="-225585" y="0"/>
                          <a:chExt cx="9632240" cy="4794589"/>
                        </a:xfrm>
                      </wpg:grpSpPr>
                      <wps:wsp>
                        <wps:cNvPr id="28" name="Flecha arriba 28">
                          <a:extLst>
                            <a:ext uri="{FF2B5EF4-FFF2-40B4-BE49-F238E27FC236}">
                              <a16:creationId xmlns:a16="http://schemas.microsoft.com/office/drawing/2014/main" id="{9372EC07-ECC7-4399-8815-34D50949FA87}"/>
                            </a:ext>
                          </a:extLst>
                        </wps:cNvPr>
                        <wps:cNvSpPr/>
                        <wps:spPr>
                          <a:xfrm>
                            <a:off x="-225585" y="39601"/>
                            <a:ext cx="1058889" cy="4754985"/>
                          </a:xfrm>
                          <a:prstGeom prst="upArrow">
                            <a:avLst/>
                          </a:prstGeom>
                          <a:solidFill>
                            <a:schemeClr val="tx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5E7B2A" w14:textId="77777777" w:rsidR="00BF0CAD" w:rsidRPr="00473B1F" w:rsidRDefault="00BF0CAD" w:rsidP="00473B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Noto Sans" w:hAnsi="Noto Sans" w:cs="Noto Sans"/>
                                  <w:sz w:val="16"/>
                                  <w:szCs w:val="16"/>
                                </w:rPr>
                              </w:pPr>
                              <w:r w:rsidRPr="00473B1F">
                                <w:rPr>
                                  <w:rFonts w:ascii="Noto Sans" w:hAnsi="Noto Sans" w:cs="Noto Sans"/>
                                  <w:b/>
                                  <w:bCs/>
                                  <w:color w:val="FFFFFF"/>
                                  <w:kern w:val="24"/>
                                  <w:sz w:val="16"/>
                                  <w:szCs w:val="16"/>
                                </w:rPr>
                                <w:t>Lógica causal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g:grpSp>
                        <wpg:cNvPr id="29" name="Grupo 29"/>
                        <wpg:cNvGrpSpPr/>
                        <wpg:grpSpPr>
                          <a:xfrm>
                            <a:off x="928842" y="0"/>
                            <a:ext cx="8477813" cy="4794589"/>
                            <a:chOff x="928842" y="0"/>
                            <a:chExt cx="8477813" cy="4794589"/>
                          </a:xfrm>
                        </wpg:grpSpPr>
                        <wps:wsp>
                          <wps:cNvPr id="30" name="Rectángulo 30">
                            <a:extLst>
                              <a:ext uri="{FF2B5EF4-FFF2-40B4-BE49-F238E27FC236}">
                                <a16:creationId xmlns:a16="http://schemas.microsoft.com/office/drawing/2014/main" id="{E020D33A-F07C-4BE2-AE19-D9D4178CBA3B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8842" y="2367690"/>
                              <a:ext cx="8424541" cy="76035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31" name="Rectángulo 31">
                            <a:extLst>
                              <a:ext uri="{FF2B5EF4-FFF2-40B4-BE49-F238E27FC236}">
                                <a16:creationId xmlns:a16="http://schemas.microsoft.com/office/drawing/2014/main" id="{04DAAFB6-87FC-41EF-8752-4FD57C4CA72D}"/>
                              </a:ext>
                            </a:extLst>
                          </wps:cNvPr>
                          <wps:cNvSpPr/>
                          <wps:spPr>
                            <a:xfrm>
                              <a:off x="931410" y="0"/>
                              <a:ext cx="8421973" cy="229194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32" name="Rectángulo 32">
                            <a:extLst>
                              <a:ext uri="{FF2B5EF4-FFF2-40B4-BE49-F238E27FC236}">
                                <a16:creationId xmlns:a16="http://schemas.microsoft.com/office/drawing/2014/main" id="{C3B6C73C-0881-491E-9408-CAA0D2B53CA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8842" y="3226263"/>
                              <a:ext cx="8424541" cy="156832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34" name="11 Rectángulo redondeado">
                            <a:extLst>
                              <a:ext uri="{FF2B5EF4-FFF2-40B4-BE49-F238E27FC236}">
                                <a16:creationId xmlns:a16="http://schemas.microsoft.com/office/drawing/2014/main" id="{0C49EA00-AFEE-4ED3-9859-8DA5E3FE47F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0796" y="39604"/>
                              <a:ext cx="7222552" cy="634854"/>
                            </a:xfrm>
                            <a:prstGeom prst="roundRect">
                              <a:avLst/>
                            </a:prstGeom>
                            <a:solidFill>
                              <a:srgbClr val="002F2A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6C58745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b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EFECTO SUPERIOR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5" name="11 Rectángulo redondeado">
                            <a:extLst>
                              <a:ext uri="{FF2B5EF4-FFF2-40B4-BE49-F238E27FC236}">
                                <a16:creationId xmlns:a16="http://schemas.microsoft.com/office/drawing/2014/main" id="{42D03E4E-4A80-4F70-95E7-8E1776F417A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0797" y="785286"/>
                              <a:ext cx="1656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70BBD0E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Efecto indirecto 1.1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6" name="11 Rectángulo redondeado">
                            <a:extLst>
                              <a:ext uri="{FF2B5EF4-FFF2-40B4-BE49-F238E27FC236}">
                                <a16:creationId xmlns:a16="http://schemas.microsoft.com/office/drawing/2014/main" id="{96170CF3-CA73-4E5F-8596-37BEF8DF455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66396" y="770543"/>
                              <a:ext cx="1656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6B25885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Efecto indirecto 1.2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7" name="11 Rectángulo redondeado">
                            <a:extLst>
                              <a:ext uri="{FF2B5EF4-FFF2-40B4-BE49-F238E27FC236}">
                                <a16:creationId xmlns:a16="http://schemas.microsoft.com/office/drawing/2014/main" id="{ECF691CC-C839-42B9-A028-C2CFC74B8158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58233" y="770543"/>
                              <a:ext cx="1656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9FE649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Efecto indirecto 2.1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8" name="11 Rectángulo redondeado">
                            <a:extLst>
                              <a:ext uri="{FF2B5EF4-FFF2-40B4-BE49-F238E27FC236}">
                                <a16:creationId xmlns:a16="http://schemas.microsoft.com/office/drawing/2014/main" id="{A8EDE4F4-D874-4F24-A642-E299512544F4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00626" y="770543"/>
                              <a:ext cx="1656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EEAE11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Efecto indirecto 2.2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9" name="11 Rectángulo redondeado">
                            <a:extLst>
                              <a:ext uri="{FF2B5EF4-FFF2-40B4-BE49-F238E27FC236}">
                                <a16:creationId xmlns:a16="http://schemas.microsoft.com/office/drawing/2014/main" id="{5B2F3AE3-43E1-4DFD-9896-EAD0B194CE3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37349" y="1535302"/>
                              <a:ext cx="3492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AB4024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Efecto directo 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0" name="11 Rectángulo redondeado">
                            <a:extLst>
                              <a:ext uri="{FF2B5EF4-FFF2-40B4-BE49-F238E27FC236}">
                                <a16:creationId xmlns:a16="http://schemas.microsoft.com/office/drawing/2014/main" id="{7BF64A55-5593-4175-ACE0-4F248368CF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64626" y="1533033"/>
                              <a:ext cx="3492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49564B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Efecto directo 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1" name="11 Rectángulo redondeado">
                            <a:extLst>
                              <a:ext uri="{FF2B5EF4-FFF2-40B4-BE49-F238E27FC236}">
                                <a16:creationId xmlns:a16="http://schemas.microsoft.com/office/drawing/2014/main" id="{3C991616-C3A2-41BF-92E7-49F98238AC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0796" y="4047046"/>
                              <a:ext cx="114006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0E17F4" w14:textId="77777777" w:rsidR="00BF0CAD" w:rsidRPr="00420FB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4"/>
                                    <w:szCs w:val="14"/>
                                  </w:rPr>
                                </w:pPr>
                                <w:r w:rsidRPr="00420FB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4"/>
                                    <w:szCs w:val="14"/>
                                  </w:rPr>
                                  <w:t>Causa indirecta 1.1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2" name="11 Rectángulo redondeado">
                            <a:extLst>
                              <a:ext uri="{FF2B5EF4-FFF2-40B4-BE49-F238E27FC236}">
                                <a16:creationId xmlns:a16="http://schemas.microsoft.com/office/drawing/2014/main" id="{2BD8C26D-F1F2-4206-9C79-3C92F28564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34422" y="4047046"/>
                              <a:ext cx="114006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021365E" w14:textId="77777777" w:rsidR="00BF0CAD" w:rsidRPr="00420FB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4"/>
                                    <w:szCs w:val="14"/>
                                  </w:rPr>
                                </w:pPr>
                                <w:r w:rsidRPr="00420FB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4"/>
                                    <w:szCs w:val="14"/>
                                  </w:rPr>
                                  <w:t>Causa indirecta 1.2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3" name="11 Rectángulo redondeado">
                            <a:extLst>
                              <a:ext uri="{FF2B5EF4-FFF2-40B4-BE49-F238E27FC236}">
                                <a16:creationId xmlns:a16="http://schemas.microsoft.com/office/drawing/2014/main" id="{BB67F024-9D52-4628-A401-9B00B75413F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48247" y="4047046"/>
                              <a:ext cx="114006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A19D28" w14:textId="77777777" w:rsidR="00BF0CAD" w:rsidRPr="00420FB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4"/>
                                    <w:szCs w:val="14"/>
                                  </w:rPr>
                                </w:pPr>
                                <w:r w:rsidRPr="00420FB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4"/>
                                    <w:szCs w:val="14"/>
                                  </w:rPr>
                                  <w:t>Causa indirecta 2.1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4" name="11 Rectángulo redondeado">
                            <a:extLst>
                              <a:ext uri="{FF2B5EF4-FFF2-40B4-BE49-F238E27FC236}">
                                <a16:creationId xmlns:a16="http://schemas.microsoft.com/office/drawing/2014/main" id="{A94B8EE8-6F59-4E5B-8E01-8C57B28018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62072" y="4055169"/>
                              <a:ext cx="114006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7A32881" w14:textId="77777777" w:rsidR="00BF0CAD" w:rsidRPr="00420FB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4"/>
                                    <w:szCs w:val="14"/>
                                  </w:rPr>
                                </w:pPr>
                                <w:r w:rsidRPr="00420FB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4"/>
                                    <w:szCs w:val="14"/>
                                  </w:rPr>
                                  <w:t>Causa indirecta 2.2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5" name="11 Rectángulo redondeado">
                            <a:extLst>
                              <a:ext uri="{FF2B5EF4-FFF2-40B4-BE49-F238E27FC236}">
                                <a16:creationId xmlns:a16="http://schemas.microsoft.com/office/drawing/2014/main" id="{F6B4133C-1BB9-4D4C-AFDA-1D9809E09CE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0796" y="3297030"/>
                              <a:ext cx="2323687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9E4E8F0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Causa directa 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6" name="11 Rectángulo redondeado">
                            <a:extLst>
                              <a:ext uri="{FF2B5EF4-FFF2-40B4-BE49-F238E27FC236}">
                                <a16:creationId xmlns:a16="http://schemas.microsoft.com/office/drawing/2014/main" id="{063599E0-58FC-4B9B-A149-AF2FE9676BB4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99271" y="3294354"/>
                              <a:ext cx="23256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0027915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Causa directa 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7" name="11 Rectángulo redondeado">
                            <a:extLst>
                              <a:ext uri="{FF2B5EF4-FFF2-40B4-BE49-F238E27FC236}">
                                <a16:creationId xmlns:a16="http://schemas.microsoft.com/office/drawing/2014/main" id="{8B2F039B-EA39-4EAD-99D7-03EA698291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37349" y="2413634"/>
                              <a:ext cx="722255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621333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24DC357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PROBLEMA </w:t>
                                </w:r>
                                <w:r>
                                  <w:rPr>
                                    <w:rFonts w:ascii="Noto Sans" w:hAnsi="Noto Sans" w:cs="Noto Sans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PÚBLICO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8" name="11 Rectángulo redondeado">
                            <a:extLst>
                              <a:ext uri="{FF2B5EF4-FFF2-40B4-BE49-F238E27FC236}">
                                <a16:creationId xmlns:a16="http://schemas.microsoft.com/office/drawing/2014/main" id="{49A4BA98-D5AA-4939-B40B-642DFFD1C36B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96723" y="3306022"/>
                              <a:ext cx="23256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2822A7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Causa directa 3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9" name="11 Rectángulo redondeado">
                            <a:extLst>
                              <a:ext uri="{FF2B5EF4-FFF2-40B4-BE49-F238E27FC236}">
                                <a16:creationId xmlns:a16="http://schemas.microsoft.com/office/drawing/2014/main" id="{58E071D0-0CED-4027-B76B-D973A522DF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5919462" y="4050493"/>
                              <a:ext cx="114006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148ABE" w14:textId="77777777" w:rsidR="00BF0CAD" w:rsidRPr="00420FB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4"/>
                                    <w:szCs w:val="14"/>
                                  </w:rPr>
                                </w:pPr>
                                <w:r w:rsidRPr="00420FB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4"/>
                                    <w:szCs w:val="14"/>
                                  </w:rPr>
                                  <w:t>Causa indirecta 3.1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0" name="11 Rectángulo redondeado">
                            <a:extLst>
                              <a:ext uri="{FF2B5EF4-FFF2-40B4-BE49-F238E27FC236}">
                                <a16:creationId xmlns:a16="http://schemas.microsoft.com/office/drawing/2014/main" id="{C646049E-9B5F-455A-90D8-446B7C162E11}"/>
                              </a:ext>
                            </a:extLst>
                          </wps:cNvPr>
                          <wps:cNvSpPr/>
                          <wps:spPr>
                            <a:xfrm>
                              <a:off x="7133287" y="4058616"/>
                              <a:ext cx="114006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807D452" w14:textId="77777777" w:rsidR="00BF0CAD" w:rsidRPr="00420FB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4"/>
                                    <w:szCs w:val="14"/>
                                  </w:rPr>
                                </w:pPr>
                                <w:r w:rsidRPr="00420FB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4"/>
                                    <w:szCs w:val="14"/>
                                  </w:rPr>
                                  <w:t>Causa indirecta 3.2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1" name="CuadroTexto 53">
                            <a:extLst>
                              <a:ext uri="{FF2B5EF4-FFF2-40B4-BE49-F238E27FC236}">
                                <a16:creationId xmlns:a16="http://schemas.microsoft.com/office/drawing/2014/main" id="{FD286967-5A83-4611-AD96-6721C3D11DC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192773" y="1027917"/>
                              <a:ext cx="1156066" cy="59525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D8DDB26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Noto Sans" w:hAnsi="Noto Sans" w:cs="Noto Sans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b/>
                                    <w:color w:val="000000" w:themeColor="text1" w:themeShade="80"/>
                                    <w:kern w:val="24"/>
                                    <w:sz w:val="16"/>
                                    <w:szCs w:val="16"/>
                                  </w:rPr>
                                  <w:t>Nivel de efectos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2" name="CuadroTexto 54">
                            <a:extLst>
                              <a:ext uri="{FF2B5EF4-FFF2-40B4-BE49-F238E27FC236}">
                                <a16:creationId xmlns:a16="http://schemas.microsoft.com/office/drawing/2014/main" id="{B575C98F-418B-45F5-82B8-6D22BB65750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103206" y="3725386"/>
                              <a:ext cx="1158741" cy="757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83827BE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b/>
                                    <w:bCs/>
                                    <w:color w:val="000000" w:themeColor="text1" w:themeShade="80"/>
                                    <w:kern w:val="24"/>
                                    <w:sz w:val="16"/>
                                    <w:szCs w:val="16"/>
                                  </w:rPr>
                                  <w:t>Nivel de causas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3" name="CuadroTexto 55">
                            <a:extLst>
                              <a:ext uri="{FF2B5EF4-FFF2-40B4-BE49-F238E27FC236}">
                                <a16:creationId xmlns:a16="http://schemas.microsoft.com/office/drawing/2014/main" id="{4528410A-B4D8-4BA2-AE3D-99C7975F75C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103206" y="2515823"/>
                              <a:ext cx="1303449" cy="56628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41BEEC5" w14:textId="77777777" w:rsidR="00BF0CAD" w:rsidRPr="00473B1F" w:rsidRDefault="00BF0CAD" w:rsidP="00473B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b/>
                                    <w:bCs/>
                                    <w:color w:val="000000" w:themeColor="text1" w:themeShade="80"/>
                                    <w:kern w:val="24"/>
                                    <w:sz w:val="16"/>
                                    <w:szCs w:val="16"/>
                                  </w:rPr>
                                  <w:t xml:space="preserve">Problema </w:t>
                                </w:r>
                                <w:r>
                                  <w:rPr>
                                    <w:rFonts w:ascii="Noto Sans" w:hAnsi="Noto Sans" w:cs="Noto Sans"/>
                                    <w:b/>
                                    <w:bCs/>
                                    <w:color w:val="000000" w:themeColor="text1" w:themeShade="80"/>
                                    <w:kern w:val="24"/>
                                    <w:sz w:val="16"/>
                                    <w:szCs w:val="16"/>
                                  </w:rPr>
                                  <w:t>central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3DFF7C" id="Grupo 1" o:spid="_x0000_s1028" style="width:430.5pt;height:4in;mso-position-horizontal-relative:char;mso-position-vertical-relative:line" coordorigin="-2255" coordsize="96322,4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mtXQoAAM5QAAAOAAAAZHJzL2Uyb0RvYy54bWzsXNlu48gVfQ+QfyD0XuPaF6PdA66NAJlk&#10;MD1BnmlJloVIokLRbTcG8zH5lvxYThUpSla7EXe37FAd+UGmFpJVl/fc5dxb9ebHh+Ui+jCtN/Nq&#10;dTViP9BRNF2Nq8l8Nbsa/e3XgthRtGnK1aRcVKvp1ejjdDP68e0f//Dmfn055dVttZhM6wgXWW0u&#10;79dXo9umWV9eXGzGt9NlufmhWk9X+PKmqpdlg7f17GJSl/e4+nJxwSnVF/dVPVnX1Xi62eDTrP1y&#10;9DZc/+ZmOm7+enOzmTbR4mqEsTXhtQ6v1/714u2b8nJWl+vb+bgbRvkVo1iW8xVu2l8qK5syuqvn&#10;n1xqOR/X1aa6aX4YV8uL6uZmPp6GOWA2jB7M5l1d3a3DXGaX97N1LyaI9kBOX33Z8V8+/FxH88nV&#10;iJtRtCqXeEbv6rt1FTEvm/v17BI/eVev369/rrsPZu07P92Hm3rp/2Mi0UOQ6sdeqtOHJhrjQyW1&#10;EQrCH+M7oZXRtJP7+BYPx59HOFfKqlG0O3t8m3fnOy04l9350jiprPNju9je/sKPsh/U/RqatNkJ&#10;a/Ntwnp/W66n4RlsvCS2woJat8IqFtPxbRmVdT2/LiNugxZg6n/eNF4wXghBD34rCp6ovJCkwBGR&#10;NJEkyaUjBRc256ZIudC/+7OZvhzX07IBov402eok08+bRocOr03yImhleLi/OWF4nlJD8jQ1RArn&#10;iLVMESEzRZ10RWzN751UMeYg3e0sIN9u7l4hwmGvDZvLDRTjCVXYf6TCaRrUqZWHVwpGlbV4jkEp&#10;pFHS4fHvP9Tycl1vmnfTahn5g6vR3Tqu6+o+yLf8APG2v97+yg9hUy3mk2K+WIQ33oRM00UdfSgB&#10;/uYhjABK8+hXi1V0j9FwA52MxiUs0M2ibHC4XAMTm9VsFJWLGUzbuKnDrVeVvwHu3Q4wKze37Q3C&#10;Zf0UysvlvIFRW8yXVyNL/V83s8XKfzsNZqmbgJdnK0F/1DxcP7Rg9Gf4T66ryUfoHCwsROBfMdJR&#10;VDeLtGotWrka31YwaH58XiL+JKh/C90Aih7FW92F1PeBzgOavhDpjlsr+T5gvab7J2ulMZaJ7ZPt&#10;4Vpe9nD/9OQd2j93+v8S7QIibyX2CxzKv/+1mt0tqgifhsc5OKznlNNMiJgU1KREJjkncc4cyVwm&#10;mbFpEovkqFjfe54wYka7zr7vVIJLJVmrEjD/QtkOEVv/sUVxh/UaYv5aoF/PWDh1cbf8qZq02HRq&#10;B8IQWni7EGzcYIyBV6XqDnbj/e3kPrpe3NW/lLBAisKCjKLJ3JtAYVn7Bnj3FstPqjNPzQJWoWr+&#10;Pm9ug8fyXthf0gu2t4HXi3L8j1auizWcVjCMMlzGm47+1+G4H0x41xstvHtsszoL9TyT9AquWUDP&#10;ngBrqxRblzYcx0xlFsdFoolFCEAkyxEyG4UAociUSWUaG54dF6yCSQa92YVaezBlznSWm3PHHDDb&#10;KsYZp1unfcapz8u+KN94OoQWiB6ewCkP9ml4OE1FolMjUkIRNxPpWE6cpJakcUwzRPYCB8fF6S7C&#10;Qv6juRYei7sIGuHXzqkypa3g+ozWgxD7jNZjoVVu0cpYtB8F19NJtZpMy0k1UODSVLo8ppTERZ4T&#10;mWeCINdE+pvFKhdFLk1RHBW4SG2pcTp4WJ/5yse4NdyTHTB+ng7RQloVftDnN58kviCBVhMv8jZy&#10;e07qW8+u+6CPUl7wuLMMT4W7DuPFaJ6R+z46e/Nx098DhNwEqXm0KEO0eTUCx4G/p27qA9IXSpqD&#10;gdxLmocTkoLZal3dqYFH8oyKXAI3saWISQ0lTuWG2JwZowukk/FxaaMWPKAiAQ5jFbfBp+28HtMK&#10;9KHXV48eDbZgS658LkT9NvSwXCXySUXumKPvBj3BCg0SPTClp4kep5mhaSEQJBoB16OQ2ymniTBJ&#10;XtiskErlR3U9gIuGy2nRY6iSBzHjGT0v5XsCeT1I9PRlnVPzPXlaaMfSlKRWOCJ54khMOTIunhap&#10;kQnKF/ao6EEZwnIB/sP7njN6DkslLxi5BSc/SPT0db5TQ09s8yyXKDdm1khEblySWEtOcu6cYlxJ&#10;fHdU9GjEZWApzuh59bzH+DxrkOjpK42nhh6V8ELEOYI2kYPty4oMpAEitzzOaAJePM2FOip6GBVG&#10;SMgLvocpoQTlj2kDfIl+l3PiE2pWgYho5fPttfZQixwifHzPy2kmPiYptIyVIko5YIgZReI09wQC&#10;l1Zom6LgdVT4SKPl1vkAPoIijHvElp/h81KZT9c90reqDIZ18w0HpwkfkTrHNNMkFTEqwSwpiONg&#10;3dCm5ZCh2Di16VHhs09ZSwpOTR7SbgxtArrr4HgF2i3WlvLMQ/gwC/neaDeU4gcavfn2rtPED08y&#10;m3KdkYL5VktONXGpcQS4Qi3EKu8rjoofzoWUvG2HO+PnU9C+IHXAQovKIMM3MEmniZ8k0aagYAxc&#10;5juRNEi3WFJGXEJpgl5dJorj+h+gx3LZVn3O+Hld/IQ8c5D4OdmWg9iBnc5zS3SBRgPUfRIUTIEf&#10;myqTcEuZTY6LH6k1p2brf5RiOkTle2XTc/z2Qk0H6HQfavx2sl0HhU7gY9BrxxIUfWQmUzTvZDFh&#10;mbPU5dSluTtq/Laf/wjuDEVv/yP6gAs0tls4qFdqO/g/yn8G23eAHPhE4zeqhXLACVHW95QnLiEx&#10;w1KzuOBF7rBAI0mOW/sBu+a4AT0A9hr4kaLtadv5H+DH9+2c8eOXoh2VvWaD7Tzw8fxp5j8W1R8q&#10;gJo89p0HKPoQ5zJD0AoXazBwjrHj9u3sV384XB/aQh/7n7Zp9PX4N83hf0Nk893zb4PtPZAn23sg&#10;XSyT2FmSqTgGaw0QJVjwTNB/kBVFxlKhj7sAESvCteFt5w6KP5qCizuM387+50VWKrPBdh/4avpp&#10;+h8FtsCwjBKa5hm2CuCGJAjasIDXiFhxgCg57ppA5df66Z4/oIDsY/ywM3/wUvzBYNsP/KqQ08RP&#10;igIPdBgr9BK0XKPLOiaOZpZIqROTMs1zxo7KHxhES9zTA8h/JHa2QO32jJ+9vThesv4z2P4D1fcf&#10;pHflpK5+xaLWKlJioOvkigyrBxBGERVb9OxoxkicoeUNgRUCtoyxLP1S0i1qHpLKb/biweBLDJ/Z&#10;K8YysAd+4blvfoO3c21QsaMPGNa3Ug0+xtNvyikO2eKS37hmbm8rl3bZaP8BLnywkNTfbTcDf7Tb&#10;q+Wwgn+P7aSQ5f/zrqyn+3u1+MWoqyq+a6qbedi9Zld16a7ebdzyCrsk+AWIrXF/pJxyoMqZKKNS&#10;Z2HMUTuBRS8UsTxBgSXjHNVKfEtfTjmpQAdBy20ZrsQnS9KwDsH4ZiOvnEZh4cB/2cnoWQs6e13c&#10;qmL/wZcpZ4+9bp+Ok1DOvnL+SDnVQJVTYpkittSIkeT6ICNBzxZahz1nhKYTowqoLv3CcOP5lnOn&#10;nDCKfv3KQeCBVkjpM6FgOVEmtEOynIe1529UTljobiO4YE/DpnnBS3Qb/Pld+fbfh1/ttiF8+x8A&#10;AAD//wMAUEsDBBQABgAIAAAAIQAZGywO3AAAAAUBAAAPAAAAZHJzL2Rvd25yZXYueG1sTI9BS8NA&#10;EIXvgv9hGcGb3URpLGk2pRT1VARbQXqbJtMkNDsbstsk/feOXvTy4PGG977JVpNt1UC9bxwbiGcR&#10;KOLClQ1XBj73rw8LUD4gl9g6JgNX8rDKb28yTEs38gcNu1ApKWGfooE6hC7V2hc1WfQz1xFLdnK9&#10;xSC2r3TZ4yjlttWPUZRoiw3LQo0dbWoqzruLNfA24rh+il+G7fm0uR728/evbUzG3N9N6yWoQFP4&#10;O4YffEGHXJiO7sKlV60BeST8qmSLJBZ7NDB/TiLQeab/0+ffAAAA//8DAFBLAQItABQABgAIAAAA&#10;IQC2gziS/gAAAOEBAAATAAAAAAAAAAAAAAAAAAAAAABbQ29udGVudF9UeXBlc10ueG1sUEsBAi0A&#10;FAAGAAgAAAAhADj9If/WAAAAlAEAAAsAAAAAAAAAAAAAAAAALwEAAF9yZWxzLy5yZWxzUEsBAi0A&#10;FAAGAAgAAAAhAIP5ya1dCgAAzlAAAA4AAAAAAAAAAAAAAAAALgIAAGRycy9lMm9Eb2MueG1sUEsB&#10;Ai0AFAAGAAgAAAAhABkbLA7cAAAABQEAAA8AAAAAAAAAAAAAAAAAtwwAAGRycy9kb3ducmV2Lnht&#10;bFBLBQYAAAAABAAEAPMAAADADQAAAAA=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Flecha arriba 28" o:spid="_x0000_s1029" type="#_x0000_t68" style="position:absolute;left:-2255;top:396;width:10588;height:47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K3GuwAAANsAAAAPAAAAZHJzL2Rvd25yZXYueG1sRE+9CsIw&#10;EN4F3yGc4KapDiLVKEUURCerOB/N2RabS0mirW9vBsHx4/tfb3vTiDc5X1tWMJsmIIgLq2suFdyu&#10;h8kShA/IGhvLpOBDHrab4WCNqbYdX+idh1LEEPYpKqhCaFMpfVGRQT+1LXHkHtYZDBG6UmqHXQw3&#10;jZwnyUIarDk2VNjSrqLimb+MgmzRZVl/3cnzK/9c9Olp9k7elRqP+mwFIlAf/uKf+6gVzOPY+CX+&#10;ALn5AgAA//8DAFBLAQItABQABgAIAAAAIQDb4fbL7gAAAIUBAAATAAAAAAAAAAAAAAAAAAAAAABb&#10;Q29udGVudF9UeXBlc10ueG1sUEsBAi0AFAAGAAgAAAAhAFr0LFu/AAAAFQEAAAsAAAAAAAAAAAAA&#10;AAAAHwEAAF9yZWxzLy5yZWxzUEsBAi0AFAAGAAgAAAAhAPn4rca7AAAA2wAAAA8AAAAAAAAAAAAA&#10;AAAABwIAAGRycy9kb3ducmV2LnhtbFBLBQYAAAAAAwADALcAAADvAgAAAAA=&#10;" adj="2405" fillcolor="black [3213]" stroked="f" strokeweight="1pt">
                  <v:textbox style="layout-flow:vertical;mso-layout-flow-alt:bottom-to-top">
                    <w:txbxContent>
                      <w:p w14:paraId="0C5E7B2A" w14:textId="77777777" w:rsidR="00BF0CAD" w:rsidRPr="00473B1F" w:rsidRDefault="00BF0CAD" w:rsidP="00473B1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Noto Sans" w:hAnsi="Noto Sans" w:cs="Noto Sans"/>
                            <w:sz w:val="16"/>
                            <w:szCs w:val="16"/>
                          </w:rPr>
                        </w:pPr>
                        <w:r w:rsidRPr="00473B1F">
                          <w:rPr>
                            <w:rFonts w:ascii="Noto Sans" w:hAnsi="Noto Sans" w:cs="Noto Sans"/>
                            <w:b/>
                            <w:bCs/>
                            <w:color w:val="FFFFFF"/>
                            <w:kern w:val="24"/>
                            <w:sz w:val="16"/>
                            <w:szCs w:val="16"/>
                          </w:rPr>
                          <w:t>Lógica causal</w:t>
                        </w:r>
                      </w:p>
                    </w:txbxContent>
                  </v:textbox>
                </v:shape>
                <v:group id="Grupo 29" o:spid="_x0000_s1030" style="position:absolute;left:9288;width:84778;height:47945" coordorigin="9288" coordsize="84778,4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ángulo 30" o:spid="_x0000_s1031" style="position:absolute;left:9288;top:23676;width:84245;height:7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i/ivwAAANsAAAAPAAAAZHJzL2Rvd25yZXYueG1sRE/dasIw&#10;FL4X9g7hCLvTVC2ydUYRYUx2Z+sDHJqzpticdEnW1rc3FwMvP77/3WGynRjIh9axgtUyA0FcO91y&#10;o+BafS7eQISIrLFzTAruFOCwf5ntsNBu5AsNZWxECuFQoAITY19IGWpDFsPS9cSJ+3HeYkzQN1J7&#10;HFO47eQ6y7bSYsupwWBPJ0P1rfyzCqqv3+3RrDbf7/lY+Ty3Q3m+SqVe59PxA0SkKT7F/+6zVrBJ&#10;69OX9APk/gEAAP//AwBQSwECLQAUAAYACAAAACEA2+H2y+4AAACFAQAAEwAAAAAAAAAAAAAAAAAA&#10;AAAAW0NvbnRlbnRfVHlwZXNdLnhtbFBLAQItABQABgAIAAAAIQBa9CxbvwAAABUBAAALAAAAAAAA&#10;AAAAAAAAAB8BAABfcmVscy8ucmVsc1BLAQItABQABgAIAAAAIQB6Ii/ivwAAANsAAAAPAAAAAAAA&#10;AAAAAAAAAAcCAABkcnMvZG93bnJldi54bWxQSwUGAAAAAAMAAwC3AAAA8wIAAAAA&#10;" fillcolor="#f2f2f2 [3052]" stroked="f" strokeweight="1pt">
                    <v:shadow on="t" color="black" opacity="26214f" origin="-.5,-.5" offset=".74836mm,.74836mm"/>
                  </v:rect>
                  <v:rect id="Rectángulo 31" o:spid="_x0000_s1032" style="position:absolute;left:9314;width:84219;height:22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op5wwAAANsAAAAPAAAAZHJzL2Rvd25yZXYueG1sRI/BasMw&#10;EETvhf6D2EJvjezGhMSJEkIhJPRWOx+wWBvLxFq5kmq7f18VCj0OM/OG2R1m24uRfOgcK8gXGQji&#10;xumOWwXX+vSyBhEissbeMSn4pgCH/ePDDkvtJv6gsYqtSBAOJSowMQ6llKExZDEs3ECcvJvzFmOS&#10;vpXa45TgtpevWbaSFjtOCwYHejPU3Ksvq6A+f66OJl++b4qp9kVhx+pylUo9P83HLYhIc/wP/7Uv&#10;WsEyh98v6QfI/Q8AAAD//wMAUEsBAi0AFAAGAAgAAAAhANvh9svuAAAAhQEAABMAAAAAAAAAAAAA&#10;AAAAAAAAAFtDb250ZW50X1R5cGVzXS54bWxQSwECLQAUAAYACAAAACEAWvQsW78AAAAVAQAACwAA&#10;AAAAAAAAAAAAAAAfAQAAX3JlbHMvLnJlbHNQSwECLQAUAAYACAAAACEAFW6KecMAAADbAAAADwAA&#10;AAAAAAAAAAAAAAAHAgAAZHJzL2Rvd25yZXYueG1sUEsFBgAAAAADAAMAtwAAAPcCAAAAAA==&#10;" fillcolor="#f2f2f2 [3052]" stroked="f" strokeweight="1pt">
                    <v:shadow on="t" color="black" opacity="26214f" origin="-.5,-.5" offset=".74836mm,.74836mm"/>
                  </v:rect>
                  <v:rect id="Rectángulo 32" o:spid="_x0000_s1033" style="position:absolute;left:9288;top:32262;width:84245;height:15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QOwwAAANsAAAAPAAAAZHJzL2Rvd25yZXYueG1sRI9Ra8Iw&#10;FIXfB/sP4Qp7m6laZKtGkYEoe1vrD7g016bY3HRJ1nb/3giDPR7OOd/hbPeT7cRAPrSOFSzmGQji&#10;2umWGwWX6vj6BiJEZI2dY1LwSwH2u+enLRbajfxFQxkbkSAcClRgYuwLKUNtyGKYu544eVfnLcYk&#10;fSO1xzHBbSeXWbaWFltOCwZ7+jBU38ofq6A6fa8PZrH6fM/Hyue5HcrzRSr1MpsOGxCRpvgf/muf&#10;tYLVEh5f0g+QuzsAAAD//wMAUEsBAi0AFAAGAAgAAAAhANvh9svuAAAAhQEAABMAAAAAAAAAAAAA&#10;AAAAAAAAAFtDb250ZW50X1R5cGVzXS54bWxQSwECLQAUAAYACAAAACEAWvQsW78AAAAVAQAACwAA&#10;AAAAAAAAAAAAAAAfAQAAX3JlbHMvLnJlbHNQSwECLQAUAAYACAAAACEA5bwUDsMAAADbAAAADwAA&#10;AAAAAAAAAAAAAAAHAgAAZHJzL2Rvd25yZXYueG1sUEsFBgAAAAADAAMAtwAAAPcCAAAAAA==&#10;" fillcolor="#f2f2f2 [3052]" stroked="f" strokeweight="1pt">
                    <v:shadow on="t" color="black" opacity="26214f" origin="-.5,-.5" offset=".74836mm,.74836mm"/>
                  </v:rect>
                  <v:roundrect id="11 Rectángulo redondeado" o:spid="_x0000_s1034" style="position:absolute;left:10507;top:396;width:72226;height:63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qTUwwAAANsAAAAPAAAAZHJzL2Rvd25yZXYueG1sRI9Pa8JA&#10;FMTvBb/D8gRvdRMtKtFVpFWwx8Y/50f2mQSzb2N21cRP3y0UPA4z8xtmsWpNJe7UuNKygngYgSDO&#10;rC45V3DYb99nIJxH1lhZJgUdOVgte28LTLR98A/dU5+LAGGXoILC+zqR0mUFGXRDWxMH72wbgz7I&#10;Jpe6wUeAm0qOomgiDZYcFgqs6bOg7JLejILj5TpK5ffkGXuN3XO6OXVfsVFq0G/XcxCeWv8K/7d3&#10;WsH4A/6+hB8gl78AAAD//wMAUEsBAi0AFAAGAAgAAAAhANvh9svuAAAAhQEAABMAAAAAAAAAAAAA&#10;AAAAAAAAAFtDb250ZW50X1R5cGVzXS54bWxQSwECLQAUAAYACAAAACEAWvQsW78AAAAVAQAACwAA&#10;AAAAAAAAAAAAAAAfAQAAX3JlbHMvLnJlbHNQSwECLQAUAAYACAAAACEAuaak1MMAAADbAAAADwAA&#10;AAAAAAAAAAAAAAAHAgAAZHJzL2Rvd25yZXYueG1sUEsFBgAAAAADAAMAtwAAAPcCAAAAAA==&#10;" fillcolor="#002f2a" strokecolor="window" strokeweight="1.5pt">
                    <v:stroke joinstyle="miter"/>
                    <v:textbox>
                      <w:txbxContent>
                        <w:p w14:paraId="46C58745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b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EFECTO SUPERIOR</w:t>
                          </w:r>
                        </w:p>
                      </w:txbxContent>
                    </v:textbox>
                  </v:roundrect>
                  <v:roundrect id="11 Rectángulo redondeado" o:spid="_x0000_s1035" style="position:absolute;left:10507;top:7852;width:1656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jToxAAAANsAAAAPAAAAZHJzL2Rvd25yZXYueG1sRI/NasMw&#10;EITvgb6D2EJviZSWpq0TJZjSQi45xMkDLNbWdmytjKX6p08fFQI5DjPzDbPZjbYRPXW+cqxhuVAg&#10;iHNnKi40nE/f83cQPiAbbByThok87LYPsw0mxg18pD4LhYgQ9glqKENoEyl9XpJFv3AtcfR+XGcx&#10;RNkV0nQ4RLht5LNSK2mx4rhQYkufJeV19ms11OpvymqVnuktw4tb8uFDfh20fnoc0zWIQGO4h2/t&#10;vdHw8gr/X+IPkNsrAAAA//8DAFBLAQItABQABgAIAAAAIQDb4fbL7gAAAIUBAAATAAAAAAAAAAAA&#10;AAAAAAAAAABbQ29udGVudF9UeXBlc10ueG1sUEsBAi0AFAAGAAgAAAAhAFr0LFu/AAAAFQEAAAsA&#10;AAAAAAAAAAAAAAAAHwEAAF9yZWxzLy5yZWxzUEsBAi0AFAAGAAgAAAAhAGX2NOjEAAAA2wAAAA8A&#10;AAAAAAAAAAAAAAAABwIAAGRycy9kb3ducmV2LnhtbFBLBQYAAAAAAwADALcAAAD4AgAAAAA=&#10;" fillcolor="#1e5b4f" strokecolor="window" strokeweight="1.5pt">
                    <v:stroke joinstyle="miter"/>
                    <v:textbox>
                      <w:txbxContent>
                        <w:p w14:paraId="670BBD0E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Efecto indirecto 1.1</w:t>
                          </w:r>
                        </w:p>
                      </w:txbxContent>
                    </v:textbox>
                  </v:roundrect>
                  <v:roundrect id="11 Rectángulo redondeado" o:spid="_x0000_s1036" style="position:absolute;left:28663;top:7705;width:1656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qfwgAAANsAAAAPAAAAZHJzL2Rvd25yZXYueG1sRI9Bi8Iw&#10;FITvwv6H8ARvmqigu12jyLILXjxY+wMezdu2tnkpTdTqrzeC4HGYmW+Y1aa3jbhQ5yvHGqYTBYI4&#10;d6biQkN2/Bt/gvAB2WDjmDTcyMNm/TFYYWLclQ90SUMhIoR9ghrKENpESp+XZNFPXEscvX/XWQxR&#10;doU0HV4j3DZyptRCWqw4LpTY0k9JeZ2erYZa3W9prbYZLVM8uSnvv+TvXuvRsN9+gwjUh3f41d4Z&#10;DfMFPL/EHyDXDwAAAP//AwBQSwECLQAUAAYACAAAACEA2+H2y+4AAACFAQAAEwAAAAAAAAAAAAAA&#10;AAAAAAAAW0NvbnRlbnRfVHlwZXNdLnhtbFBLAQItABQABgAIAAAAIQBa9CxbvwAAABUBAAALAAAA&#10;AAAAAAAAAAAAAB8BAABfcmVscy8ucmVsc1BLAQItABQABgAIAAAAIQCVJKqfwgAAANsAAAAPAAAA&#10;AAAAAAAAAAAAAAcCAABkcnMvZG93bnJldi54bWxQSwUGAAAAAAMAAwC3AAAA9gIAAAAA&#10;" fillcolor="#1e5b4f" strokecolor="window" strokeweight="1.5pt">
                    <v:stroke joinstyle="miter"/>
                    <v:textbox>
                      <w:txbxContent>
                        <w:p w14:paraId="56B25885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Efecto indirecto 1.2</w:t>
                          </w:r>
                        </w:p>
                      </w:txbxContent>
                    </v:textbox>
                  </v:roundrect>
                  <v:roundrect id="11 Rectángulo redondeado" o:spid="_x0000_s1037" style="position:absolute;left:47582;top:7705;width:1656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A8EwwAAANsAAAAPAAAAZHJzL2Rvd25yZXYueG1sRI/BasMw&#10;EETvhf6D2EBvtZQWkta1EkJpIRcf6vgDFmtrO7ZWxlITO18fBQI9DjPzhsm2k+3FiUbfOtawTBQI&#10;4sqZlmsN5eH7+Q2ED8gGe8ekYSYP283jQ4apcWf+oVMRahEh7FPU0IQwpFL6qiGLPnEDcfR+3Wgx&#10;RDnW0ox4jnDbyxelVtJiy3GhwYE+G6q64s9q6NRlLjq1K2ld4NEtOX+XX7nWT4tp9wEi0BT+w/f2&#10;3mh4XcPtS/wBcnMFAAD//wMAUEsBAi0AFAAGAAgAAAAhANvh9svuAAAAhQEAABMAAAAAAAAAAAAA&#10;AAAAAAAAAFtDb250ZW50X1R5cGVzXS54bWxQSwECLQAUAAYACAAAACEAWvQsW78AAAAVAQAACwAA&#10;AAAAAAAAAAAAAAAfAQAAX3JlbHMvLnJlbHNQSwECLQAUAAYACAAAACEA+mgPBMMAAADbAAAADwAA&#10;AAAAAAAAAAAAAAAHAgAAZHJzL2Rvd25yZXYueG1sUEsFBgAAAAADAAMAtwAAAPcCAAAAAA==&#10;" fillcolor="#1e5b4f" strokecolor="window" strokeweight="1.5pt">
                    <v:stroke joinstyle="miter"/>
                    <v:textbox>
                      <w:txbxContent>
                        <w:p w14:paraId="259FE649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Efecto indirecto 2.1</w:t>
                          </w:r>
                        </w:p>
                      </w:txbxContent>
                    </v:textbox>
                  </v:roundrect>
                  <v:roundrect id="11 Rectángulo redondeado" o:spid="_x0000_s1038" style="position:absolute;left:66006;top:7705;width:1656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5t2wAAAANsAAAAPAAAAZHJzL2Rvd25yZXYueG1sRE/LisIw&#10;FN0P+A/hCu7GpCPMoxpLEYXZuJjqB1yaa1vb3JQmU+t8/WQhuDyc9yabbCdGGnzjWEOyVCCIS2ca&#10;rjScT4fXTxA+IBvsHJOGO3nItrOXDabG3fiHxiJUIoawT1FDHUKfSunLmiz6peuJI3dxg8UQ4VBJ&#10;M+AthttOvin1Li02HBtq7GlXU9kWv1ZDq/7uRavyM30UeHUJH7/k/qj1Yj7laxCBpvAUP9zfRsMq&#10;jo1f4g+Q238AAAD//wMAUEsBAi0AFAAGAAgAAAAhANvh9svuAAAAhQEAABMAAAAAAAAAAAAAAAAA&#10;AAAAAFtDb250ZW50X1R5cGVzXS54bWxQSwECLQAUAAYACAAAACEAWvQsW78AAAAVAQAACwAAAAAA&#10;AAAAAAAAAAAfAQAAX3JlbHMvLnJlbHNQSwECLQAUAAYACAAAACEAi/ebdsAAAADbAAAADwAAAAAA&#10;AAAAAAAAAAAHAgAAZHJzL2Rvd25yZXYueG1sUEsFBgAAAAADAAMAtwAAAPQCAAAAAA==&#10;" fillcolor="#1e5b4f" strokecolor="window" strokeweight="1.5pt">
                    <v:stroke joinstyle="miter"/>
                    <v:textbox>
                      <w:txbxContent>
                        <w:p w14:paraId="0AEEAE11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Efecto indirecto 2.2</w:t>
                          </w:r>
                        </w:p>
                      </w:txbxContent>
                    </v:textbox>
                  </v:roundrect>
                  <v:roundrect id="11 Rectángulo redondeado" o:spid="_x0000_s1039" style="position:absolute;left:10373;top:15353;width:34920;height:66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7twQAAANsAAAAPAAAAZHJzL2Rvd25yZXYueG1sRI9Bi8Iw&#10;FITvC/6H8ARva6LCrlajiCh48WD1BzyaZ1vbvJQmavXXmwVhj8PMfMMsVp2txZ1aXzrWMBoqEMSZ&#10;MyXnGs6n3fcUhA/IBmvHpOFJHlbL3tcCE+MefKR7GnIRIewT1FCE0CRS+qwgi37oGuLoXVxrMUTZ&#10;5tK0+IhwW8uxUj/SYslxocCGNgVlVXqzGir1eqaVWp/pN8WrG/FhJrcHrQf9bj0HEagL/+FPe280&#10;TGbw9yX+ALl8AwAA//8DAFBLAQItABQABgAIAAAAIQDb4fbL7gAAAIUBAAATAAAAAAAAAAAAAAAA&#10;AAAAAABbQ29udGVudF9UeXBlc10ueG1sUEsBAi0AFAAGAAgAAAAhAFr0LFu/AAAAFQEAAAsAAAAA&#10;AAAAAAAAAAAAHwEAAF9yZWxzLy5yZWxzUEsBAi0AFAAGAAgAAAAhAOS7Pu3BAAAA2wAAAA8AAAAA&#10;AAAAAAAAAAAABwIAAGRycy9kb3ducmV2LnhtbFBLBQYAAAAAAwADALcAAAD1AgAAAAA=&#10;" fillcolor="#1e5b4f" strokecolor="window" strokeweight="1.5pt">
                    <v:stroke joinstyle="miter"/>
                    <v:textbox>
                      <w:txbxContent>
                        <w:p w14:paraId="02AB4024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Efecto directo 1</w:t>
                          </w:r>
                        </w:p>
                      </w:txbxContent>
                    </v:textbox>
                  </v:roundrect>
                  <v:roundrect id="11 Rectángulo redondeado" o:spid="_x0000_s1040" style="position:absolute;left:47646;top:15330;width:3492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+QNwAAAANsAAAAPAAAAZHJzL2Rvd25yZXYueG1sRE/LisIw&#10;FN0P+A/hCu7GpIPMoxpLEYXZuJjqB1yaa1vb3JQmU+t8/WQhuDyc9yabbCdGGnzjWEOyVCCIS2ca&#10;rjScT4fXTxA+IBvsHJOGO3nItrOXDabG3fiHxiJUIoawT1FDHUKfSunLmiz6peuJI3dxg8UQ4VBJ&#10;M+AthttOvin1Li02HBtq7GlXU9kWv1ZDq/7uRavyM30UeHUJH7/k/qj1Yj7laxCBpvAUP9zfRsMq&#10;ro9f4g+Q238AAAD//wMAUEsBAi0AFAAGAAgAAAAhANvh9svuAAAAhQEAABMAAAAAAAAAAAAAAAAA&#10;AAAAAFtDb250ZW50X1R5cGVzXS54bWxQSwECLQAUAAYACAAAACEAWvQsW78AAAAVAQAACwAAAAAA&#10;AAAAAAAAAAAfAQAAX3JlbHMvLnJlbHNQSwECLQAUAAYACAAAACEALYfkDcAAAADbAAAADwAAAAAA&#10;AAAAAAAAAAAHAgAAZHJzL2Rvd25yZXYueG1sUEsFBgAAAAADAAMAtwAAAPQCAAAAAA==&#10;" fillcolor="#1e5b4f" strokecolor="window" strokeweight="1.5pt">
                    <v:stroke joinstyle="miter"/>
                    <v:textbox>
                      <w:txbxContent>
                        <w:p w14:paraId="6349564B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Efecto directo 2</w:t>
                          </w:r>
                        </w:p>
                      </w:txbxContent>
                    </v:textbox>
                  </v:roundrect>
                  <v:roundrect id="11 Rectángulo redondeado" o:spid="_x0000_s1041" style="position:absolute;left:10507;top:40470;width:11401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wQPxAAAANsAAAAPAAAAZHJzL2Rvd25yZXYueG1sRI9PawIx&#10;FMTvBb9DeEIvRbOKlO5qFP9QsPSk9eLtsXnuLm5eliTVzbdvCoLHYWZ+wyxWvWnFjZxvLCuYjDMQ&#10;xKXVDVcKTj+fow8QPiBrbC2TgkgeVsvBywILbe98oNsxVCJB2BeooA6hK6T0ZU0G/dh2xMm7WGcw&#10;JOkqqR3eE9y0cppl79Jgw2mhxo62NZXX469R8BV30ce37yy6jd2d22nu8k2u1OuwX89BBOrDM/xo&#10;77WC2QT+v6QfIJd/AAAA//8DAFBLAQItABQABgAIAAAAIQDb4fbL7gAAAIUBAAATAAAAAAAAAAAA&#10;AAAAAAAAAABbQ29udGVudF9UeXBlc10ueG1sUEsBAi0AFAAGAAgAAAAhAFr0LFu/AAAAFQEAAAsA&#10;AAAAAAAAAAAAAAAAHwEAAF9yZWxzLy5yZWxzUEsBAi0AFAAGAAgAAAAhADVPBA/EAAAA2wAAAA8A&#10;AAAAAAAAAAAAAAAABwIAAGRycy9kb3ducmV2LnhtbFBLBQYAAAAAAwADALcAAAD4AgAAAAA=&#10;" fillcolor="#a6802d" strokecolor="window" strokeweight="1.5pt">
                    <v:stroke joinstyle="miter"/>
                    <v:textbox>
                      <w:txbxContent>
                        <w:p w14:paraId="0A0E17F4" w14:textId="77777777" w:rsidR="00BF0CAD" w:rsidRPr="00420FB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420FB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4"/>
                              <w:szCs w:val="14"/>
                            </w:rPr>
                            <w:t>Causa indirecta 1.1</w:t>
                          </w:r>
                        </w:p>
                      </w:txbxContent>
                    </v:textbox>
                  </v:roundrect>
                  <v:roundrect id="11 Rectángulo redondeado" o:spid="_x0000_s1042" style="position:absolute;left:22344;top:40470;width:1140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p4xAAAANsAAAAPAAAAZHJzL2Rvd25yZXYueG1sRI9PawIx&#10;FMTvBb9DeEIvRbNdSnFXo2ilUOnJPxdvj81zd3HzsiSpbr59IxR6HGbmN8xiNZhO3Mj51rKC12kG&#10;griyuuVawen4OZmB8AFZY2eZFETysFqOnhZYanvnPd0OoRYJwr5EBU0IfSmlrxoy6Ke2J07exTqD&#10;IUlXS+3wnuCmk3mWvUuDLaeFBnv6aKi6Hn6Mgl3cRh9fvrPoNnZ77vLCFZtCqefxsJ6DCDSE//Bf&#10;+0sreMvh8SX9ALn8BQAA//8DAFBLAQItABQABgAIAAAAIQDb4fbL7gAAAIUBAAATAAAAAAAAAAAA&#10;AAAAAAAAAABbQ29udGVudF9UeXBlc10ueG1sUEsBAi0AFAAGAAgAAAAhAFr0LFu/AAAAFQEAAAsA&#10;AAAAAAAAAAAAAAAAHwEAAF9yZWxzLy5yZWxzUEsBAi0AFAAGAAgAAAAhAMWdmnjEAAAA2wAAAA8A&#10;AAAAAAAAAAAAAAAABwIAAGRycy9kb3ducmV2LnhtbFBLBQYAAAAAAwADALcAAAD4AgAAAAA=&#10;" fillcolor="#a6802d" strokecolor="window" strokeweight="1.5pt">
                    <v:stroke joinstyle="miter"/>
                    <v:textbox>
                      <w:txbxContent>
                        <w:p w14:paraId="3021365E" w14:textId="77777777" w:rsidR="00BF0CAD" w:rsidRPr="00420FB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420FB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4"/>
                              <w:szCs w:val="14"/>
                            </w:rPr>
                            <w:t>Causa indirecta 1.2</w:t>
                          </w:r>
                        </w:p>
                      </w:txbxContent>
                    </v:textbox>
                  </v:roundrect>
                  <v:roundrect id="11 Rectángulo redondeado" o:spid="_x0000_s1043" style="position:absolute;left:34482;top:40470;width:11401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T/jxAAAANsAAAAPAAAAZHJzL2Rvd25yZXYueG1sRI9BawIx&#10;FITvBf9DeEIvRbNqke7WKFopWDxpvfT22Dx3FzcvS5Lq5t8bodDjMDPfMItVb1pxJecbywom4wwE&#10;cWl1w5WC0/fn6A2ED8gaW8ukIJKH1XLwtMBC2xsf6HoMlUgQ9gUqqEPoCil9WZNBP7YdcfLO1hkM&#10;SbpKaoe3BDetnGbZXBpsOC3U2NFHTeXl+GsUfMVt9PFln0W3sdufdpq7fJMr9Tzs1+8gAvXhP/zX&#10;3mkFrzN4fEk/QC7vAAAA//8DAFBLAQItABQABgAIAAAAIQDb4fbL7gAAAIUBAAATAAAAAAAAAAAA&#10;AAAAAAAAAABbQ29udGVudF9UeXBlc10ueG1sUEsBAi0AFAAGAAgAAAAhAFr0LFu/AAAAFQEAAAsA&#10;AAAAAAAAAAAAAAAAHwEAAF9yZWxzLy5yZWxzUEsBAi0AFAAGAAgAAAAhAKrRP+PEAAAA2wAAAA8A&#10;AAAAAAAAAAAAAAAABwIAAGRycy9kb3ducmV2LnhtbFBLBQYAAAAAAwADALcAAAD4AgAAAAA=&#10;" fillcolor="#a6802d" strokecolor="window" strokeweight="1.5pt">
                    <v:stroke joinstyle="miter"/>
                    <v:textbox>
                      <w:txbxContent>
                        <w:p w14:paraId="6EA19D28" w14:textId="77777777" w:rsidR="00BF0CAD" w:rsidRPr="00420FB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420FB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4"/>
                              <w:szCs w:val="14"/>
                            </w:rPr>
                            <w:t>Causa indirecta 2.1</w:t>
                          </w:r>
                        </w:p>
                      </w:txbxContent>
                    </v:textbox>
                  </v:roundrect>
                  <v:roundrect id="11 Rectángulo redondeado" o:spid="_x0000_s1044" style="position:absolute;left:46620;top:40551;width:11401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eXwwAAANsAAAAPAAAAZHJzL2Rvd25yZXYueG1sRI9BawIx&#10;FITvhf6H8ApeSs0qUtzVKFoRlJ7UXrw9Nq+7SzcvS5Lq5t8bQfA4zMw3zHzZm1ZcyPnGsoLRMANB&#10;XFrdcKXg57T9mILwAVlja5kURPKwXLy+zLHQ9soHuhxDJRKEfYEK6hC6Qkpf1mTQD21HnLxf6wyG&#10;JF0ltcNrgptWjrPsUxpsOC3U2NFXTeXf8d8o2MdN9PH9O4tubTfndpy7fJ0rNXjrVzMQgfrwDD/a&#10;O61gMoH7l/QD5OIGAAD//wMAUEsBAi0AFAAGAAgAAAAhANvh9svuAAAAhQEAABMAAAAAAAAAAAAA&#10;AAAAAAAAAFtDb250ZW50X1R5cGVzXS54bWxQSwECLQAUAAYACAAAACEAWvQsW78AAAAVAQAACwAA&#10;AAAAAAAAAAAAAAAfAQAAX3JlbHMvLnJlbHNQSwECLQAUAAYACAAAACEAJTinl8MAAADbAAAADwAA&#10;AAAAAAAAAAAAAAAHAgAAZHJzL2Rvd25yZXYueG1sUEsFBgAAAAADAAMAtwAAAPcCAAAAAA==&#10;" fillcolor="#a6802d" strokecolor="window" strokeweight="1.5pt">
                    <v:stroke joinstyle="miter"/>
                    <v:textbox>
                      <w:txbxContent>
                        <w:p w14:paraId="17A32881" w14:textId="77777777" w:rsidR="00BF0CAD" w:rsidRPr="00420FB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420FB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4"/>
                              <w:szCs w:val="14"/>
                            </w:rPr>
                            <w:t>Causa indirecta 2.2</w:t>
                          </w:r>
                        </w:p>
                      </w:txbxContent>
                    </v:textbox>
                  </v:roundrect>
                  <v:roundrect id="11 Rectángulo redondeado" o:spid="_x0000_s1045" style="position:absolute;left:10507;top:32970;width:23237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AIMxAAAANsAAAAPAAAAZHJzL2Rvd25yZXYueG1sRI9BawIx&#10;FITvBf9DeEIvRbOKle7WKFopWDxpvfT22Dx3FzcvS5Lq5t8bodDjMDPfMItVb1pxJecbywom4wwE&#10;cWl1w5WC0/fn6A2ED8gaW8ukIJKH1XLwtMBC2xsf6HoMlUgQ9gUqqEPoCil9WZNBP7YdcfLO1hkM&#10;SbpKaoe3BDetnGbZXBpsOC3U2NFHTeXl+GsUfMVt9PFln0W3sdufdpq7fJMr9Tzs1+8gAvXhP/zX&#10;3mkFs1d4fEk/QC7vAAAA//8DAFBLAQItABQABgAIAAAAIQDb4fbL7gAAAIUBAAATAAAAAAAAAAAA&#10;AAAAAAAAAABbQ29udGVudF9UeXBlc10ueG1sUEsBAi0AFAAGAAgAAAAhAFr0LFu/AAAAFQEAAAsA&#10;AAAAAAAAAAAAAAAAHwEAAF9yZWxzLy5yZWxzUEsBAi0AFAAGAAgAAAAhAEp0AgzEAAAA2wAAAA8A&#10;AAAAAAAAAAAAAAAABwIAAGRycy9kb3ducmV2LnhtbFBLBQYAAAAAAwADALcAAAD4AgAAAAA=&#10;" fillcolor="#a6802d" strokecolor="window" strokeweight="1.5pt">
                    <v:stroke joinstyle="miter"/>
                    <v:textbox>
                      <w:txbxContent>
                        <w:p w14:paraId="69E4E8F0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Causa directa 1</w:t>
                          </w:r>
                        </w:p>
                      </w:txbxContent>
                    </v:textbox>
                  </v:roundrect>
                  <v:roundrect id="11 Rectángulo redondeado" o:spid="_x0000_s1046" style="position:absolute;left:34992;top:32943;width:23256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x7wwAAANsAAAAPAAAAZHJzL2Rvd25yZXYueG1sRI9BawIx&#10;FITvhf6H8ApeSs0qIu5qFK0ISk9qL94em9fdpZuXJUl18++NIPQ4zMw3zGLVm1ZcyfnGsoLRMANB&#10;XFrdcKXg+7z7mIHwAVlja5kURPKwWr6+LLDQ9sZHup5CJRKEfYEK6hC6Qkpf1mTQD21HnLwf6wyG&#10;JF0ltcNbgptWjrNsKg02nBZq7OizpvL39GcUHOI2+vj+lUW3sdtLO85dvsmVGrz16zmIQH34Dz/b&#10;e61gMoXHl/QD5PIOAAD//wMAUEsBAi0AFAAGAAgAAAAhANvh9svuAAAAhQEAABMAAAAAAAAAAAAA&#10;AAAAAAAAAFtDb250ZW50X1R5cGVzXS54bWxQSwECLQAUAAYACAAAACEAWvQsW78AAAAVAQAACwAA&#10;AAAAAAAAAAAAAAAfAQAAX3JlbHMvLnJlbHNQSwECLQAUAAYACAAAACEAuqace8MAAADbAAAADwAA&#10;AAAAAAAAAAAAAAAHAgAAZHJzL2Rvd25yZXYueG1sUEsFBgAAAAADAAMAtwAAAPcCAAAAAA==&#10;" fillcolor="#a6802d" strokecolor="window" strokeweight="1.5pt">
                    <v:stroke joinstyle="miter"/>
                    <v:textbox>
                      <w:txbxContent>
                        <w:p w14:paraId="30027915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Causa directa 2</w:t>
                          </w:r>
                        </w:p>
                      </w:txbxContent>
                    </v:textbox>
                  </v:roundrect>
                  <v:roundrect id="11 Rectángulo redondeado" o:spid="_x0000_s1047" style="position:absolute;left:10373;top:24136;width:72226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dfIxQAAANsAAAAPAAAAZHJzL2Rvd25yZXYueG1sRI9PawIx&#10;FMTvQr9DeIXe3GxLUdkapQiFVgr+7aG3180zu7h5WZJUVz+9EQSPw8z8hhlPO9uIA/lQO1bwnOUg&#10;iEunazYKtpuP/ghEiMgaG8ek4EQBppOH3hgL7Y68osM6GpEgHApUUMXYFlKGsiKLIXMtcfJ2zluM&#10;SXojtcdjgttGvuT5QFqsOS1U2NKsonK//rcK5kvz+73ozrM/Mzc/XtfL0/nLKPX02L2/gYjUxXv4&#10;1v7UCl6HcP2SfoCcXAAAAP//AwBQSwECLQAUAAYACAAAACEA2+H2y+4AAACFAQAAEwAAAAAAAAAA&#10;AAAAAAAAAAAAW0NvbnRlbnRfVHlwZXNdLnhtbFBLAQItABQABgAIAAAAIQBa9CxbvwAAABUBAAAL&#10;AAAAAAAAAAAAAAAAAB8BAABfcmVscy8ucmVsc1BLAQItABQABgAIAAAAIQBEpdfIxQAAANsAAAAP&#10;AAAAAAAAAAAAAAAAAAcCAABkcnMvZG93bnJldi54bWxQSwUGAAAAAAMAAwC3AAAA+QIAAAAA&#10;" fillcolor="#621333" strokecolor="window" strokeweight="1.5pt">
                    <v:stroke joinstyle="miter"/>
                    <v:textbox>
                      <w:txbxContent>
                        <w:p w14:paraId="324DC357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PROBLEMA 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PÚBLICO</w:t>
                          </w:r>
                        </w:p>
                      </w:txbxContent>
                    </v:textbox>
                  </v:roundrect>
                  <v:roundrect id="11 Rectángulo redondeado" o:spid="_x0000_s1048" style="position:absolute;left:58967;top:33060;width:23256;height:66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2SwQAAANsAAAAPAAAAZHJzL2Rvd25yZXYueG1sRE9Na8Iw&#10;GL4P/A/hFXYZM1VkrJ1p8YOBYyfdLru9NK9tsXlTkqjNvzcHYceH53tVjaYXV3K+s6xgPstAENdW&#10;d9wo+P35fH0H4QOyxt4yKYjkoSonTysstL3xga7H0IgUwr5ABW0IQyGlr1sy6Gd2IE7cyTqDIUHX&#10;SO3wlsJNLxdZ9iYNdpwaWhxo21J9Pl6Mgq+4iz6+fGfRbezur1/kLt/kSj1Px/UHiEBj+Bc/3Hut&#10;YJnGpi/pB8jyDgAA//8DAFBLAQItABQABgAIAAAAIQDb4fbL7gAAAIUBAAATAAAAAAAAAAAAAAAA&#10;AAAAAABbQ29udGVudF9UeXBlc10ueG1sUEsBAi0AFAAGAAgAAAAhAFr0LFu/AAAAFQEAAAsAAAAA&#10;AAAAAAAAAAAAHwEAAF9yZWxzLy5yZWxzUEsBAi0AFAAGAAgAAAAhAKR1rZLBAAAA2wAAAA8AAAAA&#10;AAAAAAAAAAAABwIAAGRycy9kb3ducmV2LnhtbFBLBQYAAAAAAwADALcAAAD1AgAAAAA=&#10;" fillcolor="#a6802d" strokecolor="window" strokeweight="1.5pt">
                    <v:stroke joinstyle="miter"/>
                    <v:textbox>
                      <w:txbxContent>
                        <w:p w14:paraId="292822A7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Causa directa 3</w:t>
                          </w:r>
                        </w:p>
                      </w:txbxContent>
                    </v:textbox>
                  </v:roundrect>
                  <v:roundrect id="11 Rectángulo redondeado" o:spid="_x0000_s1049" style="position:absolute;left:59194;top:40504;width:11401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QgJwwAAANsAAAAPAAAAZHJzL2Rvd25yZXYueG1sRI9BawIx&#10;FITvQv9DeAUvUrOKiLs1SlUKiidtL709Nq+7SzcvSxJ18+8bQfA4zMw3zHLdm1ZcyfnGsoLJOANB&#10;XFrdcKXg++vzbQHCB2SNrWVSEMnDevUyWGKh7Y1PdD2HSiQI+wIV1CF0hZS+rMmgH9uOOHm/1hkM&#10;SbpKaoe3BDetnGbZXBpsOC3U2NG2pvLvfDEKDnEXfRwds+g2dvfTTnOXb3Klhq/9xzuIQH14hh/t&#10;vVYwy+H+Jf0AufoHAAD//wMAUEsBAi0AFAAGAAgAAAAhANvh9svuAAAAhQEAABMAAAAAAAAAAAAA&#10;AAAAAAAAAFtDb250ZW50X1R5cGVzXS54bWxQSwECLQAUAAYACAAAACEAWvQsW78AAAAVAQAACwAA&#10;AAAAAAAAAAAAAAAfAQAAX3JlbHMvLnJlbHNQSwECLQAUAAYACAAAACEAyzkICcMAAADbAAAADwAA&#10;AAAAAAAAAAAAAAAHAgAAZHJzL2Rvd25yZXYueG1sUEsFBgAAAAADAAMAtwAAAPcCAAAAAA==&#10;" fillcolor="#a6802d" strokecolor="window" strokeweight="1.5pt">
                    <v:stroke joinstyle="miter"/>
                    <v:textbox>
                      <w:txbxContent>
                        <w:p w14:paraId="02148ABE" w14:textId="77777777" w:rsidR="00BF0CAD" w:rsidRPr="00420FB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420FB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4"/>
                              <w:szCs w:val="14"/>
                            </w:rPr>
                            <w:t>Causa indirecta 3.1</w:t>
                          </w:r>
                        </w:p>
                      </w:txbxContent>
                    </v:textbox>
                  </v:roundrect>
                  <v:roundrect id="11 Rectángulo redondeado" o:spid="_x0000_s1050" style="position:absolute;left:71332;top:40586;width:11401;height:66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jdJwQAAANsAAAAPAAAAZHJzL2Rvd25yZXYueG1sRE9Na8Iw&#10;GL4P/A/hFXYZM1VwrJ1p8YOBYyfdLru9NK9tsXlTkqjNvzcHYceH53tVjaYXV3K+s6xgPstAENdW&#10;d9wo+P35fH0H4QOyxt4yKYjkoSonTysstL3xga7H0IgUwr5ABW0IQyGlr1sy6Gd2IE7cyTqDIUHX&#10;SO3wlsJNLxdZ9iYNdpwaWhxo21J9Pl6Mgq+4iz6+fGfRbezur1/kLt/kSj1Px/UHiEBj+Bc/3Hut&#10;YJnWpy/pB8jyDgAA//8DAFBLAQItABQABgAIAAAAIQDb4fbL7gAAAIUBAAATAAAAAAAAAAAAAAAA&#10;AAAAAABbQ29udGVudF9UeXBlc10ueG1sUEsBAi0AFAAGAAgAAAAhAFr0LFu/AAAAFQEAAAsAAAAA&#10;AAAAAAAAAAAAHwEAAF9yZWxzLy5yZWxzUEsBAi0AFAAGAAgAAAAhAN/aN0nBAAAA2wAAAA8AAAAA&#10;AAAAAAAAAAAABwIAAGRycy9kb3ducmV2LnhtbFBLBQYAAAAAAwADALcAAAD1AgAAAAA=&#10;" fillcolor="#a6802d" strokecolor="window" strokeweight="1.5pt">
                    <v:stroke joinstyle="miter"/>
                    <v:textbox>
                      <w:txbxContent>
                        <w:p w14:paraId="3807D452" w14:textId="77777777" w:rsidR="00BF0CAD" w:rsidRPr="00420FB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420FB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4"/>
                              <w:szCs w:val="14"/>
                            </w:rPr>
                            <w:t>Causa indirecta 3.2</w:t>
                          </w:r>
                        </w:p>
                      </w:txbxContent>
                    </v:textbox>
                  </v:roundrect>
                  <v:roundrect id="CuadroTexto 53" o:spid="_x0000_s1051" style="position:absolute;left:81927;top:10279;width:11561;height:5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+jOxAAAANsAAAAPAAAAZHJzL2Rvd25yZXYueG1sRI/RagIx&#10;FETfBf8hXKFvmtViLatRtKVQkCq1/YDL5rq7mtwsSdTVrzeFgo/DzJxhZovWGnEmH2rHCoaDDARx&#10;4XTNpYLfn4/+K4gQkTUax6TgSgEW825nhrl2F/6m8y6WIkE45KigirHJpQxFRRbDwDXEyds7bzEm&#10;6UupPV4S3Bo5yrIXabHmtFBhQ28VFcfdySo4mHe5XWX2NCnNpv1aT25++XxT6qnXLqcgIrXxEf5v&#10;f2oF4yH8fUk/QM7vAAAA//8DAFBLAQItABQABgAIAAAAIQDb4fbL7gAAAIUBAAATAAAAAAAAAAAA&#10;AAAAAAAAAABbQ29udGVudF9UeXBlc10ueG1sUEsBAi0AFAAGAAgAAAAhAFr0LFu/AAAAFQEAAAsA&#10;AAAAAAAAAAAAAAAAHwEAAF9yZWxzLy5yZWxzUEsBAi0AFAAGAAgAAAAhAFF/6M7EAAAA2wAAAA8A&#10;AAAAAAAAAAAAAAAABwIAAGRycy9kb3ducmV2LnhtbFBLBQYAAAAAAwADALcAAAD4AgAAAAA=&#10;" filled="f" stroked="f">
                    <v:textbox>
                      <w:txbxContent>
                        <w:p w14:paraId="0D8DDB26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b/>
                              <w:color w:val="000000" w:themeColor="text1" w:themeShade="80"/>
                              <w:kern w:val="24"/>
                              <w:sz w:val="16"/>
                              <w:szCs w:val="16"/>
                            </w:rPr>
                            <w:t>Nivel de efectos</w:t>
                          </w:r>
                        </w:p>
                      </w:txbxContent>
                    </v:textbox>
                  </v:roundrect>
                  <v:roundrect id="CuadroTexto 54" o:spid="_x0000_s1052" style="position:absolute;left:81032;top:37253;width:11587;height:75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a5xAAAANsAAAAPAAAAZHJzL2Rvd25yZXYueG1sRI/RagIx&#10;FETfhf5DuELf3KyWalmNYpVCoVSp7QdcNtfd1eRmSaJu/fqmIPg4zMwZZrborBFn8qFxrGCY5SCI&#10;S6cbrhT8fL8NXkCEiKzROCYFvxRgMX/ozbDQ7sJfdN7FSiQIhwIV1DG2hZShrMliyFxLnLy98xZj&#10;kr6S2uMlwa2RozwfS4sNp4UaW1rVVB53J6vgYNZy+5rb06Qym+7zY3L1y6erUo/9bjkFEamL9/Ct&#10;/a4VPI/g/0v6AXL+BwAA//8DAFBLAQItABQABgAIAAAAIQDb4fbL7gAAAIUBAAATAAAAAAAAAAAA&#10;AAAAAAAAAABbQ29udGVudF9UeXBlc10ueG1sUEsBAi0AFAAGAAgAAAAhAFr0LFu/AAAAFQEAAAsA&#10;AAAAAAAAAAAAAAAAHwEAAF9yZWxzLy5yZWxzUEsBAi0AFAAGAAgAAAAhAKGtdrnEAAAA2wAAAA8A&#10;AAAAAAAAAAAAAAAABwIAAGRycy9kb3ducmV2LnhtbFBLBQYAAAAAAwADALcAAAD4AgAAAAA=&#10;" filled="f" stroked="f">
                    <v:textbox>
                      <w:txbxContent>
                        <w:p w14:paraId="383827BE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b/>
                              <w:bCs/>
                              <w:color w:val="000000" w:themeColor="text1" w:themeShade="80"/>
                              <w:kern w:val="24"/>
                              <w:sz w:val="16"/>
                              <w:szCs w:val="16"/>
                            </w:rPr>
                            <w:t>Nivel de causas</w:t>
                          </w:r>
                        </w:p>
                      </w:txbxContent>
                    </v:textbox>
                  </v:roundrect>
                  <v:roundrect id="CuadroTexto 55" o:spid="_x0000_s1053" style="position:absolute;left:81032;top:25158;width:13034;height:56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dMixQAAANsAAAAPAAAAZHJzL2Rvd25yZXYueG1sRI/dagIx&#10;FITvhb5DOAXv3GyVqmyNYhVBKLX48wCHzenutsnJkkTd+vRNQejlMDPfMLNFZ424kA+NYwVPWQ6C&#10;uHS64UrB6bgZTEGEiKzROCYFPxRgMX/ozbDQ7sp7uhxiJRKEQ4EK6hjbQspQ1mQxZK4lTt6n8xZj&#10;kr6S2uM1wa2RwzwfS4sNp4UaW1rVVH4fzlbBl1nLj9fcnieV2XXvb5ObX45uSvUfu+ULiEhd/A/f&#10;21ut4HkEf1/SD5DzXwAAAP//AwBQSwECLQAUAAYACAAAACEA2+H2y+4AAACFAQAAEwAAAAAAAAAA&#10;AAAAAAAAAAAAW0NvbnRlbnRfVHlwZXNdLnhtbFBLAQItABQABgAIAAAAIQBa9CxbvwAAABUBAAAL&#10;AAAAAAAAAAAAAAAAAB8BAABfcmVscy8ucmVsc1BLAQItABQABgAIAAAAIQDO4dMixQAAANsAAAAP&#10;AAAAAAAAAAAAAAAAAAcCAABkcnMvZG93bnJldi54bWxQSwUGAAAAAAMAAwC3AAAA+QIAAAAA&#10;" filled="f" stroked="f">
                    <v:textbox>
                      <w:txbxContent>
                        <w:p w14:paraId="541BEEC5" w14:textId="77777777" w:rsidR="00BF0CAD" w:rsidRPr="00473B1F" w:rsidRDefault="00BF0CAD" w:rsidP="00473B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b/>
                              <w:bCs/>
                              <w:color w:val="000000" w:themeColor="text1" w:themeShade="80"/>
                              <w:kern w:val="24"/>
                              <w:sz w:val="16"/>
                              <w:szCs w:val="16"/>
                            </w:rPr>
                            <w:t xml:space="preserve">Problema 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000000" w:themeColor="text1" w:themeShade="80"/>
                              <w:kern w:val="24"/>
                              <w:sz w:val="16"/>
                              <w:szCs w:val="16"/>
                            </w:rPr>
                            <w:t>central</w:t>
                          </w: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</w:p>
    <w:p w14:paraId="4EA3EAC2" w14:textId="77777777" w:rsidR="00D42B2A" w:rsidRPr="000924E4" w:rsidRDefault="00D42B2A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El árbol debe elaborarse con base en los elementos revisados en el análisis del problema y debe presentar de manera lógica el encadenamiento de causas y efectos, con base en la MML.</w:t>
      </w:r>
      <w:r w:rsidR="00533249" w:rsidRPr="000924E4">
        <w:rPr>
          <w:rFonts w:ascii="Noto Sans" w:hAnsi="Noto Sans" w:cs="Noto Sans"/>
          <w:sz w:val="20"/>
          <w:szCs w:val="22"/>
        </w:rPr>
        <w:t xml:space="preserve"> </w:t>
      </w:r>
      <w:r w:rsidRPr="000924E4">
        <w:rPr>
          <w:rFonts w:ascii="Noto Sans" w:hAnsi="Noto Sans" w:cs="Noto Sans"/>
          <w:sz w:val="20"/>
          <w:szCs w:val="22"/>
        </w:rPr>
        <w:t>En aquellos casos en los que se hayan identificado afectaciones diferenciadas entre grupos de población, territorios o medio ambiente, estos también deberán reflejarse en el esquema.</w:t>
      </w:r>
    </w:p>
    <w:p w14:paraId="730398F7" w14:textId="77777777" w:rsidR="0054186E" w:rsidRPr="000924E4" w:rsidRDefault="0054186E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La información de este apartado deberá guardar consistencia con la incluida en el resto de los apartados y, en particular, ser congruente con los siguientes:</w:t>
      </w:r>
    </w:p>
    <w:p w14:paraId="6C103137" w14:textId="77777777" w:rsidR="0054186E" w:rsidRPr="000924E4" w:rsidRDefault="0054186E" w:rsidP="000924E4">
      <w:pPr>
        <w:pStyle w:val="Prrafodelista"/>
        <w:numPr>
          <w:ilvl w:val="0"/>
          <w:numId w:val="26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2"/>
          <w:szCs w:val="22"/>
        </w:rPr>
      </w:pPr>
      <w:r w:rsidRPr="000924E4">
        <w:rPr>
          <w:rFonts w:ascii="Noto Sans" w:eastAsia="Noto Sans" w:hAnsi="Noto Sans" w:cs="Noto Sans"/>
          <w:bCs/>
          <w:color w:val="000000" w:themeColor="text1"/>
          <w:kern w:val="24"/>
          <w:sz w:val="20"/>
          <w:szCs w:val="18"/>
        </w:rPr>
        <w:t xml:space="preserve">Problema central: </w:t>
      </w:r>
      <w:r w:rsidRPr="000924E4">
        <w:rPr>
          <w:rFonts w:ascii="Noto Sans" w:hAnsi="Noto Sans" w:cs="Noto Sans"/>
          <w:sz w:val="20"/>
          <w:szCs w:val="18"/>
        </w:rPr>
        <w:t>deberá ser consistente con la definición del problema, así como con la población objetivo.</w:t>
      </w:r>
    </w:p>
    <w:p w14:paraId="443D03FD" w14:textId="77777777" w:rsidR="0054186E" w:rsidRPr="000924E4" w:rsidRDefault="0054186E" w:rsidP="000924E4">
      <w:pPr>
        <w:pStyle w:val="Prrafodelista"/>
        <w:numPr>
          <w:ilvl w:val="0"/>
          <w:numId w:val="26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2"/>
          <w:szCs w:val="22"/>
        </w:rPr>
      </w:pPr>
      <w:r w:rsidRPr="000924E4">
        <w:rPr>
          <w:rFonts w:ascii="Noto Sans" w:hAnsi="Noto Sans" w:cs="Noto Sans"/>
          <w:bCs/>
          <w:sz w:val="20"/>
          <w:szCs w:val="18"/>
        </w:rPr>
        <w:lastRenderedPageBreak/>
        <w:t xml:space="preserve">Nivel de causas: </w:t>
      </w:r>
      <w:r w:rsidRPr="000924E4">
        <w:rPr>
          <w:rFonts w:ascii="Noto Sans" w:hAnsi="Noto Sans" w:cs="Noto Sans"/>
          <w:sz w:val="20"/>
          <w:szCs w:val="18"/>
        </w:rPr>
        <w:t>al menos una de estas deberá guardar correspondencia con los bienes y/o servicios que proporciona el programa.</w:t>
      </w:r>
    </w:p>
    <w:p w14:paraId="73CEE83C" w14:textId="414D9847" w:rsidR="0054186E" w:rsidRPr="000924E4" w:rsidRDefault="0054186E" w:rsidP="000924E4">
      <w:pPr>
        <w:pStyle w:val="Prrafodelista"/>
        <w:numPr>
          <w:ilvl w:val="0"/>
          <w:numId w:val="26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2"/>
          <w:szCs w:val="22"/>
        </w:rPr>
      </w:pPr>
      <w:r w:rsidRPr="000924E4">
        <w:rPr>
          <w:rFonts w:ascii="Noto Sans" w:hAnsi="Noto Sans" w:cs="Noto Sans"/>
          <w:bCs/>
          <w:sz w:val="20"/>
          <w:szCs w:val="18"/>
        </w:rPr>
        <w:t xml:space="preserve">Efecto superior: </w:t>
      </w:r>
      <w:r w:rsidRPr="000924E4">
        <w:rPr>
          <w:rFonts w:ascii="Noto Sans" w:hAnsi="Noto Sans" w:cs="Noto Sans"/>
          <w:sz w:val="20"/>
          <w:szCs w:val="18"/>
        </w:rPr>
        <w:t xml:space="preserve">deberá mostrar relación con </w:t>
      </w:r>
      <w:r w:rsidR="006906C6">
        <w:rPr>
          <w:rFonts w:ascii="Noto Sans" w:hAnsi="Noto Sans" w:cs="Noto Sans"/>
          <w:sz w:val="20"/>
          <w:szCs w:val="18"/>
        </w:rPr>
        <w:t>los P</w:t>
      </w:r>
      <w:r w:rsidRPr="000924E4">
        <w:rPr>
          <w:rFonts w:ascii="Noto Sans" w:hAnsi="Noto Sans" w:cs="Noto Sans"/>
          <w:sz w:val="20"/>
          <w:szCs w:val="18"/>
        </w:rPr>
        <w:t>rogramas derivados</w:t>
      </w:r>
      <w:r w:rsidR="006906C6">
        <w:rPr>
          <w:rFonts w:ascii="Noto Sans" w:hAnsi="Noto Sans" w:cs="Noto Sans"/>
          <w:sz w:val="20"/>
          <w:szCs w:val="18"/>
        </w:rPr>
        <w:t xml:space="preserve"> del Plan </w:t>
      </w:r>
      <w:r w:rsidR="005B17FB">
        <w:rPr>
          <w:rFonts w:ascii="Noto Sans" w:hAnsi="Noto Sans" w:cs="Noto Sans"/>
          <w:sz w:val="20"/>
          <w:szCs w:val="18"/>
        </w:rPr>
        <w:t>Estatal</w:t>
      </w:r>
      <w:r w:rsidR="006906C6">
        <w:rPr>
          <w:rFonts w:ascii="Noto Sans" w:hAnsi="Noto Sans" w:cs="Noto Sans"/>
          <w:sz w:val="20"/>
          <w:szCs w:val="18"/>
        </w:rPr>
        <w:t xml:space="preserve"> de Desarrollo</w:t>
      </w:r>
      <w:r w:rsidRPr="000924E4">
        <w:rPr>
          <w:rFonts w:ascii="Noto Sans" w:hAnsi="Noto Sans" w:cs="Noto Sans"/>
          <w:sz w:val="20"/>
          <w:szCs w:val="18"/>
        </w:rPr>
        <w:t>.</w:t>
      </w:r>
    </w:p>
    <w:p w14:paraId="63B03224" w14:textId="2E7B290D" w:rsidR="0054186E" w:rsidRPr="000924E4" w:rsidRDefault="0054186E" w:rsidP="000924E4">
      <w:pPr>
        <w:pStyle w:val="Prrafodelista"/>
        <w:numPr>
          <w:ilvl w:val="0"/>
          <w:numId w:val="26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2"/>
          <w:szCs w:val="22"/>
        </w:rPr>
      </w:pPr>
      <w:r w:rsidRPr="000924E4">
        <w:rPr>
          <w:rFonts w:ascii="Noto Sans" w:hAnsi="Noto Sans" w:cs="Noto Sans"/>
          <w:bCs/>
          <w:sz w:val="20"/>
          <w:szCs w:val="18"/>
        </w:rPr>
        <w:t xml:space="preserve">Instrumento de seguimiento del desempeño: </w:t>
      </w:r>
      <w:r w:rsidRPr="000924E4">
        <w:rPr>
          <w:rFonts w:ascii="Noto Sans" w:hAnsi="Noto Sans" w:cs="Noto Sans"/>
          <w:sz w:val="20"/>
          <w:szCs w:val="18"/>
        </w:rPr>
        <w:t xml:space="preserve">deberá guardar congruencia con los </w:t>
      </w:r>
      <w:r w:rsidR="008037BA">
        <w:rPr>
          <w:rFonts w:ascii="Noto Sans" w:hAnsi="Noto Sans" w:cs="Noto Sans"/>
          <w:sz w:val="20"/>
          <w:szCs w:val="18"/>
        </w:rPr>
        <w:t>indicadores Estratégicos y de Gestión</w:t>
      </w:r>
      <w:r w:rsidR="00B932BD">
        <w:rPr>
          <w:rFonts w:ascii="Noto Sans" w:hAnsi="Noto Sans" w:cs="Noto Sans"/>
          <w:sz w:val="20"/>
          <w:szCs w:val="18"/>
        </w:rPr>
        <w:t xml:space="preserve">, principalmente, </w:t>
      </w:r>
      <w:r w:rsidR="008037BA">
        <w:rPr>
          <w:rFonts w:ascii="Noto Sans" w:hAnsi="Noto Sans" w:cs="Noto Sans"/>
          <w:sz w:val="20"/>
          <w:szCs w:val="18"/>
        </w:rPr>
        <w:t>en relación con el problema central y la atención a sus causas.</w:t>
      </w:r>
    </w:p>
    <w:p w14:paraId="79808217" w14:textId="77777777" w:rsidR="0054186E" w:rsidRPr="000924E4" w:rsidRDefault="0054186E" w:rsidP="000924E4">
      <w:pPr>
        <w:pStyle w:val="Prrafodelista"/>
        <w:numPr>
          <w:ilvl w:val="0"/>
          <w:numId w:val="26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color w:val="1E5B4F"/>
          <w:sz w:val="22"/>
          <w:szCs w:val="22"/>
        </w:rPr>
      </w:pPr>
      <w:r w:rsidRPr="000924E4">
        <w:rPr>
          <w:rFonts w:ascii="Noto Sans" w:hAnsi="Noto Sans" w:cs="Noto Sans"/>
          <w:bCs/>
          <w:sz w:val="20"/>
          <w:szCs w:val="18"/>
        </w:rPr>
        <w:t xml:space="preserve">Árbol de objetivos: </w:t>
      </w:r>
      <w:r w:rsidRPr="000924E4">
        <w:rPr>
          <w:rFonts w:ascii="Noto Sans" w:hAnsi="Noto Sans" w:cs="Noto Sans"/>
          <w:sz w:val="20"/>
          <w:szCs w:val="18"/>
        </w:rPr>
        <w:t>todos los elementos del árbol del problema deberán guardar correspondencia con el árbol de objetivos.</w:t>
      </w:r>
    </w:p>
    <w:p w14:paraId="415422A3" w14:textId="33A2DA3C" w:rsidR="008B227C" w:rsidRDefault="008B227C">
      <w:pPr>
        <w:spacing w:after="160" w:line="259" w:lineRule="auto"/>
        <w:rPr>
          <w:rFonts w:ascii="Noto Sans" w:hAnsi="Noto Sans" w:cs="Noto Sans"/>
          <w:sz w:val="20"/>
          <w:szCs w:val="22"/>
        </w:rPr>
      </w:pPr>
      <w:r>
        <w:rPr>
          <w:rFonts w:ascii="Noto Sans" w:hAnsi="Noto Sans" w:cs="Noto Sans"/>
          <w:sz w:val="20"/>
          <w:szCs w:val="22"/>
        </w:rPr>
        <w:br w:type="page"/>
      </w:r>
    </w:p>
    <w:p w14:paraId="4EC6F06C" w14:textId="77777777" w:rsidR="00B70D5C" w:rsidRPr="000924E4" w:rsidRDefault="00B70D5C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9" w:name="_Toc223542621"/>
      <w:r w:rsidRPr="000924E4">
        <w:rPr>
          <w:rFonts w:ascii="Noto Sans" w:hAnsi="Noto Sans" w:cs="Noto Sans"/>
          <w:b/>
          <w:color w:val="A6802D"/>
          <w:sz w:val="22"/>
          <w:szCs w:val="22"/>
        </w:rPr>
        <w:lastRenderedPageBreak/>
        <w:t>Árbol de objetivos</w:t>
      </w:r>
      <w:bookmarkEnd w:id="9"/>
    </w:p>
    <w:p w14:paraId="66991095" w14:textId="5AAFBF92" w:rsidR="00502C03" w:rsidRPr="000924E4" w:rsidRDefault="00502C03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1"/>
        </w:rPr>
      </w:pPr>
      <w:r w:rsidRPr="000924E4">
        <w:rPr>
          <w:rFonts w:ascii="Noto Sans" w:hAnsi="Noto Sans" w:cs="Noto Sans"/>
          <w:sz w:val="20"/>
          <w:szCs w:val="21"/>
        </w:rPr>
        <w:t>[Insertar esquema editable]</w:t>
      </w:r>
    </w:p>
    <w:p w14:paraId="41023045" w14:textId="75C83A08" w:rsidR="007B6642" w:rsidRPr="000924E4" w:rsidRDefault="00BE7264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1"/>
        </w:rPr>
      </w:pPr>
      <w:r w:rsidRPr="000924E4">
        <w:rPr>
          <w:rFonts w:ascii="Noto Sans" w:hAnsi="Noto Sans" w:cs="Noto Sans"/>
          <w:sz w:val="20"/>
          <w:szCs w:val="21"/>
        </w:rPr>
        <w:t xml:space="preserve">En este apartado se debe representar </w:t>
      </w:r>
      <w:r w:rsidR="007B6642" w:rsidRPr="000924E4">
        <w:rPr>
          <w:rFonts w:ascii="Noto Sans" w:hAnsi="Noto Sans" w:cs="Noto Sans"/>
          <w:sz w:val="20"/>
          <w:szCs w:val="21"/>
        </w:rPr>
        <w:t xml:space="preserve">de manera explícita y lógica los medios que se articulan para el logro del objetivo central del </w:t>
      </w:r>
      <w:proofErr w:type="spellStart"/>
      <w:r w:rsidR="007B6642" w:rsidRPr="000924E4">
        <w:rPr>
          <w:rFonts w:ascii="Noto Sans" w:hAnsi="Noto Sans" w:cs="Noto Sans"/>
          <w:sz w:val="20"/>
          <w:szCs w:val="21"/>
        </w:rPr>
        <w:t>Pp</w:t>
      </w:r>
      <w:proofErr w:type="spellEnd"/>
      <w:r w:rsidR="007B6642" w:rsidRPr="000924E4">
        <w:rPr>
          <w:rFonts w:ascii="Noto Sans" w:hAnsi="Noto Sans" w:cs="Noto Sans"/>
          <w:sz w:val="20"/>
          <w:szCs w:val="21"/>
        </w:rPr>
        <w:t xml:space="preserve"> y que, una vez alcanzado, dará origen a los fines a los que el </w:t>
      </w:r>
      <w:proofErr w:type="spellStart"/>
      <w:r w:rsidR="007B6642" w:rsidRPr="000924E4">
        <w:rPr>
          <w:rFonts w:ascii="Noto Sans" w:hAnsi="Noto Sans" w:cs="Noto Sans"/>
          <w:sz w:val="20"/>
          <w:szCs w:val="21"/>
        </w:rPr>
        <w:t>Pp</w:t>
      </w:r>
      <w:proofErr w:type="spellEnd"/>
      <w:r w:rsidR="007B6642" w:rsidRPr="000924E4">
        <w:rPr>
          <w:rFonts w:ascii="Noto Sans" w:hAnsi="Noto Sans" w:cs="Noto Sans"/>
          <w:sz w:val="20"/>
          <w:szCs w:val="21"/>
        </w:rPr>
        <w:t xml:space="preserve"> contribuye en el marco de la planeación </w:t>
      </w:r>
      <w:r w:rsidR="005B17FB">
        <w:rPr>
          <w:rFonts w:ascii="Noto Sans" w:hAnsi="Noto Sans" w:cs="Noto Sans"/>
          <w:sz w:val="20"/>
          <w:szCs w:val="21"/>
        </w:rPr>
        <w:t>estata</w:t>
      </w:r>
      <w:r w:rsidR="007B6642" w:rsidRPr="000924E4">
        <w:rPr>
          <w:rFonts w:ascii="Noto Sans" w:hAnsi="Noto Sans" w:cs="Noto Sans"/>
          <w:sz w:val="20"/>
          <w:szCs w:val="21"/>
        </w:rPr>
        <w:t>l.</w:t>
      </w:r>
    </w:p>
    <w:p w14:paraId="0C029EBC" w14:textId="77777777" w:rsidR="007B6642" w:rsidRPr="000924E4" w:rsidRDefault="007B6642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1"/>
        </w:rPr>
      </w:pPr>
      <w:r w:rsidRPr="000924E4">
        <w:rPr>
          <w:rFonts w:ascii="Noto Sans" w:hAnsi="Noto Sans" w:cs="Noto Sans"/>
          <w:sz w:val="20"/>
          <w:szCs w:val="21"/>
        </w:rPr>
        <w:t>De manera indicativa, se presenta la estructura del árbol de objetivos</w:t>
      </w:r>
      <w:r w:rsidRPr="000924E4">
        <w:rPr>
          <w:rStyle w:val="Refdenotaalpie"/>
          <w:rFonts w:ascii="Noto Sans" w:hAnsi="Noto Sans" w:cs="Noto Sans"/>
          <w:sz w:val="20"/>
          <w:szCs w:val="21"/>
        </w:rPr>
        <w:footnoteReference w:id="2"/>
      </w:r>
      <w:r w:rsidRPr="000924E4">
        <w:rPr>
          <w:rFonts w:ascii="Noto Sans" w:hAnsi="Noto Sans" w:cs="Noto Sans"/>
          <w:sz w:val="20"/>
          <w:szCs w:val="21"/>
        </w:rPr>
        <w:t>:</w:t>
      </w:r>
    </w:p>
    <w:p w14:paraId="4BCE2C33" w14:textId="77777777" w:rsidR="007B6642" w:rsidRPr="000924E4" w:rsidRDefault="00B4663D" w:rsidP="000924E4">
      <w:pPr>
        <w:spacing w:before="120" w:after="120" w:line="276" w:lineRule="auto"/>
        <w:jc w:val="both"/>
        <w:rPr>
          <w:rFonts w:ascii="Noto Sans" w:hAnsi="Noto Sans" w:cs="Noto Sans"/>
          <w:sz w:val="22"/>
          <w:szCs w:val="22"/>
        </w:rPr>
      </w:pPr>
      <w:r w:rsidRPr="000924E4">
        <w:rPr>
          <w:rFonts w:ascii="Noto Sans" w:hAnsi="Noto Sans" w:cs="Noto Sans"/>
          <w:noProof/>
          <w:sz w:val="22"/>
          <w:szCs w:val="22"/>
        </w:rPr>
        <mc:AlternateContent>
          <mc:Choice Requires="wpg">
            <w:drawing>
              <wp:inline distT="0" distB="0" distL="0" distR="0" wp14:anchorId="17D88714" wp14:editId="01337974">
                <wp:extent cx="5595809" cy="3638550"/>
                <wp:effectExtent l="0" t="38100" r="81280" b="104775"/>
                <wp:docPr id="2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5809" cy="3638550"/>
                          <a:chOff x="-225585" y="0"/>
                          <a:chExt cx="9604228" cy="4794589"/>
                        </a:xfrm>
                      </wpg:grpSpPr>
                      <wps:wsp>
                        <wps:cNvPr id="3" name="Flecha arriba 3">
                          <a:extLst>
                            <a:ext uri="{FF2B5EF4-FFF2-40B4-BE49-F238E27FC236}">
                              <a16:creationId xmlns:a16="http://schemas.microsoft.com/office/drawing/2014/main" id="{9372EC07-ECC7-4399-8815-34D50949FA87}"/>
                            </a:ext>
                          </a:extLst>
                        </wps:cNvPr>
                        <wps:cNvSpPr/>
                        <wps:spPr>
                          <a:xfrm>
                            <a:off x="-225585" y="39601"/>
                            <a:ext cx="1058889" cy="4754985"/>
                          </a:xfrm>
                          <a:prstGeom prst="upArrow">
                            <a:avLst/>
                          </a:prstGeom>
                          <a:solidFill>
                            <a:schemeClr val="tx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C0FB77F" w14:textId="77777777" w:rsidR="00BF0CAD" w:rsidRPr="00473B1F" w:rsidRDefault="00BF0CAD" w:rsidP="00B4663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Noto Sans" w:hAnsi="Noto Sans" w:cs="Noto Sans"/>
                                  <w:sz w:val="16"/>
                                  <w:szCs w:val="16"/>
                                </w:rPr>
                              </w:pPr>
                              <w:r w:rsidRPr="00473B1F">
                                <w:rPr>
                                  <w:rFonts w:ascii="Noto Sans" w:hAnsi="Noto Sans" w:cs="Noto Sans"/>
                                  <w:b/>
                                  <w:bCs/>
                                  <w:color w:val="FFFFFF"/>
                                  <w:kern w:val="24"/>
                                  <w:sz w:val="16"/>
                                  <w:szCs w:val="16"/>
                                </w:rPr>
                                <w:t>Lógica causal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g:grpSp>
                        <wpg:cNvPr id="4" name="Grupo 4"/>
                        <wpg:cNvGrpSpPr/>
                        <wpg:grpSpPr>
                          <a:xfrm>
                            <a:off x="928842" y="0"/>
                            <a:ext cx="8449801" cy="4794589"/>
                            <a:chOff x="928842" y="0"/>
                            <a:chExt cx="8449801" cy="4794589"/>
                          </a:xfrm>
                        </wpg:grpSpPr>
                        <wps:wsp>
                          <wps:cNvPr id="5" name="Rectángulo 5">
                            <a:extLst>
                              <a:ext uri="{FF2B5EF4-FFF2-40B4-BE49-F238E27FC236}">
                                <a16:creationId xmlns:a16="http://schemas.microsoft.com/office/drawing/2014/main" id="{E020D33A-F07C-4BE2-AE19-D9D4178CBA3B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8842" y="2367690"/>
                              <a:ext cx="8424541" cy="76035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6" name="Rectángulo 6">
                            <a:extLst>
                              <a:ext uri="{FF2B5EF4-FFF2-40B4-BE49-F238E27FC236}">
                                <a16:creationId xmlns:a16="http://schemas.microsoft.com/office/drawing/2014/main" id="{04DAAFB6-87FC-41EF-8752-4FD57C4CA72D}"/>
                              </a:ext>
                            </a:extLst>
                          </wps:cNvPr>
                          <wps:cNvSpPr/>
                          <wps:spPr>
                            <a:xfrm>
                              <a:off x="931410" y="0"/>
                              <a:ext cx="8421973" cy="229194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7" name="Rectángulo 7">
                            <a:extLst>
                              <a:ext uri="{FF2B5EF4-FFF2-40B4-BE49-F238E27FC236}">
                                <a16:creationId xmlns:a16="http://schemas.microsoft.com/office/drawing/2014/main" id="{C3B6C73C-0881-491E-9408-CAA0D2B53CA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8842" y="3226263"/>
                              <a:ext cx="8424541" cy="156832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8" name="11 Rectángulo redondeado">
                            <a:extLst>
                              <a:ext uri="{FF2B5EF4-FFF2-40B4-BE49-F238E27FC236}">
                                <a16:creationId xmlns:a16="http://schemas.microsoft.com/office/drawing/2014/main" id="{0C49EA00-AFEE-4ED3-9859-8DA5E3FE47F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0796" y="39604"/>
                              <a:ext cx="7222552" cy="634854"/>
                            </a:xfrm>
                            <a:prstGeom prst="roundRect">
                              <a:avLst/>
                            </a:prstGeom>
                            <a:solidFill>
                              <a:srgbClr val="002F2A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97AE31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Noto Sans" w:hAnsi="Noto Sans" w:cs="Noto Sans"/>
                                    <w:b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FIN</w:t>
                                </w:r>
                                <w:r w:rsidRPr="00473B1F">
                                  <w:rPr>
                                    <w:rFonts w:ascii="Noto Sans" w:hAnsi="Noto Sans" w:cs="Noto Sans"/>
                                    <w:b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 SUPERIOR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" name="11 Rectángulo redondeado">
                            <a:extLst>
                              <a:ext uri="{FF2B5EF4-FFF2-40B4-BE49-F238E27FC236}">
                                <a16:creationId xmlns:a16="http://schemas.microsoft.com/office/drawing/2014/main" id="{42D03E4E-4A80-4F70-95E7-8E1776F417A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0797" y="785286"/>
                              <a:ext cx="1656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66531D" w14:textId="77777777" w:rsidR="00BF0CAD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Fin</w:t>
                                </w:r>
                              </w:p>
                              <w:p w14:paraId="468F679C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indirecto 1.1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" name="11 Rectángulo redondeado">
                            <a:extLst>
                              <a:ext uri="{FF2B5EF4-FFF2-40B4-BE49-F238E27FC236}">
                                <a16:creationId xmlns:a16="http://schemas.microsoft.com/office/drawing/2014/main" id="{96170CF3-CA73-4E5F-8596-37BEF8DF455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66396" y="770543"/>
                              <a:ext cx="1656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908100" w14:textId="77777777" w:rsidR="00BF0CAD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Fin</w:t>
                                </w:r>
                              </w:p>
                              <w:p w14:paraId="2FB1BE55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 indirecto 1.2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" name="11 Rectángulo redondeado">
                            <a:extLst>
                              <a:ext uri="{FF2B5EF4-FFF2-40B4-BE49-F238E27FC236}">
                                <a16:creationId xmlns:a16="http://schemas.microsoft.com/office/drawing/2014/main" id="{ECF691CC-C839-42B9-A028-C2CFC74B8158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58233" y="770543"/>
                              <a:ext cx="1656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C821A14" w14:textId="77777777" w:rsidR="00BF0CAD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Fin</w:t>
                                </w:r>
                              </w:p>
                              <w:p w14:paraId="162F3621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 indirecto 2.1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" name="11 Rectángulo redondeado">
                            <a:extLst>
                              <a:ext uri="{FF2B5EF4-FFF2-40B4-BE49-F238E27FC236}">
                                <a16:creationId xmlns:a16="http://schemas.microsoft.com/office/drawing/2014/main" id="{A8EDE4F4-D874-4F24-A642-E299512544F4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00626" y="770543"/>
                              <a:ext cx="1656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90125A" w14:textId="77777777" w:rsidR="00BF0CAD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Fin</w:t>
                                </w:r>
                              </w:p>
                              <w:p w14:paraId="7D1CED6B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 indirecto 2.2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" name="11 Rectángulo redondeado">
                            <a:extLst>
                              <a:ext uri="{FF2B5EF4-FFF2-40B4-BE49-F238E27FC236}">
                                <a16:creationId xmlns:a16="http://schemas.microsoft.com/office/drawing/2014/main" id="{5B2F3AE3-43E1-4DFD-9896-EAD0B194CE3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37349" y="1535302"/>
                              <a:ext cx="3492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5F48E6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Efecto directo 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" name="11 Rectángulo redondeado">
                            <a:extLst>
                              <a:ext uri="{FF2B5EF4-FFF2-40B4-BE49-F238E27FC236}">
                                <a16:creationId xmlns:a16="http://schemas.microsoft.com/office/drawing/2014/main" id="{7BF64A55-5593-4175-ACE0-4F248368CF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64626" y="1533033"/>
                              <a:ext cx="34920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1E5B4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740EED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Efecto directo 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" name="11 Rectángulo redondeado">
                            <a:extLst>
                              <a:ext uri="{FF2B5EF4-FFF2-40B4-BE49-F238E27FC236}">
                                <a16:creationId xmlns:a16="http://schemas.microsoft.com/office/drawing/2014/main" id="{3C991616-C3A2-41BF-92E7-49F98238AC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0753" y="4047045"/>
                              <a:ext cx="1140061" cy="68004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44254F4" w14:textId="77777777" w:rsidR="00BF0CAD" w:rsidRPr="00C93CF9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2"/>
                                    <w:szCs w:val="12"/>
                                  </w:rPr>
                                </w:pPr>
                                <w:r w:rsidRPr="00C93CF9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2"/>
                                    <w:szCs w:val="12"/>
                                  </w:rPr>
                                  <w:t>Medio indirecto 1.1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7" name="11 Rectángulo redondeado">
                            <a:extLst>
                              <a:ext uri="{FF2B5EF4-FFF2-40B4-BE49-F238E27FC236}">
                                <a16:creationId xmlns:a16="http://schemas.microsoft.com/office/drawing/2014/main" id="{2BD8C26D-F1F2-4206-9C79-3C92F28564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34422" y="4047046"/>
                              <a:ext cx="114006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B31CEE" w14:textId="77777777" w:rsidR="00BF0CAD" w:rsidRPr="00C93CF9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2"/>
                                    <w:szCs w:val="14"/>
                                  </w:rPr>
                                </w:pPr>
                                <w:r w:rsidRPr="00C93CF9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2"/>
                                    <w:szCs w:val="14"/>
                                  </w:rPr>
                                  <w:t>Medio indirecto 1.2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8" name="11 Rectángulo redondeado">
                            <a:extLst>
                              <a:ext uri="{FF2B5EF4-FFF2-40B4-BE49-F238E27FC236}">
                                <a16:creationId xmlns:a16="http://schemas.microsoft.com/office/drawing/2014/main" id="{BB67F024-9D52-4628-A401-9B00B75413F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48247" y="4047046"/>
                              <a:ext cx="114006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C329C2" w14:textId="77777777" w:rsidR="00BF0CAD" w:rsidRPr="00C93CF9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2"/>
                                    <w:szCs w:val="14"/>
                                  </w:rPr>
                                </w:pPr>
                                <w:r w:rsidRPr="00C93CF9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2"/>
                                    <w:szCs w:val="14"/>
                                  </w:rPr>
                                  <w:t>Medio indirecto 2.1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9" name="11 Rectángulo redondeado">
                            <a:extLst>
                              <a:ext uri="{FF2B5EF4-FFF2-40B4-BE49-F238E27FC236}">
                                <a16:creationId xmlns:a16="http://schemas.microsoft.com/office/drawing/2014/main" id="{A94B8EE8-6F59-4E5B-8E01-8C57B28018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62072" y="4055169"/>
                              <a:ext cx="114006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5DA293" w14:textId="77777777" w:rsidR="00BF0CAD" w:rsidRPr="00C93CF9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2"/>
                                    <w:szCs w:val="14"/>
                                  </w:rPr>
                                </w:pPr>
                                <w:r w:rsidRPr="00C93CF9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2"/>
                                    <w:szCs w:val="14"/>
                                  </w:rPr>
                                  <w:t>Medio indirecto 2.2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" name="11 Rectángulo redondeado">
                            <a:extLst>
                              <a:ext uri="{FF2B5EF4-FFF2-40B4-BE49-F238E27FC236}">
                                <a16:creationId xmlns:a16="http://schemas.microsoft.com/office/drawing/2014/main" id="{F6B4133C-1BB9-4D4C-AFDA-1D9809E09CE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0796" y="3297030"/>
                              <a:ext cx="2323687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83B729A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Medio</w:t>
                                </w: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 direct</w:t>
                                </w:r>
                                <w:r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" name="11 Rectángulo redondeado">
                            <a:extLst>
                              <a:ext uri="{FF2B5EF4-FFF2-40B4-BE49-F238E27FC236}">
                                <a16:creationId xmlns:a16="http://schemas.microsoft.com/office/drawing/2014/main" id="{063599E0-58FC-4B9B-A149-AF2FE9676BB4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99271" y="3294354"/>
                              <a:ext cx="23256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D46DF1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Medio</w:t>
                                </w: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 direct</w:t>
                                </w:r>
                                <w:r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2" name="11 Rectángulo redondeado">
                            <a:extLst>
                              <a:ext uri="{FF2B5EF4-FFF2-40B4-BE49-F238E27FC236}">
                                <a16:creationId xmlns:a16="http://schemas.microsoft.com/office/drawing/2014/main" id="{8B2F039B-EA39-4EAD-99D7-03EA698291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37349" y="2413634"/>
                              <a:ext cx="722255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621333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1C18EA7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Noto Sans" w:hAnsi="Noto Sans" w:cs="Noto Sans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SOLUCIÓN AL PROBLEMA PÚBLICO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3" name="11 Rectángulo redondeado">
                            <a:extLst>
                              <a:ext uri="{FF2B5EF4-FFF2-40B4-BE49-F238E27FC236}">
                                <a16:creationId xmlns:a16="http://schemas.microsoft.com/office/drawing/2014/main" id="{49A4BA98-D5AA-4939-B40B-642DFFD1C36B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96723" y="3306022"/>
                              <a:ext cx="2325600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0236A4C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Medio</w:t>
                                </w: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 direct</w:t>
                                </w:r>
                                <w:r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473B1F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 3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4" name="11 Rectángulo redondeado">
                            <a:extLst>
                              <a:ext uri="{FF2B5EF4-FFF2-40B4-BE49-F238E27FC236}">
                                <a16:creationId xmlns:a16="http://schemas.microsoft.com/office/drawing/2014/main" id="{58E071D0-0CED-4027-B76B-D973A522DF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5919462" y="4050493"/>
                              <a:ext cx="114006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E197B48" w14:textId="77777777" w:rsidR="00BF0CAD" w:rsidRPr="00C93CF9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2"/>
                                    <w:szCs w:val="14"/>
                                  </w:rPr>
                                </w:pPr>
                                <w:r w:rsidRPr="00C93CF9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2"/>
                                    <w:szCs w:val="14"/>
                                  </w:rPr>
                                  <w:t>Medio indirecto 3.1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" name="11 Rectángulo redondeado">
                            <a:extLst>
                              <a:ext uri="{FF2B5EF4-FFF2-40B4-BE49-F238E27FC236}">
                                <a16:creationId xmlns:a16="http://schemas.microsoft.com/office/drawing/2014/main" id="{C646049E-9B5F-455A-90D8-446B7C162E11}"/>
                              </a:ext>
                            </a:extLst>
                          </wps:cNvPr>
                          <wps:cNvSpPr/>
                          <wps:spPr>
                            <a:xfrm>
                              <a:off x="7133287" y="4058616"/>
                              <a:ext cx="1140061" cy="668470"/>
                            </a:xfrm>
                            <a:prstGeom prst="roundRect">
                              <a:avLst/>
                            </a:prstGeom>
                            <a:solidFill>
                              <a:srgbClr val="A6802D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DD5AC8" w14:textId="77777777" w:rsidR="00BF0CAD" w:rsidRPr="00C93CF9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2"/>
                                    <w:szCs w:val="14"/>
                                  </w:rPr>
                                </w:pPr>
                                <w:r w:rsidRPr="00C93CF9">
                                  <w:rPr>
                                    <w:rFonts w:ascii="Noto Sans" w:hAnsi="Noto Sans" w:cs="Noto Sans"/>
                                    <w:color w:val="FFFFFF"/>
                                    <w:kern w:val="24"/>
                                    <w:sz w:val="12"/>
                                    <w:szCs w:val="14"/>
                                  </w:rPr>
                                  <w:t>Medio indirecto 3.2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" name="CuadroTexto 53">
                            <a:extLst>
                              <a:ext uri="{FF2B5EF4-FFF2-40B4-BE49-F238E27FC236}">
                                <a16:creationId xmlns:a16="http://schemas.microsoft.com/office/drawing/2014/main" id="{FD286967-5A83-4611-AD96-6721C3D11DC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190517" y="1027830"/>
                              <a:ext cx="1129744" cy="5350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C4C7275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b/>
                                    <w:color w:val="000000" w:themeColor="text1" w:themeShade="80"/>
                                    <w:kern w:val="24"/>
                                    <w:sz w:val="16"/>
                                    <w:szCs w:val="16"/>
                                  </w:rPr>
                                  <w:t xml:space="preserve">Nivel de </w:t>
                                </w:r>
                                <w:r>
                                  <w:rPr>
                                    <w:rFonts w:ascii="Noto Sans" w:hAnsi="Noto Sans" w:cs="Noto Sans"/>
                                    <w:b/>
                                    <w:color w:val="000000" w:themeColor="text1" w:themeShade="80"/>
                                    <w:kern w:val="24"/>
                                    <w:sz w:val="16"/>
                                    <w:szCs w:val="16"/>
                                  </w:rPr>
                                  <w:t>fines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3" name="CuadroTexto 54">
                            <a:extLst>
                              <a:ext uri="{FF2B5EF4-FFF2-40B4-BE49-F238E27FC236}">
                                <a16:creationId xmlns:a16="http://schemas.microsoft.com/office/drawing/2014/main" id="{B575C98F-418B-45F5-82B8-6D22BB65750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189054" y="3724739"/>
                              <a:ext cx="1072339" cy="83894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7A6C30D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 w:rsidRPr="00473B1F">
                                  <w:rPr>
                                    <w:rFonts w:ascii="Noto Sans" w:hAnsi="Noto Sans" w:cs="Noto Sans"/>
                                    <w:b/>
                                    <w:bCs/>
                                    <w:color w:val="000000" w:themeColor="text1" w:themeShade="80"/>
                                    <w:kern w:val="24"/>
                                    <w:sz w:val="16"/>
                                    <w:szCs w:val="16"/>
                                  </w:rPr>
                                  <w:t xml:space="preserve">Nivel de </w:t>
                                </w:r>
                                <w:r>
                                  <w:rPr>
                                    <w:rFonts w:ascii="Noto Sans" w:hAnsi="Noto Sans" w:cs="Noto Sans"/>
                                    <w:b/>
                                    <w:bCs/>
                                    <w:color w:val="000000" w:themeColor="text1" w:themeShade="80"/>
                                    <w:kern w:val="24"/>
                                    <w:sz w:val="16"/>
                                    <w:szCs w:val="16"/>
                                  </w:rPr>
                                  <w:t>medios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4" name="CuadroTexto 55">
                            <a:extLst>
                              <a:ext uri="{FF2B5EF4-FFF2-40B4-BE49-F238E27FC236}">
                                <a16:creationId xmlns:a16="http://schemas.microsoft.com/office/drawing/2014/main" id="{4528410A-B4D8-4BA2-AE3D-99C7975F75C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101774" y="2515605"/>
                              <a:ext cx="1276869" cy="5350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A785DD8" w14:textId="77777777" w:rsidR="00BF0CAD" w:rsidRPr="00473B1F" w:rsidRDefault="00BF0CAD" w:rsidP="00B46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Noto Sans" w:hAnsi="Noto Sans" w:cs="Noto San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Noto Sans" w:hAnsi="Noto Sans" w:cs="Noto Sans"/>
                                    <w:b/>
                                    <w:bCs/>
                                    <w:color w:val="000000" w:themeColor="text1" w:themeShade="80"/>
                                    <w:kern w:val="24"/>
                                    <w:sz w:val="16"/>
                                    <w:szCs w:val="16"/>
                                  </w:rPr>
                                  <w:t>Objetivo</w:t>
                                </w:r>
                                <w:r w:rsidRPr="00473B1F">
                                  <w:rPr>
                                    <w:rFonts w:ascii="Noto Sans" w:hAnsi="Noto Sans" w:cs="Noto Sans"/>
                                    <w:b/>
                                    <w:bCs/>
                                    <w:color w:val="000000" w:themeColor="text1" w:themeShade="80"/>
                                    <w:kern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Noto Sans" w:hAnsi="Noto Sans" w:cs="Noto Sans"/>
                                    <w:b/>
                                    <w:bCs/>
                                    <w:color w:val="000000" w:themeColor="text1" w:themeShade="80"/>
                                    <w:kern w:val="24"/>
                                    <w:sz w:val="16"/>
                                    <w:szCs w:val="16"/>
                                  </w:rPr>
                                  <w:t>central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D88714" id="_x0000_s1054" style="width:440.6pt;height:286.5pt;mso-position-horizontal-relative:char;mso-position-vertical-relative:line" coordorigin="-2255" coordsize="96042,4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TCXgoAAMlQAAAOAAAAZHJzL2Uyb0RvYy54bWzsXNtu28gZvi/QdyB0P/GcD0acBY9BgR4W&#10;my16TUuyLFQSVYqOHSz2YfosfbF+M6QkW3G6TkKlVFa5cHQiOfPP//3Hb+b1Dw/LRfR+Wm/m1epq&#10;xF7RUTRdjavJfDW7Gv3954LYUbRpytWkXFSr6dXow3Qz+uHNH//w+n59OeXVbbWYTOsIN1ltLu/X&#10;V6PbpllfXlxsxrfTZbl5Va2nK3x5U9XLssHbenYxqct73H25uOCU6ov7qp6s62o83WzwadZ+OXoT&#10;7n9zMx03f7u52UybaHE1wtia8LcOf6/934s3r8vLWV2ub+fjbhjlF4xiWc5XeOjuVlnZlNFdPf/o&#10;Vsv5uK421U3zalwtL6qbm/l4GuaA2TB6MJu3dXW3DnOZXd7P1jsxQbQHcvri247/+v7HOppPrkZ8&#10;FK3KJZbobX23riLmRXO/nl3iF2/r9bv1j3X3wax952f7cFMv/f+YR/QQhPphJ9TpQxON8aFSTlnq&#10;RtEY3wktrFKd2Me3WBt/HeFcKatG0f7q8W3eXe80lZxDjfz10jiprPNju9g+/sKPcjeo+zUUabOX&#10;1ebrZPXutlxPwxJsvCQ6WYmtrIrFdHxbRmVdz6/LSAQVwMT/vGm8WLwIghL8UhQ8UXkhSYFXRNJE&#10;kiSXjhRc2JybIuVC/+qvZvpyXE/LBnD602SrkEy/bBIdNLwqyYugkmFlf3HC8DylhuRpaogUzhFr&#10;mSJCZoo66YrYml87mWLMQbbbWUC63cy9OoSXO13YXG6gFs8owuMFFVjAoEytPLxKMKqsxSp2S6qk&#10;w+I/XtLycl1vmrfTahn5F1eju3Vc19V9kG/5HuJtf739lR/CplrMJ8V8sQhvvP2Ypos6el8C+c1D&#10;GAFU5smvFqvoHqPhhsI0jEuYn5tF2eDlcg1AbFazUVQuZrBr46YOj15V/gF4djvArNzctg8It/VT&#10;KC+X8wYWbTFfXo0s9f+6mS1W/ttpsEndBLw8Wwn6V83D9UOLROEv8R9dV5MPUDnYV8jA/8VQR1Hd&#10;LNKqtWflanxbwZz5AXqR+Iug/S1yAyZ2IO5UV25Vt4W5bB/1WTB33FoJc7FHq1d0v7BWYimx2odY&#10;LS93WP/44j3UP3X5/xPqsEqtWfwJvuQ//17N7hZVpII2bCEyHKDnlNNMiJgU1KREJjkncc4cyVwm&#10;mbFpEoukV6A/Wk1YMKNdZ9r3CsGlkp1CGE2Fsh0ctq5jC+EO6DWk/KUov56xcOnibvmXatIC06k9&#10;AkNQ4Y1CMHCDsQTeLFR3MBrvbif30fXirv6phPlRFOZjFE3m3v4Jy9o3wLo3V35SnW1qFrAIVfOP&#10;eXMbnJV3wFsDtTOA14ty/M9Wros1HFawijLcxpuN1pxtJbMbTOsItharMy97g9VZp5eZo2/glfVz&#10;UNVh1sODKpVZHBeJJhben0iWI1Q2CrFBkSmTyjQ2POsXqoJJBq15zmpz5gxiGh9hce6YA2JbtTij&#10;dK/9Z5RuXn1WnvF87GyeQ6kZKEpTkejUiJRQBMxEOpYTJ6klaRzTDCG9wIt+UbqPrQTnmusQC+5D&#10;ZwRee4fKlLaC6zNWD2Lrs0f1tZMesIqsuw1+GYsex7/1dFKtJtNyUg0UtzSVLo8pJXGR50TmmSDI&#10;MZH2ZrHKRZFLUxS94hYpLTUOEQhcqM94Q161h63hvsSBnMm7WC2kVeEHu8Tmo4QXlZ/VxIu8Ddpe&#10;kvLWs+tdvEcpL3jcGYbnIl2H8WI0L8h5n1y9+bDZPQNVuAlS8mhRbhp8eDVCbQP/nnuoD/KPlSx3&#10;GewuWR5MOIr6xmmCR/KMilwCN7GlCEgNJU7lhticGaMLZJJxv+WiFjwIDAAOYxW3waXt0cO00iHj&#10;CejRVqIK8r/j069DD8tVIp9V5K5i9P2gJ9TdHpWaBoMehqLBacLHaWZoWggEiUbA9yhkdsppIkyS&#10;FzYrpFJ5r74HeNHwOS18DFXyIGY8w+dozicYqkHCZ9fOObXQLU8L7ViaktQKRyRPHIkpR8rF0yI1&#10;MkHjwvYKH2mU5QLlD+99zvA5bJIcM3Yz3o0PEj67Dt+pwSe2eZZLdBozaySCNy5JrCUnOXdOMa4k&#10;vusVPhqhGeoUZ/h8+9Qn9FIGCZ9dl/HU4KMSXog4R9wmchT8siJD4QDBWx5nNEFhPM2F6hU+jAoj&#10;JHJFeB+mhBKUe6O4T37wJYguPln3pYNz8jOftPLpoc8eeCSDxM+u63xq+DFJoWWsFAHtByBiRpE4&#10;zX0VgUsrtE3R8uoVP9JouXU/wI+giOTO+NkzYY4YvolQhRkkfnat4FPDj0idY5ppkooYzWCWFMRx&#10;1N5A0nLIUmyc2rRX/ITam2qzH0lRWZOhJLT3P4yBJ6A7CocGJ0Eet/gW4xk88xg+zES+t+KbCF32&#10;QeJn16Q9NfzwJLMp1xkpmCdacqqJS40jwBU6IlZ5Z9ErfjgXEvzUEL+1+DksXj/Bz/Hjt98RfkKk&#10;PEj8nGzjNEm0KSiKBi7zZCSNwlssKSMuoTQxoPKJol//A/RYLtvezxk/Hzu9Y8Zvhzzj4TR/TrZ3&#10;GjtUqPPcEl2AboDmT4K2KfBjU2USDm60TfrFj9SaU7P1P0oxHbLaT8VvZ//TX/1ADJZ6wFEuOs3m&#10;aaET+BgQ7liCxo/MZAoKTxYTlmFjgcupS3PXa/z2hLjDnaFtVrvHDxdgtls4qG9Uf/sdxW+DJR/w&#10;kyUfUC2UA06Isp5WnriExAwbzeKCF7nDDo0k6bf9g/K04wbyQnVacCdFy2x7gh/P3jnjx29EC2S6&#10;vurXYrDsA58Pn6b/sej/UAHU5LFnH6DtQ5zLDAEhLtaowDnG+iXvPO7/cLg+kEOf1q9b6ui2/nb8&#10;+E1z+N+QGXz39bfB0g/4ydIPpItlEjtLMhXHqFoDRAm2OxNQELKiyFgqdL87ELEbXBsvL+9/BNUU&#10;tudJ/wfx29n/HGWfshgs/4CfLv8A1QLDMkpommc4KIAbkiBoww5eI2LFAaKk322Bym/307v6AQVk&#10;n+Lnaf/n+P7nd5T/DJZ/wE+Wf5CiwQMdxja9BLxrUK1j4mhmiZQ6MSnTPGes1/qBQbTEfXkA/kfi&#10;XAv0bs/4eXQSxxHr120jeoj9H0+HbPOf9K6c1NXP2H+OUyOGej5MkWELAcIoomIL0o5mjMQZSG8I&#10;rBCwZYxl6ecW3aLmIan8US8eDH6JPnFSjGXYS8Na+DB4O3tYfmMMRTkJf+7Lb+DH0d/c7/qSvT+P&#10;DnJp947uPkDSc7Cb1DMR9jPwr3YntbT75B9p4D1OkkKW/6+7sp4+PqjFE/pWVXzXVDfzcHbN/pru&#10;7t2pLd/gmARPdX9GOeVAt3ImyqjUWRhz9E5g0QtFLE/QYMk4R7cS39LjKaeFdkL3fG5h0KUUh70V&#10;dF4EPgzKaYV18reON/mWynnYHj8F5fTSfkY5h3rgjsRmRZyqESPJ9UFGAs4WyMO+ZgTSiVEFVJd+&#10;ZrjxcstJsR2zVU6ucBQAPSRucaNh1gdqOQ97z1+pnPtD4II9DeflhWZ6d7afP5Dv8fvwq/0JhG/+&#10;CwAA//8DAFBLAwQUAAYACAAAACEADWX5l90AAAAFAQAADwAAAGRycy9kb3ducmV2LnhtbEyPQWvC&#10;QBCF74X+h2UKvdVNFGtIsxGR1pMUqkLpbcyOSTA7G7JrEv+9217qZeDxHu99ky1H04ieOldbVhBP&#10;IhDEhdU1lwoO+4+XBITzyBoby6TgSg6W+eNDhqm2A39Rv/OlCCXsUlRQed+mUrqiIoNuYlvi4J1s&#10;Z9AH2ZVSdziEctPIaRS9SoM1h4UKW1pXVJx3F6NgM+CwmsXv/fZ8Wl9/9vPP721MSj0/jas3EJ5G&#10;/x+GX/yADnlgOtoLaycaBeER/3eDlyTxFMRRwXwxi0Dmmbynz28AAAD//wMAUEsBAi0AFAAGAAgA&#10;AAAhALaDOJL+AAAA4QEAABMAAAAAAAAAAAAAAAAAAAAAAFtDb250ZW50X1R5cGVzXS54bWxQSwEC&#10;LQAUAAYACAAAACEAOP0h/9YAAACUAQAACwAAAAAAAAAAAAAAAAAvAQAAX3JlbHMvLnJlbHNQSwEC&#10;LQAUAAYACAAAACEAtrxkwl4KAADJUAAADgAAAAAAAAAAAAAAAAAuAgAAZHJzL2Uyb0RvYy54bWxQ&#10;SwECLQAUAAYACAAAACEADWX5l90AAAAFAQAADwAAAAAAAAAAAAAAAAC4DAAAZHJzL2Rvd25yZXYu&#10;eG1sUEsFBgAAAAAEAAQA8wAAAMINAAAAAA==&#10;">
                <v:shape id="Flecha arriba 3" o:spid="_x0000_s1055" type="#_x0000_t68" style="position:absolute;left:-2255;top:396;width:10588;height:47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uzwQAAANoAAAAPAAAAZHJzL2Rvd25yZXYueG1sRI9Ba8JA&#10;FITvBf/D8gRvzcYKUmJWCWJB7MlYen5kn0kw+zbsrmb9991CocdhZr5hyl00g3iQ871lBcssB0Hc&#10;WN1zq+Dr8vH6DsIHZI2DZVLwJA+77eylxELbic/0qEMrEoR9gQq6EMZCSt90ZNBndiRO3tU6gyFJ&#10;10rtcEpwM8i3PF9Lgz2nhQ5H2nfU3Oq7UVCtp6qKl738vNfPsz7dzMHJb6UW81htQASK4T/81z5q&#10;BSv4vZJugNz+AAAA//8DAFBLAQItABQABgAIAAAAIQDb4fbL7gAAAIUBAAATAAAAAAAAAAAAAAAA&#10;AAAAAABbQ29udGVudF9UeXBlc10ueG1sUEsBAi0AFAAGAAgAAAAhAFr0LFu/AAAAFQEAAAsAAAAA&#10;AAAAAAAAAAAAHwEAAF9yZWxzLy5yZWxzUEsBAi0AFAAGAAgAAAAhAEaUK7PBAAAA2gAAAA8AAAAA&#10;AAAAAAAAAAAABwIAAGRycy9kb3ducmV2LnhtbFBLBQYAAAAAAwADALcAAAD1AgAAAAA=&#10;" adj="2405" fillcolor="black [3213]" stroked="f" strokeweight="1pt">
                  <v:textbox style="layout-flow:vertical;mso-layout-flow-alt:bottom-to-top">
                    <w:txbxContent>
                      <w:p w14:paraId="7C0FB77F" w14:textId="77777777" w:rsidR="00BF0CAD" w:rsidRPr="00473B1F" w:rsidRDefault="00BF0CAD" w:rsidP="00B4663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Noto Sans" w:hAnsi="Noto Sans" w:cs="Noto Sans"/>
                            <w:sz w:val="16"/>
                            <w:szCs w:val="16"/>
                          </w:rPr>
                        </w:pPr>
                        <w:r w:rsidRPr="00473B1F">
                          <w:rPr>
                            <w:rFonts w:ascii="Noto Sans" w:hAnsi="Noto Sans" w:cs="Noto Sans"/>
                            <w:b/>
                            <w:bCs/>
                            <w:color w:val="FFFFFF"/>
                            <w:kern w:val="24"/>
                            <w:sz w:val="16"/>
                            <w:szCs w:val="16"/>
                          </w:rPr>
                          <w:t>Lógica causal</w:t>
                        </w:r>
                      </w:p>
                    </w:txbxContent>
                  </v:textbox>
                </v:shape>
                <v:group id="Grupo 4" o:spid="_x0000_s1056" style="position:absolute;left:9288;width:84498;height:47945" coordorigin="9288" coordsize="84498,4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ángulo 5" o:spid="_x0000_s1057" style="position:absolute;left:9288;top:23676;width:84245;height:7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QlLwgAAANoAAAAPAAAAZHJzL2Rvd25yZXYueG1sRI/BasMw&#10;EETvhf6D2EJujZzWDakbJYRCScitdj5gsbaWqbVyJdV2/j4KBHIcZuYNs95OthMD+dA6VrCYZyCI&#10;a6dbbhScqq/nFYgQkTV2jknBmQJsN48Payy0G/mbhjI2IkE4FKjAxNgXUobakMUwdz1x8n6ctxiT&#10;9I3UHscEt518ybKltNhyWjDY06eh+rf8twqq/d9yZxavx/d8rHye26E8nKRSs6dp9wEi0hTv4Vv7&#10;oBW8wfVKugFycwEAAP//AwBQSwECLQAUAAYACAAAACEA2+H2y+4AAACFAQAAEwAAAAAAAAAAAAAA&#10;AAAAAAAAW0NvbnRlbnRfVHlwZXNdLnhtbFBLAQItABQABgAIAAAAIQBa9CxbvwAAABUBAAALAAAA&#10;AAAAAAAAAAAAAB8BAABfcmVscy8ucmVsc1BLAQItABQABgAIAAAAIQB/uQlLwgAAANoAAAAPAAAA&#10;AAAAAAAAAAAAAAcCAABkcnMvZG93bnJldi54bWxQSwUGAAAAAAMAAwC3AAAA9gIAAAAA&#10;" fillcolor="#f2f2f2 [3052]" stroked="f" strokeweight="1pt">
                    <v:shadow on="t" color="black" opacity="26214f" origin="-.5,-.5" offset=".74836mm,.74836mm"/>
                  </v:rect>
                  <v:rect id="Rectángulo 6" o:spid="_x0000_s1058" style="position:absolute;left:9314;width:84219;height:22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5c8wgAAANoAAAAPAAAAZHJzL2Rvd25yZXYueG1sRI/BasMw&#10;EETvhfyD2EJvjZzWmMSNEkIhNPRWOx+wWFvL1Fo5kmK7fx8FCj0OM/OG2e5n24uRfOgcK1gtMxDE&#10;jdMdtwrO9fF5DSJEZI29Y1LwSwH2u8XDFkvtJv6isYqtSBAOJSowMQ6llKExZDEs3UCcvG/nLcYk&#10;fSu1xynBbS9fsqyQFjtOCwYHejfU/FRXq6D+uBQHs3r93ORT7fPcjtXpLJV6epwPbyAizfE//Nc+&#10;aQUF3K+kGyB3NwAAAP//AwBQSwECLQAUAAYACAAAACEA2+H2y+4AAACFAQAAEwAAAAAAAAAAAAAA&#10;AAAAAAAAW0NvbnRlbnRfVHlwZXNdLnhtbFBLAQItABQABgAIAAAAIQBa9CxbvwAAABUBAAALAAAA&#10;AAAAAAAAAAAAAB8BAABfcmVscy8ucmVsc1BLAQItABQABgAIAAAAIQCPa5c8wgAAANoAAAAPAAAA&#10;AAAAAAAAAAAAAAcCAABkcnMvZG93bnJldi54bWxQSwUGAAAAAAMAAwC3AAAA9gIAAAAA&#10;" fillcolor="#f2f2f2 [3052]" stroked="f" strokeweight="1pt">
                    <v:shadow on="t" color="black" opacity="26214f" origin="-.5,-.5" offset=".74836mm,.74836mm"/>
                  </v:rect>
                  <v:rect id="Rectángulo 7" o:spid="_x0000_s1059" style="position:absolute;left:9288;top:32262;width:84245;height:15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zKnwgAAANoAAAAPAAAAZHJzL2Rvd25yZXYueG1sRI/BasMw&#10;EETvhf6D2EBvjZzWJK0TJYRCaegtdj5gsTaWibVyJdV2/z4KFHIcZuYNs9lNthMD+dA6VrCYZyCI&#10;a6dbbhScqs/nNxAhImvsHJOCPwqw2z4+bLDQbuQjDWVsRIJwKFCBibEvpAy1IYth7nri5J2dtxiT&#10;9I3UHscEt518ybKltNhyWjDY04eh+lL+WgXV189ybxav3+/5WPk8t0N5OEmlnmbTfg0i0hTv4f/2&#10;QStYwe1KugFyewUAAP//AwBQSwECLQAUAAYACAAAACEA2+H2y+4AAACFAQAAEwAAAAAAAAAAAAAA&#10;AAAAAAAAW0NvbnRlbnRfVHlwZXNdLnhtbFBLAQItABQABgAIAAAAIQBa9CxbvwAAABUBAAALAAAA&#10;AAAAAAAAAAAAAB8BAABfcmVscy8ucmVsc1BLAQItABQABgAIAAAAIQDgJzKnwgAAANoAAAAPAAAA&#10;AAAAAAAAAAAAAAcCAABkcnMvZG93bnJldi54bWxQSwUGAAAAAAMAAwC3AAAA9gIAAAAA&#10;" fillcolor="#f2f2f2 [3052]" stroked="f" strokeweight="1pt">
                    <v:shadow on="t" color="black" opacity="26214f" origin="-.5,-.5" offset=".74836mm,.74836mm"/>
                  </v:rect>
                  <v:roundrect id="11 Rectángulo redondeado" o:spid="_x0000_s1060" style="position:absolute;left:10507;top:396;width:72226;height:63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rHtvgAAANoAAAAPAAAAZHJzL2Rvd25yZXYueG1sRE89b8Iw&#10;EN0r8R+sQ2IrThhoFXAQokWCsSkwn+IjiRKfQ2wg4dfjAYnx6X0vV71pxI06V1lWEE8jEMS51RUX&#10;Cg7/289vEM4ja2wsk4KBHKzS0ccSE23v/Ee3zBcihLBLUEHpfZtI6fKSDLqpbYkDd7adQR9gV0jd&#10;4T2Em0bOomguDVYcGkpsaVNSXmdXo+BYX2aZ3M8fsdc4PL5+T8NPbJSajPv1AoSn3r/FL/dOKwhb&#10;w5VwA2T6BAAA//8DAFBLAQItABQABgAIAAAAIQDb4fbL7gAAAIUBAAATAAAAAAAAAAAAAAAAAAAA&#10;AABbQ29udGVudF9UeXBlc10ueG1sUEsBAi0AFAAGAAgAAAAhAFr0LFu/AAAAFQEAAAsAAAAAAAAA&#10;AAAAAAAAHwEAAF9yZWxzLy5yZWxzUEsBAi0AFAAGAAgAAAAhALn+se2+AAAA2gAAAA8AAAAAAAAA&#10;AAAAAAAABwIAAGRycy9kb3ducmV2LnhtbFBLBQYAAAAAAwADALcAAADyAgAAAAA=&#10;" fillcolor="#002f2a" strokecolor="window" strokeweight="1.5pt">
                    <v:stroke joinstyle="miter"/>
                    <v:textbox>
                      <w:txbxContent>
                        <w:p w14:paraId="7997AE31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FIN</w:t>
                          </w:r>
                          <w:r w:rsidRPr="00473B1F">
                            <w:rPr>
                              <w:rFonts w:ascii="Noto Sans" w:hAnsi="Noto Sans" w:cs="Noto Sans"/>
                              <w:b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 SUPERIOR</w:t>
                          </w:r>
                        </w:p>
                      </w:txbxContent>
                    </v:textbox>
                  </v:roundrect>
                  <v:roundrect id="11 Rectángulo redondeado" o:spid="_x0000_s1061" style="position:absolute;left:10507;top:7852;width:1656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C4kwQAAANoAAAAPAAAAZHJzL2Rvd25yZXYueG1sRI9Pi8Iw&#10;FMTvC36H8IS9rYke/NM1LSIrePFg9QM8mrdtbfNSmqzW/fRGEDwOM/MbZp0NthVX6n3tWMN0okAQ&#10;F87UXGo4n3ZfSxA+IBtsHZOGO3nI0tHHGhPjbnykax5KESHsE9RQhdAlUvqiIot+4jri6P263mKI&#10;si+l6fEW4baVM6Xm0mLNcaHCjrYVFU3+ZzU06v+eN2pzpkWOFzflw0r+HLT+HA+bbxCBhvAOv9p7&#10;o2EFzyvxBsj0AQAA//8DAFBLAQItABQABgAIAAAAIQDb4fbL7gAAAIUBAAATAAAAAAAAAAAAAAAA&#10;AAAAAABbQ29udGVudF9UeXBlc10ueG1sUEsBAi0AFAAGAAgAAAAhAFr0LFu/AAAAFQEAAAsAAAAA&#10;AAAAAAAAAAAAHwEAAF9yZWxzLy5yZWxzUEsBAi0AFAAGAAgAAAAhADJgLiTBAAAA2gAAAA8AAAAA&#10;AAAAAAAAAAAABwIAAGRycy9kb3ducmV2LnhtbFBLBQYAAAAAAwADALcAAAD1AgAAAAA=&#10;" fillcolor="#1e5b4f" strokecolor="window" strokeweight="1.5pt">
                    <v:stroke joinstyle="miter"/>
                    <v:textbox>
                      <w:txbxContent>
                        <w:p w14:paraId="4E66531D" w14:textId="77777777" w:rsidR="00BF0CAD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Fin</w:t>
                          </w:r>
                        </w:p>
                        <w:p w14:paraId="468F679C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indirecto 1.1</w:t>
                          </w:r>
                        </w:p>
                      </w:txbxContent>
                    </v:textbox>
                  </v:roundrect>
                  <v:roundrect id="11 Rectángulo redondeado" o:spid="_x0000_s1062" style="position:absolute;left:28663;top:7705;width:1656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6LwQAAANsAAAAPAAAAZHJzL2Rvd25yZXYueG1sRE/NaoNA&#10;EL4H+g7LBHqLu/bQJtZNCCWFXnKo8QEGd6pGd1bcTdQ+fbdQ6G0+vt/JD7PtxZ1G3zrWkCYKBHHl&#10;TMu1hvLyvtmC8AHZYO+YNCzk4bB/WOWYGTfxJ92LUIsYwj5DDU0IQyalrxqy6BM3EEfuy40WQ4Rj&#10;Lc2IUwy3vXxS6llabDk2NDjQW0NVV9yshk59L0WnjiW9FHh1KZ938nTW+nE9H19BBJrDv/jP/WHi&#10;/BR+f4kHyP0PAAAA//8DAFBLAQItABQABgAIAAAAIQDb4fbL7gAAAIUBAAATAAAAAAAAAAAAAAAA&#10;AAAAAABbQ29udGVudF9UeXBlc10ueG1sUEsBAi0AFAAGAAgAAAAhAFr0LFu/AAAAFQEAAAsAAAAA&#10;AAAAAAAAAAAAHwEAAF9yZWxzLy5yZWxzUEsBAi0AFAAGAAgAAAAhAFF4bovBAAAA2wAAAA8AAAAA&#10;AAAAAAAAAAAABwIAAGRycy9kb3ducmV2LnhtbFBLBQYAAAAAAwADALcAAAD1AgAAAAA=&#10;" fillcolor="#1e5b4f" strokecolor="window" strokeweight="1.5pt">
                    <v:stroke joinstyle="miter"/>
                    <v:textbox>
                      <w:txbxContent>
                        <w:p w14:paraId="51908100" w14:textId="77777777" w:rsidR="00BF0CAD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Fin</w:t>
                          </w:r>
                        </w:p>
                        <w:p w14:paraId="2FB1BE55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 indirecto 1.2</w:t>
                          </w:r>
                        </w:p>
                      </w:txbxContent>
                    </v:textbox>
                  </v:roundrect>
                  <v:roundrect id="11 Rectángulo redondeado" o:spid="_x0000_s1063" style="position:absolute;left:47582;top:7705;width:1656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D8wQAAANsAAAAPAAAAZHJzL2Rvd25yZXYueG1sRE9LasMw&#10;EN0Hcgcxge5iyV7040QxprTQTRZ1fYDBmtqOrZGx1MTp6atCILt5vO/si8WO4kyz7x1rSBMFgrhx&#10;pudWQ/31vn0G4QOywdExabiSh+KwXu0xN+7Cn3SuQitiCPscNXQhTLmUvunIok/cRBy5bzdbDBHO&#10;rTQzXmK4HWWm1KO02HNs6HCi146aofqxGgb1e60GVdb0VOHJpXx8kW9HrR82S7kDEWgJd/HN/WHi&#10;/Az+f4kHyMMfAAAA//8DAFBLAQItABQABgAIAAAAIQDb4fbL7gAAAIUBAAATAAAAAAAAAAAAAAAA&#10;AAAAAABbQ29udGVudF9UeXBlc10ueG1sUEsBAi0AFAAGAAgAAAAhAFr0LFu/AAAAFQEAAAsAAAAA&#10;AAAAAAAAAAAAHwEAAF9yZWxzLy5yZWxzUEsBAi0AFAAGAAgAAAAhAKGq8PzBAAAA2wAAAA8AAAAA&#10;AAAAAAAAAAAABwIAAGRycy9kb3ducmV2LnhtbFBLBQYAAAAAAwADALcAAAD1AgAAAAA=&#10;" fillcolor="#1e5b4f" strokecolor="window" strokeweight="1.5pt">
                    <v:stroke joinstyle="miter"/>
                    <v:textbox>
                      <w:txbxContent>
                        <w:p w14:paraId="2C821A14" w14:textId="77777777" w:rsidR="00BF0CAD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Fin</w:t>
                          </w:r>
                        </w:p>
                        <w:p w14:paraId="162F3621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 indirecto 2.1</w:t>
                          </w:r>
                        </w:p>
                      </w:txbxContent>
                    </v:textbox>
                  </v:roundrect>
                  <v:roundrect id="11 Rectángulo redondeado" o:spid="_x0000_s1064" style="position:absolute;left:66006;top:7705;width:1656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lVnvwAAANsAAAAPAAAAZHJzL2Rvd25yZXYueG1sRE/NisIw&#10;EL4L+w5hFrxp4gqrVqPIouDFw9Y+wNCMbW0zKU3U6tObhQVv8/H9zmrT20bcqPOVYw2TsQJBnDtT&#10;caEhO+1HcxA+IBtsHJOGB3nYrD8GK0yMu/Mv3dJQiBjCPkENZQhtIqXPS7Lox64ljtzZdRZDhF0h&#10;TYf3GG4b+aXUt7RYcWwosaWfkvI6vVoNtXo+0lptM5qleHETPi7k7qj18LPfLkEE6sNb/O8+mDh/&#10;Cn+/xAPk+gUAAP//AwBQSwECLQAUAAYACAAAACEA2+H2y+4AAACFAQAAEwAAAAAAAAAAAAAAAAAA&#10;AAAAW0NvbnRlbnRfVHlwZXNdLnhtbFBLAQItABQABgAIAAAAIQBa9CxbvwAAABUBAAALAAAAAAAA&#10;AAAAAAAAAB8BAABfcmVscy8ucmVsc1BLAQItABQABgAIAAAAIQDO5lVnvwAAANsAAAAPAAAAAAAA&#10;AAAAAAAAAAcCAABkcnMvZG93bnJldi54bWxQSwUGAAAAAAMAAwC3AAAA8wIAAAAA&#10;" fillcolor="#1e5b4f" strokecolor="window" strokeweight="1.5pt">
                    <v:stroke joinstyle="miter"/>
                    <v:textbox>
                      <w:txbxContent>
                        <w:p w14:paraId="4790125A" w14:textId="77777777" w:rsidR="00BF0CAD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Fin</w:t>
                          </w:r>
                        </w:p>
                        <w:p w14:paraId="7D1CED6B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 indirecto 2.2</w:t>
                          </w:r>
                        </w:p>
                      </w:txbxContent>
                    </v:textbox>
                  </v:roundrect>
                  <v:roundrect id="11 Rectángulo redondeado" o:spid="_x0000_s1065" style="position:absolute;left:10373;top:15353;width:34920;height:66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80TvwAAANsAAAAPAAAAZHJzL2Rvd25yZXYueG1sRE/NisIw&#10;EL4L+w5hFrxp4iKrVqPIouDFw9Y+wNCMbW0zKU3U6tObhQVv8/H9zmrT20bcqPOVYw2TsQJBnDtT&#10;caEhO+1HcxA+IBtsHJOGB3nYrD8GK0yMu/Mv3dJQiBjCPkENZQhtIqXPS7Lox64ljtzZdRZDhF0h&#10;TYf3GG4b+aXUt7RYcWwosaWfkvI6vVoNtXo+0lptM5qleHETPi7k7qj18LPfLkEE6sNb/O8+mDh/&#10;Cn+/xAPk+gUAAP//AwBQSwECLQAUAAYACAAAACEA2+H2y+4AAACFAQAAEwAAAAAAAAAAAAAAAAAA&#10;AAAAW0NvbnRlbnRfVHlwZXNdLnhtbFBLAQItABQABgAIAAAAIQBa9CxbvwAAABUBAAALAAAAAAAA&#10;AAAAAAAAAB8BAABfcmVscy8ucmVsc1BLAQItABQABgAIAAAAIQBBD80TvwAAANsAAAAPAAAAAAAA&#10;AAAAAAAAAAcCAABkcnMvZG93bnJldi54bWxQSwUGAAAAAAMAAwC3AAAA8wIAAAAA&#10;" fillcolor="#1e5b4f" strokecolor="window" strokeweight="1.5pt">
                    <v:stroke joinstyle="miter"/>
                    <v:textbox>
                      <w:txbxContent>
                        <w:p w14:paraId="0B5F48E6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Efecto directo 1</w:t>
                          </w:r>
                        </w:p>
                      </w:txbxContent>
                    </v:textbox>
                  </v:roundrect>
                  <v:roundrect id="11 Rectángulo redondeado" o:spid="_x0000_s1066" style="position:absolute;left:47646;top:15330;width:3492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2iIvwAAANsAAAAPAAAAZHJzL2Rvd25yZXYueG1sRE/NisIw&#10;EL4L+w5hFrxp4oKrVqPIouDFw9Y+wNCMbW0zKU3U6tObhQVv8/H9zmrT20bcqPOVYw2TsQJBnDtT&#10;caEhO+1HcxA+IBtsHJOGB3nYrD8GK0yMu/Mv3dJQiBjCPkENZQhtIqXPS7Lox64ljtzZdRZDhF0h&#10;TYf3GG4b+aXUt7RYcWwosaWfkvI6vVoNtXo+0lptM5qleHETPi7k7qj18LPfLkEE6sNb/O8+mDh/&#10;Cn+/xAPk+gUAAP//AwBQSwECLQAUAAYACAAAACEA2+H2y+4AAACFAQAAEwAAAAAAAAAAAAAAAAAA&#10;AAAAW0NvbnRlbnRfVHlwZXNdLnhtbFBLAQItABQABgAIAAAAIQBa9CxbvwAAABUBAAALAAAAAAAA&#10;AAAAAAAAAB8BAABfcmVscy8ucmVsc1BLAQItABQABgAIAAAAIQAuQ2iIvwAAANsAAAAPAAAAAAAA&#10;AAAAAAAAAAcCAABkcnMvZG93bnJldi54bWxQSwUGAAAAAAMAAwC3AAAA8wIAAAAA&#10;" fillcolor="#1e5b4f" strokecolor="window" strokeweight="1.5pt">
                    <v:stroke joinstyle="miter"/>
                    <v:textbox>
                      <w:txbxContent>
                        <w:p w14:paraId="6C740EED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Efecto directo 2</w:t>
                          </w:r>
                        </w:p>
                      </w:txbxContent>
                    </v:textbox>
                  </v:roundrect>
                  <v:roundrect id="11 Rectángulo redondeado" o:spid="_x0000_s1067" style="position:absolute;left:10507;top:40470;width:11401;height:6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NmwgAAANsAAAAPAAAAZHJzL2Rvd25yZXYueG1sRE87a8Mw&#10;EN4L/Q/iCllKIzdDiN3IpmkoJGTKY+l2WFfb1DoZSU2sfx8FAtnu43veshpNL87kfGdZwfs0A0Fc&#10;W91xo+B0/H5bgPABWWNvmRRE8lCVz09LLLS98J7Oh9CIFMK+QAVtCEMhpa9bMuindiBO3K91BkOC&#10;rpHa4SWFm17OsmwuDXacGloc6Kul+u/wbxRs4zr6+LrLolvZ9U8/y12+ypWavIyfHyACjeEhvrs3&#10;Os2fw+2XdIAsrwAAAP//AwBQSwECLQAUAAYACAAAACEA2+H2y+4AAACFAQAAEwAAAAAAAAAAAAAA&#10;AAAAAAAAW0NvbnRlbnRfVHlwZXNdLnhtbFBLAQItABQABgAIAAAAIQBa9CxbvwAAABUBAAALAAAA&#10;AAAAAAAAAAAAAB8BAABfcmVscy8ucmVsc1BLAQItABQABgAIAAAAIQCpFbNmwgAAANsAAAAPAAAA&#10;AAAAAAAAAAAAAAcCAABkcnMvZG93bnJldi54bWxQSwUGAAAAAAMAAwC3AAAA9gIAAAAA&#10;" fillcolor="#a6802d" strokecolor="window" strokeweight="1.5pt">
                    <v:stroke joinstyle="miter"/>
                    <v:textbox>
                      <w:txbxContent>
                        <w:p w14:paraId="144254F4" w14:textId="77777777" w:rsidR="00BF0CAD" w:rsidRPr="00C93CF9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2"/>
                              <w:szCs w:val="12"/>
                            </w:rPr>
                          </w:pPr>
                          <w:r w:rsidRPr="00C93CF9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2"/>
                              <w:szCs w:val="12"/>
                            </w:rPr>
                            <w:t>Medio indirecto 1.1</w:t>
                          </w:r>
                        </w:p>
                      </w:txbxContent>
                    </v:textbox>
                  </v:roundrect>
                  <v:roundrect id="11 Rectángulo redondeado" o:spid="_x0000_s1068" style="position:absolute;left:22344;top:40470;width:11400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b9wgAAANsAAAAPAAAAZHJzL2Rvd25yZXYueG1sRE9Na8JA&#10;EL0X/A/LCL0U3dRD20TXYCpCS09VL96G7JgEs7Nhd6vZf+8WCr3N433OqhxNL67kfGdZwfM8A0Fc&#10;W91xo+B42M3eQPiArLG3TAoieSjXk4cVFtre+Juu+9CIFMK+QAVtCEMhpa9bMujndiBO3Nk6gyFB&#10;10jt8JbCTS8XWfYiDXacGloc6L2l+rL/MQo+4zb6+PSVRVfZ7alf5C6vcqUep+NmCSLQGP7Ff+4P&#10;nea/wu8v6QC5vgMAAP//AwBQSwECLQAUAAYACAAAACEA2+H2y+4AAACFAQAAEwAAAAAAAAAAAAAA&#10;AAAAAAAAW0NvbnRlbnRfVHlwZXNdLnhtbFBLAQItABQABgAIAAAAIQBa9CxbvwAAABUBAAALAAAA&#10;AAAAAAAAAAAAAB8BAABfcmVscy8ucmVsc1BLAQItABQABgAIAAAAIQDGWRb9wgAAANsAAAAPAAAA&#10;AAAAAAAAAAAAAAcCAABkcnMvZG93bnJldi54bWxQSwUGAAAAAAMAAwC3AAAA9gIAAAAA&#10;" fillcolor="#a6802d" strokecolor="window" strokeweight="1.5pt">
                    <v:stroke joinstyle="miter"/>
                    <v:textbox>
                      <w:txbxContent>
                        <w:p w14:paraId="0FB31CEE" w14:textId="77777777" w:rsidR="00BF0CAD" w:rsidRPr="00C93CF9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2"/>
                              <w:szCs w:val="14"/>
                            </w:rPr>
                          </w:pPr>
                          <w:r w:rsidRPr="00C93CF9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2"/>
                              <w:szCs w:val="14"/>
                            </w:rPr>
                            <w:t>Medio indirecto 1.2</w:t>
                          </w:r>
                        </w:p>
                      </w:txbxContent>
                    </v:textbox>
                  </v:roundrect>
                  <v:roundrect id="11 Rectángulo redondeado" o:spid="_x0000_s1069" style="position:absolute;left:34482;top:40470;width:11401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oKPxAAAANsAAAAPAAAAZHJzL2Rvd25yZXYueG1sRI9Bb8Iw&#10;DIXvk/YfIk/aZYJ0HNBaCAiGJm3iBNuFm9WYtqJxqiSD5t/PB6TdbL3n9z4v16Pr1ZVC7DwbeJ0W&#10;oIhrbztuDPx8f0zeQMWEbLH3TAYyRVivHh+WWFl/4wNdj6lREsKxQgNtSkOldaxbchinfiAW7eyD&#10;wyRraLQNeJNw1+tZUcy1w46locWB3luqL8dfZ+Ar73LML/sih63fnfpZGcptaczz07hZgEo0pn/z&#10;/frTCr7Ayi8ygF79AQAA//8DAFBLAQItABQABgAIAAAAIQDb4fbL7gAAAIUBAAATAAAAAAAAAAAA&#10;AAAAAAAAAABbQ29udGVudF9UeXBlc10ueG1sUEsBAi0AFAAGAAgAAAAhAFr0LFu/AAAAFQEAAAsA&#10;AAAAAAAAAAAAAAAAHwEAAF9yZWxzLy5yZWxzUEsBAi0AFAAGAAgAAAAhALfGgo/EAAAA2wAAAA8A&#10;AAAAAAAAAAAAAAAABwIAAGRycy9kb3ducmV2LnhtbFBLBQYAAAAAAwADALcAAAD4AgAAAAA=&#10;" fillcolor="#a6802d" strokecolor="window" strokeweight="1.5pt">
                    <v:stroke joinstyle="miter"/>
                    <v:textbox>
                      <w:txbxContent>
                        <w:p w14:paraId="7EC329C2" w14:textId="77777777" w:rsidR="00BF0CAD" w:rsidRPr="00C93CF9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2"/>
                              <w:szCs w:val="14"/>
                            </w:rPr>
                          </w:pPr>
                          <w:r w:rsidRPr="00C93CF9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2"/>
                              <w:szCs w:val="14"/>
                            </w:rPr>
                            <w:t>Medio indirecto 2.1</w:t>
                          </w:r>
                        </w:p>
                      </w:txbxContent>
                    </v:textbox>
                  </v:roundrect>
                  <v:roundrect id="11 Rectángulo redondeado" o:spid="_x0000_s1070" style="position:absolute;left:46620;top:40551;width:11401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cUwQAAANsAAAAPAAAAZHJzL2Rvd25yZXYueG1sRE9LawIx&#10;EL4X/A9hhF5KzdaDdLdG8UFB8dTVi7dhM91dupksSaqbf28Ewdt8fM+ZLwfTiQs531pW8DHJQBBX&#10;VrdcKzgdv98/QfiArLGzTAoieVguRi9zLLS98g9dylCLFMK+QAVNCH0hpa8aMugntidO3K91BkOC&#10;rpba4TWFm05Os2wmDbacGhrsadNQ9Vf+GwX7uI0+vh2y6NZ2e+6mucvXuVKv42H1BSLQEJ7ih3un&#10;0/wc7r+kA+TiBgAA//8DAFBLAQItABQABgAIAAAAIQDb4fbL7gAAAIUBAAATAAAAAAAAAAAAAAAA&#10;AAAAAABbQ29udGVudF9UeXBlc10ueG1sUEsBAi0AFAAGAAgAAAAhAFr0LFu/AAAAFQEAAAsAAAAA&#10;AAAAAAAAAAAAHwEAAF9yZWxzLy5yZWxzUEsBAi0AFAAGAAgAAAAhANiKJxTBAAAA2wAAAA8AAAAA&#10;AAAAAAAAAAAABwIAAGRycy9kb3ducmV2LnhtbFBLBQYAAAAAAwADALcAAAD1AgAAAAA=&#10;" fillcolor="#a6802d" strokecolor="window" strokeweight="1.5pt">
                    <v:stroke joinstyle="miter"/>
                    <v:textbox>
                      <w:txbxContent>
                        <w:p w14:paraId="295DA293" w14:textId="77777777" w:rsidR="00BF0CAD" w:rsidRPr="00C93CF9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2"/>
                              <w:szCs w:val="14"/>
                            </w:rPr>
                          </w:pPr>
                          <w:r w:rsidRPr="00C93CF9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2"/>
                              <w:szCs w:val="14"/>
                            </w:rPr>
                            <w:t>Medio indirecto 2.2</w:t>
                          </w:r>
                        </w:p>
                      </w:txbxContent>
                    </v:textbox>
                  </v:roundrect>
                  <v:roundrect id="11 Rectángulo redondeado" o:spid="_x0000_s1071" style="position:absolute;left:10507;top:32970;width:23237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EQ0wQAAANsAAAAPAAAAZHJzL2Rvd25yZXYueG1sRE+7asMw&#10;FN0D/QdxC11KI9dDqN3IpmkINGTKY+l2sW5tU+vKSEpi/X00BDIezntZT2YQF3K+t6zgfZ6BIG6s&#10;7rlVcDpu3j5A+ICscbBMCiJ5qKun2RJLba+8p8shtCKFsC9RQRfCWErpm44M+rkdiRP3Z53BkKBr&#10;pXZ4TeFmkHmWLaTBnlNDhyN9d9T8H85GwTauo4+vuyy6lV3/DnnhilWh1Mvz9PUJItAUHuK7+0cr&#10;yNP69CX9AFndAAAA//8DAFBLAQItABQABgAIAAAAIQDb4fbL7gAAAIUBAAATAAAAAAAAAAAAAAAA&#10;AAAAAABbQ29udGVudF9UeXBlc10ueG1sUEsBAi0AFAAGAAgAAAAhAFr0LFu/AAAAFQEAAAsAAAAA&#10;AAAAAAAAAAAAHwEAAF9yZWxzLy5yZWxzUEsBAi0AFAAGAAgAAAAhAIfcRDTBAAAA2wAAAA8AAAAA&#10;AAAAAAAAAAAABwIAAGRycy9kb3ducmV2LnhtbFBLBQYAAAAAAwADALcAAAD1AgAAAAA=&#10;" fillcolor="#a6802d" strokecolor="window" strokeweight="1.5pt">
                    <v:stroke joinstyle="miter"/>
                    <v:textbox>
                      <w:txbxContent>
                        <w:p w14:paraId="183B729A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Medio</w:t>
                          </w: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 direct</w:t>
                          </w:r>
                          <w:r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o</w:t>
                          </w: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 1</w:t>
                          </w:r>
                        </w:p>
                      </w:txbxContent>
                    </v:textbox>
                  </v:roundrect>
                  <v:roundrect id="11 Rectángulo redondeado" o:spid="_x0000_s1072" style="position:absolute;left:34992;top:32943;width:23256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GvxAAAANsAAAAPAAAAZHJzL2Rvd25yZXYueG1sRI9PawIx&#10;FMTvBb9DeIKXoln3ULqrUfyDYOmpthdvj81zd3HzsiRRN9/eFAo9DjPzG2a5Hkwn7uR8a1nBfJaB&#10;IK6sbrlW8PN9mL6D8AFZY2eZFETysF6NXpZYavvgL7qfQi0ShH2JCpoQ+lJKXzVk0M9sT5y8i3UG&#10;Q5KultrhI8FNJ/Mse5MGW04LDfa0a6i6nm5GwUfcRx9fP7PotnZ/7vLCFdtCqcl42CxABBrCf/iv&#10;fdQK8jn8fkk/QK6eAAAA//8DAFBLAQItABQABgAIAAAAIQDb4fbL7gAAAIUBAAATAAAAAAAAAAAA&#10;AAAAAAAAAABbQ29udGVudF9UeXBlc10ueG1sUEsBAi0AFAAGAAgAAAAhAFr0LFu/AAAAFQEAAAsA&#10;AAAAAAAAAAAAAAAAHwEAAF9yZWxzLy5yZWxzUEsBAi0AFAAGAAgAAAAhAOiQ4a/EAAAA2wAAAA8A&#10;AAAAAAAAAAAAAAAABwIAAGRycy9kb3ducmV2LnhtbFBLBQYAAAAAAwADALcAAAD4AgAAAAA=&#10;" fillcolor="#a6802d" strokecolor="window" strokeweight="1.5pt">
                    <v:stroke joinstyle="miter"/>
                    <v:textbox>
                      <w:txbxContent>
                        <w:p w14:paraId="19D46DF1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Medio</w:t>
                          </w: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 direct</w:t>
                          </w:r>
                          <w:r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o</w:t>
                          </w: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 2</w:t>
                          </w:r>
                        </w:p>
                      </w:txbxContent>
                    </v:textbox>
                  </v:roundrect>
                  <v:roundrect id="11 Rectángulo redondeado" o:spid="_x0000_s1073" style="position:absolute;left:10373;top:24136;width:72226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ZHwxAAAANsAAAAPAAAAZHJzL2Rvd25yZXYueG1sRI9BawIx&#10;FITvBf9DeIK3mnUPIqtRRChYEbS2Hrw9N8/s0s3LkqS6+utNodDjMDPfMLNFZxtxJR9qxwpGwwwE&#10;cel0zUbB1+fb6wREiMgaG8ek4E4BFvPeywwL7W78QddDNCJBOBSooIqxLaQMZUUWw9C1xMm7OG8x&#10;JumN1B5vCW4bmWfZWFqsOS1U2NKqovL78GMVbPbmtN11j9XZbMzR63p/f7wbpQb9bjkFEamL/+G/&#10;9loryHP4/ZJ+gJw/AQAA//8DAFBLAQItABQABgAIAAAAIQDb4fbL7gAAAIUBAAATAAAAAAAAAAAA&#10;AAAAAAAAAABbQ29udGVudF9UeXBlc10ueG1sUEsBAi0AFAAGAAgAAAAhAFr0LFu/AAAAFQEAAAsA&#10;AAAAAAAAAAAAAAAAHwEAAF9yZWxzLy5yZWxzUEsBAi0AFAAGAAgAAAAhAIkNkfDEAAAA2wAAAA8A&#10;AAAAAAAAAAAAAAAABwIAAGRycy9kb3ducmV2LnhtbFBLBQYAAAAAAwADALcAAAD4AgAAAAA=&#10;" fillcolor="#621333" strokecolor="window" strokeweight="1.5pt">
                    <v:stroke joinstyle="miter"/>
                    <v:textbox>
                      <w:txbxContent>
                        <w:p w14:paraId="31C18EA7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SOLUCIÓN AL PROBLEMA PÚBLICO</w:t>
                          </w:r>
                        </w:p>
                      </w:txbxContent>
                    </v:textbox>
                  </v:roundrect>
                  <v:roundrect id="11 Rectángulo redondeado" o:spid="_x0000_s1074" style="position:absolute;left:58967;top:33060;width:23256;height:66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pDxAAAANsAAAAPAAAAZHJzL2Rvd25yZXYueG1sRI9PawIx&#10;FMTvBb9DeEIvRbPdQnFXo2ilUOnJPxdvj81zd3HzsiSpbr59IxR6HGbmN8xiNZhO3Mj51rKC12kG&#10;griyuuVawen4OZmB8AFZY2eZFETysFqOnhZYanvnPd0OoRYJwr5EBU0IfSmlrxoy6Ke2J07exTqD&#10;IUlXS+3wnuCmk3mWvUuDLaeFBnv6aKi6Hn6Mgl3cRh9fvrPoNnZ77vLCFZtCqefxsJ6DCDSE//Bf&#10;+0sryN/g8SX9ALn8BQAA//8DAFBLAQItABQABgAIAAAAIQDb4fbL7gAAAIUBAAATAAAAAAAAAAAA&#10;AAAAAAAAAABbQ29udGVudF9UeXBlc10ueG1sUEsBAi0AFAAGAAgAAAAhAFr0LFu/AAAAFQEAAAsA&#10;AAAAAAAAAAAAAAAAHwEAAF9yZWxzLy5yZWxzUEsBAi0AFAAGAAgAAAAhAHcO2kPEAAAA2wAAAA8A&#10;AAAAAAAAAAAAAAAABwIAAGRycy9kb3ducmV2LnhtbFBLBQYAAAAAAwADALcAAAD4AgAAAAA=&#10;" fillcolor="#a6802d" strokecolor="window" strokeweight="1.5pt">
                    <v:stroke joinstyle="miter"/>
                    <v:textbox>
                      <w:txbxContent>
                        <w:p w14:paraId="00236A4C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Medio</w:t>
                          </w: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 direct</w:t>
                          </w:r>
                          <w:r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o</w:t>
                          </w:r>
                          <w:r w:rsidRPr="00473B1F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 3</w:t>
                          </w:r>
                        </w:p>
                      </w:txbxContent>
                    </v:textbox>
                  </v:roundrect>
                  <v:roundrect id="11 Rectángulo redondeado" o:spid="_x0000_s1075" style="position:absolute;left:59194;top:40504;width:11401;height:6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0I3xAAAANsAAAAPAAAAZHJzL2Rvd25yZXYueG1sRI9PawIx&#10;FMTvBb9DeEIvRbNdSnFXo2ilUOnJPxdvj81zd3HzsiSpbr59IxR6HGbmN8xiNZhO3Mj51rKC12kG&#10;griyuuVawen4OZmB8AFZY2eZFETysFqOnhZYanvnPd0OoRYJwr5EBU0IfSmlrxoy6Ke2J07exTqD&#10;IUlXS+3wnuCmk3mWvUuDLaeFBnv6aKi6Hn6Mgl3cRh9fvrPoNnZ77vLCFZtCqefxsJ6DCDSE//Bf&#10;+0sryN/g8SX9ALn8BQAA//8DAFBLAQItABQABgAIAAAAIQDb4fbL7gAAAIUBAAATAAAAAAAAAAAA&#10;AAAAAAAAAABbQ29udGVudF9UeXBlc10ueG1sUEsBAi0AFAAGAAgAAAAhAFr0LFu/AAAAFQEAAAsA&#10;AAAAAAAAAAAAAAAAHwEAAF9yZWxzLy5yZWxzUEsBAi0AFAAGAAgAAAAhAPjnQjfEAAAA2wAAAA8A&#10;AAAAAAAAAAAAAAAABwIAAGRycy9kb3ducmV2LnhtbFBLBQYAAAAAAwADALcAAAD4AgAAAAA=&#10;" fillcolor="#a6802d" strokecolor="window" strokeweight="1.5pt">
                    <v:stroke joinstyle="miter"/>
                    <v:textbox>
                      <w:txbxContent>
                        <w:p w14:paraId="0E197B48" w14:textId="77777777" w:rsidR="00BF0CAD" w:rsidRPr="00C93CF9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2"/>
                              <w:szCs w:val="14"/>
                            </w:rPr>
                          </w:pPr>
                          <w:r w:rsidRPr="00C93CF9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2"/>
                              <w:szCs w:val="14"/>
                            </w:rPr>
                            <w:t>Medio indirecto 3.1</w:t>
                          </w:r>
                        </w:p>
                      </w:txbxContent>
                    </v:textbox>
                  </v:roundrect>
                  <v:roundrect id="11 Rectángulo redondeado" o:spid="_x0000_s1076" style="position:absolute;left:71332;top:40586;width:11401;height:66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+esxAAAANsAAAAPAAAAZHJzL2Rvd25yZXYueG1sRI9PawIx&#10;FMTvBb9DeEIvRbNdaHFXo2ilUOnJPxdvj81zd3HzsiSpbr59IxR6HGbmN8xiNZhO3Mj51rKC12kG&#10;griyuuVawen4OZmB8AFZY2eZFETysFqOnhZYanvnPd0OoRYJwr5EBU0IfSmlrxoy6Ke2J07exTqD&#10;IUlXS+3wnuCmk3mWvUuDLaeFBnv6aKi6Hn6Mgl3cRh9fvrPoNnZ77vLCFZtCqefxsJ6DCDSE//Bf&#10;+0sryN/g8SX9ALn8BQAA//8DAFBLAQItABQABgAIAAAAIQDb4fbL7gAAAIUBAAATAAAAAAAAAAAA&#10;AAAAAAAAAABbQ29udGVudF9UeXBlc10ueG1sUEsBAi0AFAAGAAgAAAAhAFr0LFu/AAAAFQEAAAsA&#10;AAAAAAAAAAAAAAAAHwEAAF9yZWxzLy5yZWxzUEsBAi0AFAAGAAgAAAAhAJer56zEAAAA2wAAAA8A&#10;AAAAAAAAAAAAAAAABwIAAGRycy9kb3ducmV2LnhtbFBLBQYAAAAAAwADALcAAAD4AgAAAAA=&#10;" fillcolor="#a6802d" strokecolor="window" strokeweight="1.5pt">
                    <v:stroke joinstyle="miter"/>
                    <v:textbox>
                      <w:txbxContent>
                        <w:p w14:paraId="05DD5AC8" w14:textId="77777777" w:rsidR="00BF0CAD" w:rsidRPr="00C93CF9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2"/>
                              <w:szCs w:val="14"/>
                            </w:rPr>
                          </w:pPr>
                          <w:r w:rsidRPr="00C93CF9">
                            <w:rPr>
                              <w:rFonts w:ascii="Noto Sans" w:hAnsi="Noto Sans" w:cs="Noto Sans"/>
                              <w:color w:val="FFFFFF"/>
                              <w:kern w:val="24"/>
                              <w:sz w:val="12"/>
                              <w:szCs w:val="14"/>
                            </w:rPr>
                            <w:t>Medio indirecto 3.2</w:t>
                          </w:r>
                        </w:p>
                      </w:txbxContent>
                    </v:textbox>
                  </v:roundrect>
                  <v:roundrect id="CuadroTexto 53" o:spid="_x0000_s1077" style="position:absolute;left:81905;top:10278;width:11297;height:53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PHxAAAANsAAAAPAAAAZHJzL2Rvd25yZXYueG1sRI/dagIx&#10;FITvBd8hHKF3mtWCytYo/lAoSCvaPsBhc7q7mpwsSdTVp28KgpfDzHzDzBatNeJCPtSOFQwHGQji&#10;wumaSwU/3+/9KYgQkTUax6TgRgEW825nhrl2V97T5RBLkSAcclRQxdjkUoaiIoth4Bri5P06bzEm&#10;6UupPV4T3Bo5yrKxtFhzWqiwoXVFxelwtgqOZiN3q8yeJ6X5aj+3k7tfvt6Veum1yzcQkdr4DD/a&#10;H1rBaAz/X9IPkPM/AAAA//8DAFBLAQItABQABgAIAAAAIQDb4fbL7gAAAIUBAAATAAAAAAAAAAAA&#10;AAAAAAAAAABbQ29udGVudF9UeXBlc10ueG1sUEsBAi0AFAAGAAgAAAAhAFr0LFu/AAAAFQEAAAsA&#10;AAAAAAAAAAAAAAAAHwEAAF9yZWxzLy5yZWxzUEsBAi0AFAAGAAgAAAAhAIaQA8fEAAAA2wAAAA8A&#10;AAAAAAAAAAAAAAAABwIAAGRycy9kb3ducmV2LnhtbFBLBQYAAAAAAwADALcAAAD4AgAAAAA=&#10;" filled="f" stroked="f">
                    <v:textbox>
                      <w:txbxContent>
                        <w:p w14:paraId="7C4C7275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b/>
                              <w:color w:val="000000" w:themeColor="text1" w:themeShade="80"/>
                              <w:kern w:val="24"/>
                              <w:sz w:val="16"/>
                              <w:szCs w:val="16"/>
                            </w:rPr>
                            <w:t xml:space="preserve">Nivel de </w:t>
                          </w:r>
                          <w:r>
                            <w:rPr>
                              <w:rFonts w:ascii="Noto Sans" w:hAnsi="Noto Sans" w:cs="Noto Sans"/>
                              <w:b/>
                              <w:color w:val="000000" w:themeColor="text1" w:themeShade="80"/>
                              <w:kern w:val="24"/>
                              <w:sz w:val="16"/>
                              <w:szCs w:val="16"/>
                            </w:rPr>
                            <w:t>fines</w:t>
                          </w:r>
                        </w:p>
                      </w:txbxContent>
                    </v:textbox>
                  </v:roundrect>
                  <v:roundrect id="CuadroTexto 54" o:spid="_x0000_s1078" style="position:absolute;left:81890;top:37247;width:10723;height:83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jaCxAAAANsAAAAPAAAAZHJzL2Rvd25yZXYueG1sRI/RagIx&#10;FETfC/5DuIJvNVsXtKxGsRWhIFW0fsBlc91dm9wsSdStX98IhT4OM3OGmS06a8SVfGgcK3gZZiCI&#10;S6cbrhQcv9bPryBCRNZoHJOCHwqwmPeeZlhod+M9XQ+xEgnCoUAFdYxtIWUoa7IYhq4lTt7JeYsx&#10;SV9J7fGW4NbIUZaNpcWG00KNLb3XVH4fLlbB2azk7i2zl0lltt3nZnL3y/yu1KDfLacgInXxP/zX&#10;/tAK8hweX9IPkPNfAAAA//8DAFBLAQItABQABgAIAAAAIQDb4fbL7gAAAIUBAAATAAAAAAAAAAAA&#10;AAAAAAAAAABbQ29udGVudF9UeXBlc10ueG1sUEsBAi0AFAAGAAgAAAAhAFr0LFu/AAAAFQEAAAsA&#10;AAAAAAAAAAAAAAAAHwEAAF9yZWxzLy5yZWxzUEsBAi0AFAAGAAgAAAAhABM+NoLEAAAA2wAAAA8A&#10;AAAAAAAAAAAAAAAABwIAAGRycy9kb3ducmV2LnhtbFBLBQYAAAAAAwADALcAAAD4AgAAAAA=&#10;" filled="f" stroked="f">
                    <v:textbox>
                      <w:txbxContent>
                        <w:p w14:paraId="67A6C30D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473B1F">
                            <w:rPr>
                              <w:rFonts w:ascii="Noto Sans" w:hAnsi="Noto Sans" w:cs="Noto Sans"/>
                              <w:b/>
                              <w:bCs/>
                              <w:color w:val="000000" w:themeColor="text1" w:themeShade="80"/>
                              <w:kern w:val="24"/>
                              <w:sz w:val="16"/>
                              <w:szCs w:val="16"/>
                            </w:rPr>
                            <w:t xml:space="preserve">Nivel de 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000000" w:themeColor="text1" w:themeShade="80"/>
                              <w:kern w:val="24"/>
                              <w:sz w:val="16"/>
                              <w:szCs w:val="16"/>
                            </w:rPr>
                            <w:t>medios</w:t>
                          </w:r>
                        </w:p>
                      </w:txbxContent>
                    </v:textbox>
                  </v:roundrect>
                  <v:roundrect id="CuadroTexto 55" o:spid="_x0000_s1079" style="position:absolute;left:81017;top:25156;width:12769;height:53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tWxQAAANsAAAAPAAAAZHJzL2Rvd25yZXYueG1sRI/dagIx&#10;FITvC75DOAXvarbaVtkaxR8KglhR+wCHzenu1uRkSaKuPr0pFHo5zMw3zHjaWiPO5EPtWMFzLwNB&#10;XDhdc6ng6/DxNAIRIrJG45gUXCnAdNJ5GGOu3YV3dN7HUiQIhxwVVDE2uZShqMhi6LmGOHnfzluM&#10;SfpSao+XBLdG9rPsTVqsOS1U2NCiouK4P1kFP2Ypt/PMnoal+Ww36+HNzwY3pbqP7ewdRKQ2/of/&#10;2iut4PUFfr+kHyAndwAAAP//AwBQSwECLQAUAAYACAAAACEA2+H2y+4AAACFAQAAEwAAAAAAAAAA&#10;AAAAAAAAAAAAW0NvbnRlbnRfVHlwZXNdLnhtbFBLAQItABQABgAIAAAAIQBa9CxbvwAAABUBAAAL&#10;AAAAAAAAAAAAAAAAAB8BAABfcmVscy8ucmVsc1BLAQItABQABgAIAAAAIQBBCEtWxQAAANsAAAAP&#10;AAAAAAAAAAAAAAAAAAcCAABkcnMvZG93bnJldi54bWxQSwUGAAAAAAMAAwC3AAAA+QIAAAAA&#10;" filled="f" stroked="f">
                    <v:textbox>
                      <w:txbxContent>
                        <w:p w14:paraId="6A785DD8" w14:textId="77777777" w:rsidR="00BF0CAD" w:rsidRPr="00473B1F" w:rsidRDefault="00BF0CAD" w:rsidP="00B46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000000" w:themeColor="text1" w:themeShade="80"/>
                              <w:kern w:val="24"/>
                              <w:sz w:val="16"/>
                              <w:szCs w:val="16"/>
                            </w:rPr>
                            <w:t>Objetivo</w:t>
                          </w:r>
                          <w:r w:rsidRPr="00473B1F">
                            <w:rPr>
                              <w:rFonts w:ascii="Noto Sans" w:hAnsi="Noto Sans" w:cs="Noto Sans"/>
                              <w:b/>
                              <w:bCs/>
                              <w:color w:val="000000" w:themeColor="text1" w:themeShade="8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000000" w:themeColor="text1" w:themeShade="80"/>
                              <w:kern w:val="24"/>
                              <w:sz w:val="16"/>
                              <w:szCs w:val="16"/>
                            </w:rPr>
                            <w:t>central</w:t>
                          </w: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</w:p>
    <w:p w14:paraId="26B52965" w14:textId="77777777" w:rsidR="007B6642" w:rsidRPr="000924E4" w:rsidRDefault="007B6642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El árbol debe elaborarse con base en el árbol del problema, convirtiendo las problemáticas en mecanismos de atención, y estructurando de manera lógica el encadenamiento entre medios y fines, con base en la MML. En aquellos casos en los que se hayan identificado afectaciones diferenciadas entre grupos de población, territorios o medio ambiente, estos también deberán reflejarse en el esquema.</w:t>
      </w:r>
    </w:p>
    <w:p w14:paraId="7EC0D051" w14:textId="77777777" w:rsidR="0054186E" w:rsidRPr="000924E4" w:rsidRDefault="0054186E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La información de este apartado debe representar la situación deseable o esperada en cada nivel del árbol de objetivos, es por ello que, deberá guardar congruencia con los siguientes elementos:</w:t>
      </w:r>
    </w:p>
    <w:p w14:paraId="4604C28A" w14:textId="77777777" w:rsidR="0054186E" w:rsidRPr="000924E4" w:rsidRDefault="0054186E" w:rsidP="000924E4">
      <w:pPr>
        <w:pStyle w:val="Prrafodelista"/>
        <w:numPr>
          <w:ilvl w:val="0"/>
          <w:numId w:val="27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18"/>
        </w:rPr>
      </w:pPr>
      <w:r w:rsidRPr="000924E4">
        <w:rPr>
          <w:rFonts w:ascii="Noto Sans" w:hAnsi="Noto Sans" w:cs="Noto Sans"/>
          <w:sz w:val="20"/>
          <w:szCs w:val="18"/>
        </w:rPr>
        <w:lastRenderedPageBreak/>
        <w:t>Objetivo central: debe formularse a partir del problema central, planteando la solución al problema identificado, conforme a la siguiente sintaxis: población objetivo + solución al problema que se busca atender.</w:t>
      </w:r>
    </w:p>
    <w:p w14:paraId="3FA7FF93" w14:textId="77777777" w:rsidR="0054186E" w:rsidRPr="000924E4" w:rsidRDefault="0054186E" w:rsidP="000924E4">
      <w:pPr>
        <w:pStyle w:val="Prrafodelista"/>
        <w:numPr>
          <w:ilvl w:val="0"/>
          <w:numId w:val="27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18"/>
        </w:rPr>
      </w:pPr>
      <w:r w:rsidRPr="000924E4">
        <w:rPr>
          <w:rFonts w:ascii="Noto Sans" w:hAnsi="Noto Sans" w:cs="Noto Sans"/>
          <w:sz w:val="20"/>
          <w:szCs w:val="18"/>
        </w:rPr>
        <w:t xml:space="preserve"> Nivel de medios: se definen a partir de las causas identificadas, es importante que al menos uno de estos guarde correspondencia con los bienes y/o servicios que proporciona al programa.</w:t>
      </w:r>
    </w:p>
    <w:p w14:paraId="2B048345" w14:textId="77777777" w:rsidR="0054186E" w:rsidRPr="000924E4" w:rsidRDefault="0054186E" w:rsidP="000924E4">
      <w:pPr>
        <w:pStyle w:val="Prrafodelista"/>
        <w:numPr>
          <w:ilvl w:val="0"/>
          <w:numId w:val="27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18"/>
        </w:rPr>
      </w:pPr>
      <w:r w:rsidRPr="000924E4">
        <w:rPr>
          <w:rFonts w:ascii="Noto Sans" w:hAnsi="Noto Sans" w:cs="Noto Sans"/>
          <w:sz w:val="20"/>
          <w:szCs w:val="18"/>
        </w:rPr>
        <w:t xml:space="preserve">Nivel de fines: corresponden a los fines que se espera alcanzar a partir del cumplimiento del objetivo central, los cuales de definen a partir de los efectos identificados. </w:t>
      </w:r>
    </w:p>
    <w:p w14:paraId="3F38A744" w14:textId="1CBA850C" w:rsidR="008B227C" w:rsidRDefault="0054186E" w:rsidP="006420CC">
      <w:pPr>
        <w:pStyle w:val="Prrafodelista"/>
        <w:numPr>
          <w:ilvl w:val="0"/>
          <w:numId w:val="27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18"/>
        </w:rPr>
      </w:pPr>
      <w:r w:rsidRPr="000924E4">
        <w:rPr>
          <w:rFonts w:ascii="Noto Sans" w:hAnsi="Noto Sans" w:cs="Noto Sans"/>
          <w:sz w:val="20"/>
          <w:szCs w:val="18"/>
        </w:rPr>
        <w:t xml:space="preserve">Instrumento de Seguimiento del Desempeño: deberá guardar congruencia con los </w:t>
      </w:r>
      <w:r w:rsidR="00AF5A3F">
        <w:rPr>
          <w:rFonts w:ascii="Noto Sans" w:hAnsi="Noto Sans" w:cs="Noto Sans"/>
          <w:sz w:val="20"/>
          <w:szCs w:val="18"/>
        </w:rPr>
        <w:t>indicadores Estratégicos y de Gestión, principalmente, en relación al objetivo central o los medios</w:t>
      </w:r>
      <w:r w:rsidRPr="000924E4">
        <w:rPr>
          <w:rFonts w:ascii="Noto Sans" w:hAnsi="Noto Sans" w:cs="Noto Sans"/>
          <w:sz w:val="20"/>
          <w:szCs w:val="18"/>
        </w:rPr>
        <w:t>.</w:t>
      </w:r>
    </w:p>
    <w:p w14:paraId="3A8ED3FC" w14:textId="77777777" w:rsidR="006420CC" w:rsidRPr="006420CC" w:rsidRDefault="006420CC" w:rsidP="006420CC">
      <w:pPr>
        <w:spacing w:before="120" w:after="120" w:line="276" w:lineRule="auto"/>
        <w:jc w:val="both"/>
        <w:rPr>
          <w:rFonts w:ascii="Noto Sans" w:hAnsi="Noto Sans" w:cs="Noto Sans"/>
          <w:sz w:val="10"/>
          <w:szCs w:val="10"/>
        </w:rPr>
      </w:pPr>
    </w:p>
    <w:p w14:paraId="45B858C3" w14:textId="77777777" w:rsidR="006420CC" w:rsidRPr="006420CC" w:rsidRDefault="006420CC" w:rsidP="006420CC">
      <w:pPr>
        <w:pStyle w:val="Prrafodelista"/>
        <w:numPr>
          <w:ilvl w:val="1"/>
          <w:numId w:val="5"/>
        </w:numPr>
        <w:outlineLvl w:val="1"/>
        <w:rPr>
          <w:rFonts w:ascii="Noto Sans" w:eastAsiaTheme="majorEastAsia" w:hAnsi="Noto Sans" w:cs="Noto Sans"/>
          <w:b/>
          <w:color w:val="A6802D"/>
          <w:sz w:val="22"/>
          <w:szCs w:val="22"/>
        </w:rPr>
      </w:pPr>
      <w:bookmarkStart w:id="10" w:name="_Toc223542622"/>
      <w:r w:rsidRPr="006420CC">
        <w:rPr>
          <w:rFonts w:ascii="Noto Sans" w:eastAsiaTheme="majorEastAsia" w:hAnsi="Noto Sans" w:cs="Noto Sans"/>
          <w:b/>
          <w:color w:val="A6802D"/>
          <w:sz w:val="22"/>
          <w:szCs w:val="22"/>
        </w:rPr>
        <w:t>Análisis de afectaciones diferenciadas</w:t>
      </w:r>
      <w:bookmarkEnd w:id="10"/>
    </w:p>
    <w:p w14:paraId="3B09CAC8" w14:textId="204B5D52" w:rsidR="006420CC" w:rsidRDefault="006420CC" w:rsidP="006420CC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6420CC">
        <w:rPr>
          <w:rFonts w:ascii="Noto Sans" w:hAnsi="Noto Sans" w:cs="Noto Sans"/>
          <w:sz w:val="20"/>
          <w:szCs w:val="22"/>
        </w:rPr>
        <w:t>[Insertar texto]</w:t>
      </w:r>
    </w:p>
    <w:p w14:paraId="039F5E8B" w14:textId="77777777" w:rsidR="006420CC" w:rsidRDefault="006420CC" w:rsidP="006420CC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A51E92">
        <w:rPr>
          <w:rFonts w:ascii="Noto Sans" w:hAnsi="Noto Sans" w:cs="Noto Sans"/>
          <w:sz w:val="20"/>
          <w:szCs w:val="20"/>
        </w:rPr>
        <w:t xml:space="preserve">Un elemento central dentro del análisis del problema público </w:t>
      </w:r>
      <w:r>
        <w:rPr>
          <w:rFonts w:ascii="Noto Sans" w:hAnsi="Noto Sans" w:cs="Noto Sans"/>
          <w:sz w:val="20"/>
          <w:szCs w:val="20"/>
        </w:rPr>
        <w:t xml:space="preserve">y la construcción de los árboles </w:t>
      </w:r>
      <w:r w:rsidRPr="00A51E92">
        <w:rPr>
          <w:rFonts w:ascii="Noto Sans" w:hAnsi="Noto Sans" w:cs="Noto Sans"/>
          <w:sz w:val="20"/>
          <w:szCs w:val="20"/>
        </w:rPr>
        <w:t>es la identificación</w:t>
      </w:r>
      <w:r>
        <w:rPr>
          <w:rFonts w:ascii="Noto Sans" w:hAnsi="Noto Sans" w:cs="Noto Sans"/>
          <w:sz w:val="20"/>
          <w:szCs w:val="20"/>
        </w:rPr>
        <w:t xml:space="preserve"> de afectaciones diferenciadas, las cuales corresponden </w:t>
      </w:r>
      <w:r w:rsidRPr="00CF3544">
        <w:rPr>
          <w:rFonts w:ascii="Noto Sans" w:hAnsi="Noto Sans" w:cs="Noto Sans"/>
          <w:sz w:val="20"/>
          <w:szCs w:val="20"/>
        </w:rPr>
        <w:t xml:space="preserve">a patrones de comportamiento o manifestaciones del problema </w:t>
      </w:r>
      <w:r>
        <w:rPr>
          <w:rFonts w:ascii="Noto Sans" w:hAnsi="Noto Sans" w:cs="Noto Sans"/>
          <w:sz w:val="20"/>
          <w:szCs w:val="20"/>
        </w:rPr>
        <w:t>público</w:t>
      </w:r>
      <w:r w:rsidRPr="00CF3544">
        <w:rPr>
          <w:rFonts w:ascii="Noto Sans" w:hAnsi="Noto Sans" w:cs="Noto Sans"/>
          <w:sz w:val="20"/>
          <w:szCs w:val="20"/>
        </w:rPr>
        <w:t xml:space="preserve"> que afectan de manera distinta a determinados grupos de población, territorios o medio ambiente, derivado de las condiciones de vulnerabilidad que experimentan.</w:t>
      </w:r>
    </w:p>
    <w:p w14:paraId="13FAB565" w14:textId="2CCC3E0C" w:rsidR="006420CC" w:rsidRPr="00D93089" w:rsidRDefault="006420CC" w:rsidP="006420CC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 este sentido, e</w:t>
      </w:r>
      <w:r w:rsidRPr="004B0F70">
        <w:rPr>
          <w:rFonts w:ascii="Noto Sans" w:hAnsi="Noto Sans" w:cs="Noto Sans"/>
          <w:sz w:val="20"/>
          <w:szCs w:val="20"/>
        </w:rPr>
        <w:t>n este apartado</w:t>
      </w:r>
      <w:r>
        <w:rPr>
          <w:rFonts w:ascii="Noto Sans" w:hAnsi="Noto Sans" w:cs="Noto Sans"/>
          <w:sz w:val="20"/>
          <w:szCs w:val="20"/>
        </w:rPr>
        <w:t xml:space="preserve"> se presenta una guía de preguntas orientadoras</w:t>
      </w:r>
      <w:r w:rsidRPr="004B0F70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que permiten identificar si los principales elementos del diseño del </w:t>
      </w:r>
      <w:proofErr w:type="spellStart"/>
      <w:r>
        <w:rPr>
          <w:rFonts w:ascii="Noto Sans" w:hAnsi="Noto Sans" w:cs="Noto Sans"/>
          <w:sz w:val="20"/>
          <w:szCs w:val="20"/>
        </w:rPr>
        <w:t>Pp</w:t>
      </w:r>
      <w:proofErr w:type="spellEnd"/>
      <w:r>
        <w:rPr>
          <w:rFonts w:ascii="Noto Sans" w:hAnsi="Noto Sans" w:cs="Noto Sans"/>
          <w:sz w:val="20"/>
          <w:szCs w:val="20"/>
        </w:rPr>
        <w:t xml:space="preserve"> presentan patrones o efectos diferenciados y que, por ende, resultan en que los </w:t>
      </w:r>
      <w:proofErr w:type="spellStart"/>
      <w:r>
        <w:rPr>
          <w:rFonts w:ascii="Noto Sans" w:hAnsi="Noto Sans" w:cs="Noto Sans"/>
          <w:sz w:val="20"/>
          <w:szCs w:val="20"/>
        </w:rPr>
        <w:t>Pp</w:t>
      </w:r>
      <w:proofErr w:type="spellEnd"/>
      <w:r>
        <w:rPr>
          <w:rFonts w:ascii="Noto Sans" w:hAnsi="Noto Sans" w:cs="Noto Sans"/>
          <w:sz w:val="20"/>
          <w:szCs w:val="20"/>
        </w:rPr>
        <w:t xml:space="preserve"> tengan potencial de alineación con diversas temáticas contenidas en los </w:t>
      </w:r>
      <w:r w:rsidR="005B17FB">
        <w:rPr>
          <w:rFonts w:ascii="Noto Sans" w:hAnsi="Noto Sans" w:cs="Noto Sans"/>
          <w:sz w:val="20"/>
          <w:szCs w:val="20"/>
        </w:rPr>
        <w:t xml:space="preserve">Ejes </w:t>
      </w:r>
      <w:r>
        <w:rPr>
          <w:rFonts w:ascii="Noto Sans" w:hAnsi="Noto Sans" w:cs="Noto Sans"/>
          <w:sz w:val="20"/>
          <w:szCs w:val="20"/>
        </w:rPr>
        <w:t>Transversales</w:t>
      </w:r>
      <w:r w:rsidR="005B17FB">
        <w:rPr>
          <w:rFonts w:ascii="Noto Sans" w:hAnsi="Noto Sans" w:cs="Noto Sans"/>
          <w:sz w:val="20"/>
          <w:szCs w:val="20"/>
        </w:rPr>
        <w:t xml:space="preserve"> del PED</w:t>
      </w:r>
      <w:r>
        <w:rPr>
          <w:rFonts w:ascii="Noto Sans" w:hAnsi="Noto Sans" w:cs="Noto Sans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96"/>
        <w:gridCol w:w="7132"/>
      </w:tblGrid>
      <w:tr w:rsidR="006420CC" w:rsidRPr="00D93089" w14:paraId="12AFEBE2" w14:textId="77777777" w:rsidTr="005044E7">
        <w:trPr>
          <w:trHeight w:val="442"/>
        </w:trPr>
        <w:tc>
          <w:tcPr>
            <w:tcW w:w="1696" w:type="dxa"/>
            <w:vMerge w:val="restart"/>
            <w:shd w:val="clear" w:color="auto" w:fill="A6802D"/>
            <w:vAlign w:val="center"/>
          </w:tcPr>
          <w:p w14:paraId="2A176D46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</w:rPr>
            </w:pPr>
            <w:r w:rsidRPr="00D93089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</w:rPr>
              <w:t>Preguntas clave</w:t>
            </w:r>
          </w:p>
        </w:tc>
        <w:tc>
          <w:tcPr>
            <w:tcW w:w="7132" w:type="dxa"/>
            <w:shd w:val="clear" w:color="auto" w:fill="FFF2CC" w:themeFill="accent4" w:themeFillTint="33"/>
            <w:vAlign w:val="center"/>
          </w:tcPr>
          <w:p w14:paraId="5FC7E52D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D93089">
              <w:rPr>
                <w:rFonts w:ascii="Noto Sans" w:hAnsi="Noto Sans" w:cs="Noto Sans"/>
                <w:sz w:val="16"/>
                <w:szCs w:val="18"/>
              </w:rPr>
              <w:t>¿El problema o necesidad pública afecta de manera diferente a algún grupo de población, territorio o medio ambiente específico?</w:t>
            </w:r>
          </w:p>
        </w:tc>
      </w:tr>
      <w:tr w:rsidR="006420CC" w:rsidRPr="00D93089" w14:paraId="125EB76D" w14:textId="77777777" w:rsidTr="006420CC">
        <w:trPr>
          <w:trHeight w:val="422"/>
        </w:trPr>
        <w:tc>
          <w:tcPr>
            <w:tcW w:w="1696" w:type="dxa"/>
            <w:vMerge/>
            <w:shd w:val="clear" w:color="auto" w:fill="A6802D"/>
            <w:vAlign w:val="center"/>
          </w:tcPr>
          <w:p w14:paraId="01F8EC3C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7132" w:type="dxa"/>
            <w:shd w:val="clear" w:color="auto" w:fill="auto"/>
            <w:vAlign w:val="center"/>
          </w:tcPr>
          <w:p w14:paraId="458B76F0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D93089">
              <w:rPr>
                <w:rFonts w:ascii="Noto Sans" w:hAnsi="Noto Sans" w:cs="Noto Sans"/>
                <w:sz w:val="16"/>
                <w:szCs w:val="18"/>
              </w:rPr>
              <w:t>¿Alguna población, territorio o recurso natural específico presenta mayores desventajas respecto a otras poblaciones, territorios o recursos naturales?</w:t>
            </w:r>
          </w:p>
        </w:tc>
      </w:tr>
      <w:tr w:rsidR="006420CC" w:rsidRPr="00D93089" w14:paraId="715D31E1" w14:textId="77777777" w:rsidTr="005044E7">
        <w:trPr>
          <w:trHeight w:val="558"/>
        </w:trPr>
        <w:tc>
          <w:tcPr>
            <w:tcW w:w="1696" w:type="dxa"/>
            <w:vMerge/>
            <w:shd w:val="clear" w:color="auto" w:fill="A6802D"/>
            <w:vAlign w:val="center"/>
          </w:tcPr>
          <w:p w14:paraId="56AF79BB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7132" w:type="dxa"/>
            <w:shd w:val="clear" w:color="auto" w:fill="FFF2CC" w:themeFill="accent4" w:themeFillTint="33"/>
            <w:vAlign w:val="center"/>
          </w:tcPr>
          <w:p w14:paraId="24DDF06C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D93089">
              <w:rPr>
                <w:rFonts w:ascii="Noto Sans" w:hAnsi="Noto Sans" w:cs="Noto Sans"/>
                <w:sz w:val="16"/>
                <w:szCs w:val="18"/>
              </w:rPr>
              <w:t>¿Algún grupo de población, territorio o medio ambiente específico experimenta de manera diferente las causas que dan origen al problema público o sus efectos?</w:t>
            </w:r>
          </w:p>
        </w:tc>
      </w:tr>
      <w:tr w:rsidR="006420CC" w:rsidRPr="00D93089" w14:paraId="13A6DD40" w14:textId="77777777" w:rsidTr="006420CC">
        <w:trPr>
          <w:trHeight w:val="407"/>
        </w:trPr>
        <w:tc>
          <w:tcPr>
            <w:tcW w:w="1696" w:type="dxa"/>
            <w:vMerge/>
            <w:shd w:val="clear" w:color="auto" w:fill="A6802D"/>
            <w:vAlign w:val="center"/>
          </w:tcPr>
          <w:p w14:paraId="1F4F6BFE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7132" w:type="dxa"/>
            <w:shd w:val="clear" w:color="auto" w:fill="auto"/>
            <w:vAlign w:val="center"/>
          </w:tcPr>
          <w:p w14:paraId="44EEAE70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D93089">
              <w:rPr>
                <w:rFonts w:ascii="Noto Sans" w:hAnsi="Noto Sans" w:cs="Noto Sans"/>
                <w:sz w:val="16"/>
                <w:szCs w:val="18"/>
              </w:rPr>
              <w:t>¿El problema identificado tiene efectos negativos sobre el medio ambiente o se ve intensificado por condiciones medioambientales?</w:t>
            </w:r>
          </w:p>
        </w:tc>
      </w:tr>
      <w:tr w:rsidR="006420CC" w:rsidRPr="00D93089" w14:paraId="2CA5AB03" w14:textId="77777777" w:rsidTr="005044E7">
        <w:trPr>
          <w:trHeight w:val="414"/>
        </w:trPr>
        <w:tc>
          <w:tcPr>
            <w:tcW w:w="1696" w:type="dxa"/>
            <w:vMerge/>
            <w:shd w:val="clear" w:color="auto" w:fill="A6802D"/>
            <w:vAlign w:val="center"/>
          </w:tcPr>
          <w:p w14:paraId="03829C92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7132" w:type="dxa"/>
            <w:shd w:val="clear" w:color="auto" w:fill="FFF2CC" w:themeFill="accent4" w:themeFillTint="33"/>
            <w:vAlign w:val="center"/>
          </w:tcPr>
          <w:p w14:paraId="44BD48FB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D93089">
              <w:rPr>
                <w:rFonts w:ascii="Noto Sans" w:hAnsi="Noto Sans" w:cs="Noto Sans"/>
                <w:sz w:val="16"/>
                <w:szCs w:val="18"/>
              </w:rPr>
              <w:t>¿El Programa presupuestario realiza alguna actividad o provee algún bien o servicio que atienda a una población específica?</w:t>
            </w:r>
          </w:p>
        </w:tc>
      </w:tr>
      <w:tr w:rsidR="006420CC" w:rsidRPr="00D93089" w14:paraId="034A272A" w14:textId="77777777" w:rsidTr="006420CC">
        <w:trPr>
          <w:trHeight w:val="280"/>
        </w:trPr>
        <w:tc>
          <w:tcPr>
            <w:tcW w:w="1696" w:type="dxa"/>
            <w:vMerge/>
            <w:shd w:val="clear" w:color="auto" w:fill="A6802D"/>
            <w:vAlign w:val="center"/>
          </w:tcPr>
          <w:p w14:paraId="6A9E6628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7132" w:type="dxa"/>
            <w:shd w:val="clear" w:color="auto" w:fill="auto"/>
            <w:vAlign w:val="center"/>
          </w:tcPr>
          <w:p w14:paraId="59C20517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D93089">
              <w:rPr>
                <w:rFonts w:ascii="Noto Sans" w:hAnsi="Noto Sans" w:cs="Noto Sans"/>
                <w:sz w:val="16"/>
                <w:szCs w:val="18"/>
              </w:rPr>
              <w:t xml:space="preserve">¿Cuál es el mecanismo de contribución del </w:t>
            </w:r>
            <w:proofErr w:type="spellStart"/>
            <w:r w:rsidRPr="00D93089">
              <w:rPr>
                <w:rFonts w:ascii="Noto Sans" w:hAnsi="Noto Sans" w:cs="Noto Sans"/>
                <w:sz w:val="16"/>
                <w:szCs w:val="18"/>
              </w:rPr>
              <w:t>Pp</w:t>
            </w:r>
            <w:proofErr w:type="spellEnd"/>
            <w:r w:rsidRPr="00D93089">
              <w:rPr>
                <w:rFonts w:ascii="Noto Sans" w:hAnsi="Noto Sans" w:cs="Noto Sans"/>
                <w:sz w:val="16"/>
                <w:szCs w:val="18"/>
              </w:rPr>
              <w:t xml:space="preserve"> para atender a dicha población?</w:t>
            </w:r>
          </w:p>
        </w:tc>
      </w:tr>
      <w:tr w:rsidR="006420CC" w:rsidRPr="00D93089" w14:paraId="6C4A9F8C" w14:textId="77777777" w:rsidTr="005044E7">
        <w:trPr>
          <w:trHeight w:val="269"/>
        </w:trPr>
        <w:tc>
          <w:tcPr>
            <w:tcW w:w="1696" w:type="dxa"/>
            <w:vMerge/>
            <w:shd w:val="clear" w:color="auto" w:fill="A6802D"/>
            <w:vAlign w:val="center"/>
          </w:tcPr>
          <w:p w14:paraId="4ECD27A3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7132" w:type="dxa"/>
            <w:shd w:val="clear" w:color="auto" w:fill="FFF2CC" w:themeFill="accent4" w:themeFillTint="33"/>
            <w:vAlign w:val="center"/>
          </w:tcPr>
          <w:p w14:paraId="2F766698" w14:textId="77777777" w:rsidR="006420CC" w:rsidRPr="00D93089" w:rsidRDefault="006420CC" w:rsidP="00BB00F8">
            <w:pPr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D93089">
              <w:rPr>
                <w:rFonts w:ascii="Noto Sans" w:hAnsi="Noto Sans" w:cs="Noto Sans"/>
                <w:sz w:val="16"/>
                <w:szCs w:val="18"/>
              </w:rPr>
              <w:t>¿Actualmente se cuenta con algún(os) indicador(es) que mida(n) dicho mecanismo?</w:t>
            </w:r>
          </w:p>
        </w:tc>
      </w:tr>
    </w:tbl>
    <w:p w14:paraId="0647E391" w14:textId="020BAF61" w:rsidR="006420CC" w:rsidRPr="006420CC" w:rsidRDefault="006420CC" w:rsidP="006420CC">
      <w:pPr>
        <w:spacing w:line="276" w:lineRule="auto"/>
        <w:jc w:val="both"/>
        <w:rPr>
          <w:rFonts w:ascii="Noto Sans" w:hAnsi="Noto Sans" w:cs="Noto Sans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29"/>
        <w:gridCol w:w="6804"/>
        <w:gridCol w:w="895"/>
      </w:tblGrid>
      <w:tr w:rsidR="006420CC" w:rsidRPr="00D93089" w14:paraId="6321681F" w14:textId="77777777" w:rsidTr="006420CC">
        <w:trPr>
          <w:trHeight w:val="450"/>
          <w:tblHeader/>
        </w:trPr>
        <w:tc>
          <w:tcPr>
            <w:tcW w:w="8828" w:type="dxa"/>
            <w:gridSpan w:val="3"/>
            <w:shd w:val="clear" w:color="auto" w:fill="A6802D"/>
            <w:vAlign w:val="center"/>
          </w:tcPr>
          <w:p w14:paraId="7533E692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  <w:t>Ejemplos de grupos de población, territorios o recursos naturales</w:t>
            </w:r>
          </w:p>
        </w:tc>
      </w:tr>
      <w:tr w:rsidR="006420CC" w:rsidRPr="00D93089" w14:paraId="63722642" w14:textId="77777777" w:rsidTr="005044E7">
        <w:trPr>
          <w:trHeight w:val="20"/>
        </w:trPr>
        <w:tc>
          <w:tcPr>
            <w:tcW w:w="1129" w:type="dxa"/>
            <w:vMerge w:val="restart"/>
            <w:shd w:val="clear" w:color="auto" w:fill="A6802D"/>
            <w:vAlign w:val="center"/>
          </w:tcPr>
          <w:p w14:paraId="13A45B7C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  <w:t>Grupos de población</w:t>
            </w: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23565EF1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Mujeres u objetivos en materia de igualdad de género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4385148C" w14:textId="34384F24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2002C3A0" w14:textId="77777777" w:rsidTr="005044E7">
        <w:trPr>
          <w:trHeight w:val="20"/>
        </w:trPr>
        <w:tc>
          <w:tcPr>
            <w:tcW w:w="1129" w:type="dxa"/>
            <w:vMerge/>
            <w:shd w:val="clear" w:color="auto" w:fill="A6802D"/>
            <w:vAlign w:val="center"/>
          </w:tcPr>
          <w:p w14:paraId="2D32A54B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0AFBF6A1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 xml:space="preserve">Comunidades indígenas y </w:t>
            </w:r>
            <w:proofErr w:type="spellStart"/>
            <w:r w:rsidRPr="00D93089">
              <w:rPr>
                <w:rFonts w:ascii="Noto Sans" w:hAnsi="Noto Sans" w:cs="Noto Sans"/>
                <w:sz w:val="16"/>
                <w:szCs w:val="16"/>
              </w:rPr>
              <w:t>afromexicanas</w:t>
            </w:r>
            <w:proofErr w:type="spellEnd"/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7F3143CB" w14:textId="6F40ECEF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3A8CCE68" w14:textId="77777777" w:rsidTr="005044E7">
        <w:trPr>
          <w:trHeight w:val="20"/>
        </w:trPr>
        <w:tc>
          <w:tcPr>
            <w:tcW w:w="1129" w:type="dxa"/>
            <w:vMerge/>
            <w:shd w:val="clear" w:color="auto" w:fill="A6802D"/>
            <w:vAlign w:val="center"/>
          </w:tcPr>
          <w:p w14:paraId="251794CA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14B3BDB0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Personas adultas mayores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4E80B42C" w14:textId="6BB21062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73037B6D" w14:textId="77777777" w:rsidTr="005044E7">
        <w:trPr>
          <w:trHeight w:val="20"/>
        </w:trPr>
        <w:tc>
          <w:tcPr>
            <w:tcW w:w="1129" w:type="dxa"/>
            <w:vMerge/>
            <w:shd w:val="clear" w:color="auto" w:fill="A6802D"/>
            <w:vAlign w:val="center"/>
          </w:tcPr>
          <w:p w14:paraId="46D73E21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4A77435E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Personas con discapacidad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5C603CA5" w14:textId="28CE6EA5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7ABBD22D" w14:textId="77777777" w:rsidTr="005044E7">
        <w:trPr>
          <w:trHeight w:val="20"/>
        </w:trPr>
        <w:tc>
          <w:tcPr>
            <w:tcW w:w="1129" w:type="dxa"/>
            <w:vMerge/>
            <w:shd w:val="clear" w:color="auto" w:fill="A6802D"/>
            <w:vAlign w:val="center"/>
          </w:tcPr>
          <w:p w14:paraId="67A2FD9B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72E80AA2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Personas jóvenes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4AECD533" w14:textId="12777BB2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234D3F48" w14:textId="77777777" w:rsidTr="005044E7">
        <w:trPr>
          <w:trHeight w:val="20"/>
        </w:trPr>
        <w:tc>
          <w:tcPr>
            <w:tcW w:w="1129" w:type="dxa"/>
            <w:vMerge/>
            <w:shd w:val="clear" w:color="auto" w:fill="A6802D"/>
            <w:vAlign w:val="center"/>
          </w:tcPr>
          <w:p w14:paraId="127B0196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13F88713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Niñas, niños y adolescentes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4062A47E" w14:textId="0CD127A5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62A3126E" w14:textId="77777777" w:rsidTr="005044E7">
        <w:trPr>
          <w:trHeight w:val="20"/>
        </w:trPr>
        <w:tc>
          <w:tcPr>
            <w:tcW w:w="1129" w:type="dxa"/>
            <w:vMerge/>
            <w:shd w:val="clear" w:color="auto" w:fill="A6802D"/>
            <w:vAlign w:val="center"/>
          </w:tcPr>
          <w:p w14:paraId="658167E6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307BCBFB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Personas migrantes y/o en tránsito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184D2577" w14:textId="4EEA9F76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4E4F9E3C" w14:textId="77777777" w:rsidTr="005044E7">
        <w:trPr>
          <w:trHeight w:val="20"/>
        </w:trPr>
        <w:tc>
          <w:tcPr>
            <w:tcW w:w="1129" w:type="dxa"/>
            <w:vMerge/>
            <w:shd w:val="clear" w:color="auto" w:fill="A6802D"/>
            <w:vAlign w:val="center"/>
          </w:tcPr>
          <w:p w14:paraId="2506FBC0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17F4BCE9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Otros grupos de población vulnerables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22FFE70D" w14:textId="19F44664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1BE7C08B" w14:textId="77777777" w:rsidTr="006420CC">
        <w:trPr>
          <w:trHeight w:val="20"/>
        </w:trPr>
        <w:tc>
          <w:tcPr>
            <w:tcW w:w="1129" w:type="dxa"/>
            <w:vMerge w:val="restart"/>
            <w:shd w:val="clear" w:color="auto" w:fill="A6802D"/>
            <w:vAlign w:val="center"/>
          </w:tcPr>
          <w:p w14:paraId="5F764CB2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  <w:t>Medio ambiente y territorio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692DE4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Regiones del país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56126CE0" w14:textId="4B3D199C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07774E53" w14:textId="77777777" w:rsidTr="006420CC">
        <w:trPr>
          <w:trHeight w:val="20"/>
        </w:trPr>
        <w:tc>
          <w:tcPr>
            <w:tcW w:w="1129" w:type="dxa"/>
            <w:vMerge/>
            <w:shd w:val="clear" w:color="auto" w:fill="A6802D"/>
            <w:vAlign w:val="center"/>
          </w:tcPr>
          <w:p w14:paraId="24D24EF1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32B411A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Contexto urbano o rural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D6D5C36" w14:textId="020C40C1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6597BDAE" w14:textId="77777777" w:rsidTr="006420CC">
        <w:trPr>
          <w:trHeight w:val="20"/>
        </w:trPr>
        <w:tc>
          <w:tcPr>
            <w:tcW w:w="1129" w:type="dxa"/>
            <w:vMerge/>
            <w:shd w:val="clear" w:color="auto" w:fill="A6802D"/>
            <w:vAlign w:val="center"/>
          </w:tcPr>
          <w:p w14:paraId="07047D4E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47C0D3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Recursos o patrimonio natural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5BD2DEE" w14:textId="2B1CDFBE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4656EFD8" w14:textId="77777777" w:rsidTr="006420CC">
        <w:trPr>
          <w:trHeight w:val="20"/>
        </w:trPr>
        <w:tc>
          <w:tcPr>
            <w:tcW w:w="1129" w:type="dxa"/>
            <w:vMerge/>
            <w:shd w:val="clear" w:color="auto" w:fill="A6802D"/>
            <w:vAlign w:val="center"/>
          </w:tcPr>
          <w:p w14:paraId="09549B39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D39979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Cambio climático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9B3808A" w14:textId="0DC03546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420CC" w:rsidRPr="00D93089" w14:paraId="0EE81B52" w14:textId="77777777" w:rsidTr="006420CC">
        <w:trPr>
          <w:trHeight w:val="20"/>
        </w:trPr>
        <w:tc>
          <w:tcPr>
            <w:tcW w:w="1129" w:type="dxa"/>
            <w:vMerge/>
            <w:shd w:val="clear" w:color="auto" w:fill="A6802D"/>
            <w:vAlign w:val="center"/>
          </w:tcPr>
          <w:p w14:paraId="103C16C6" w14:textId="77777777" w:rsidR="006420CC" w:rsidRPr="00D93089" w:rsidRDefault="006420CC" w:rsidP="00BB00F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C427395" w14:textId="77777777" w:rsidR="006420CC" w:rsidRPr="00D93089" w:rsidRDefault="006420CC" w:rsidP="00BB00F8">
            <w:pPr>
              <w:rPr>
                <w:rFonts w:ascii="Noto Sans" w:hAnsi="Noto Sans" w:cs="Noto Sans"/>
                <w:sz w:val="16"/>
                <w:szCs w:val="16"/>
              </w:rPr>
            </w:pPr>
            <w:r w:rsidRPr="00D93089">
              <w:rPr>
                <w:rFonts w:ascii="Noto Sans" w:hAnsi="Noto Sans" w:cs="Noto Sans"/>
                <w:sz w:val="16"/>
                <w:szCs w:val="16"/>
              </w:rPr>
              <w:t>Otros elementos del entorno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C590A2C" w14:textId="21C88038" w:rsidR="006420CC" w:rsidRPr="00D93089" w:rsidRDefault="006420CC" w:rsidP="00BB00F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1553BEA2" w14:textId="108EDFA7" w:rsidR="006420CC" w:rsidRPr="006420CC" w:rsidRDefault="006420CC" w:rsidP="006420CC">
      <w:pPr>
        <w:spacing w:line="276" w:lineRule="auto"/>
        <w:jc w:val="both"/>
        <w:rPr>
          <w:rFonts w:ascii="Noto Sans" w:hAnsi="Noto Sans" w:cs="Noto Sans"/>
          <w:sz w:val="10"/>
          <w:szCs w:val="10"/>
        </w:rPr>
      </w:pPr>
    </w:p>
    <w:tbl>
      <w:tblPr>
        <w:tblW w:w="9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3"/>
        <w:gridCol w:w="1592"/>
        <w:gridCol w:w="146"/>
      </w:tblGrid>
      <w:tr w:rsidR="005044E7" w:rsidRPr="00EB2D0E" w14:paraId="6D2ED5FA" w14:textId="77777777" w:rsidTr="005044E7">
        <w:trPr>
          <w:gridAfter w:val="1"/>
          <w:wAfter w:w="105" w:type="dxa"/>
          <w:trHeight w:val="107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7A4FD03F" w14:textId="77777777" w:rsidR="005044E7" w:rsidRPr="00EB2D0E" w:rsidRDefault="005044E7" w:rsidP="00A9034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¿Actualmente el </w:t>
            </w:r>
            <w:proofErr w:type="spellStart"/>
            <w:r w:rsidRPr="00EB2D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Pp</w:t>
            </w:r>
            <w:proofErr w:type="spellEnd"/>
            <w:r w:rsidRPr="00EB2D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atiende alguna temática específica relacionada con los Anexos Transversales del PED se encuentra integrado a alguno?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62F50788" w14:textId="77777777" w:rsidR="005044E7" w:rsidRPr="00EB2D0E" w:rsidRDefault="005044E7" w:rsidP="00A9034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Indicar si o no</w:t>
            </w:r>
          </w:p>
        </w:tc>
      </w:tr>
      <w:tr w:rsidR="005044E7" w:rsidRPr="00EB2D0E" w14:paraId="117F1D6A" w14:textId="77777777" w:rsidTr="005044E7">
        <w:trPr>
          <w:gridAfter w:val="1"/>
          <w:wAfter w:w="105" w:type="dxa"/>
          <w:trHeight w:val="24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D3D567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Igualdad de Genero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AE9461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44E7" w:rsidRPr="00EB2D0E" w14:paraId="003834D7" w14:textId="77777777" w:rsidTr="00A90341">
        <w:trPr>
          <w:gridAfter w:val="1"/>
          <w:wAfter w:w="105" w:type="dxa"/>
          <w:trHeight w:val="43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982C9F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Derechos humanos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4A3AE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44E7" w:rsidRPr="00EB2D0E" w14:paraId="5733BD8A" w14:textId="77777777" w:rsidTr="005044E7">
        <w:trPr>
          <w:gridAfter w:val="1"/>
          <w:wAfter w:w="105" w:type="dxa"/>
          <w:trHeight w:val="73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4FBB81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Protección de los derechos de niñas, niños y adolescentes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D8FB77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44E7" w:rsidRPr="00EB2D0E" w14:paraId="16855D40" w14:textId="77777777" w:rsidTr="00A90341">
        <w:trPr>
          <w:gridAfter w:val="1"/>
          <w:wAfter w:w="105" w:type="dxa"/>
          <w:trHeight w:val="49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B465C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Democracia participativa para la gobernanza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73D3F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44E7" w:rsidRPr="00EB2D0E" w14:paraId="4611D167" w14:textId="77777777" w:rsidTr="005044E7">
        <w:trPr>
          <w:gridAfter w:val="1"/>
          <w:wAfter w:w="105" w:type="dxa"/>
          <w:trHeight w:val="49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571F0B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Sustentabilidad y cambio climático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4EA4B7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44E7" w:rsidRPr="00EB2D0E" w14:paraId="427A4845" w14:textId="77777777" w:rsidTr="005044E7">
        <w:trPr>
          <w:gridAfter w:val="1"/>
          <w:wAfter w:w="104" w:type="dxa"/>
          <w:trHeight w:val="348"/>
        </w:trPr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14:paraId="349B3CDA" w14:textId="77777777" w:rsidR="005044E7" w:rsidRPr="00EB2D0E" w:rsidRDefault="005044E7" w:rsidP="00A90341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En caso de ser afirmativo, ¿cuál es la razón por la cual se encuentra en dicho anexo?</w:t>
            </w:r>
          </w:p>
        </w:tc>
      </w:tr>
      <w:tr w:rsidR="005044E7" w:rsidRPr="00EB2D0E" w14:paraId="123A6CBC" w14:textId="77777777" w:rsidTr="00A90341">
        <w:trPr>
          <w:gridAfter w:val="1"/>
          <w:wAfter w:w="104" w:type="dxa"/>
          <w:trHeight w:val="476"/>
        </w:trPr>
        <w:tc>
          <w:tcPr>
            <w:tcW w:w="8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4712" w14:textId="77777777" w:rsidR="005044E7" w:rsidRPr="00EB2D0E" w:rsidRDefault="005044E7" w:rsidP="00A9034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D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44E7" w:rsidRPr="00EB2D0E" w14:paraId="027D024A" w14:textId="77777777" w:rsidTr="00A90341">
        <w:trPr>
          <w:trHeight w:val="204"/>
        </w:trPr>
        <w:tc>
          <w:tcPr>
            <w:tcW w:w="8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310D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A7E0" w14:textId="77777777" w:rsidR="005044E7" w:rsidRPr="00EB2D0E" w:rsidRDefault="005044E7" w:rsidP="00A9034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044E7" w:rsidRPr="00EB2D0E" w14:paraId="120363BF" w14:textId="77777777" w:rsidTr="00A90341">
        <w:trPr>
          <w:trHeight w:val="204"/>
        </w:trPr>
        <w:tc>
          <w:tcPr>
            <w:tcW w:w="8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700E" w14:textId="77777777" w:rsidR="005044E7" w:rsidRPr="00EB2D0E" w:rsidRDefault="005044E7" w:rsidP="00A903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9225" w14:textId="77777777" w:rsidR="005044E7" w:rsidRPr="00EB2D0E" w:rsidRDefault="005044E7" w:rsidP="00A9034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426CA1B" w14:textId="77777777" w:rsidR="006420CC" w:rsidRPr="006420CC" w:rsidRDefault="006420CC" w:rsidP="006420CC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</w:p>
    <w:p w14:paraId="6633BE74" w14:textId="651AF485" w:rsidR="006420CC" w:rsidRDefault="006420CC" w:rsidP="006420CC"/>
    <w:p w14:paraId="5623846E" w14:textId="77777777" w:rsidR="006420CC" w:rsidRPr="006420CC" w:rsidRDefault="006420CC" w:rsidP="006420CC"/>
    <w:p w14:paraId="7E9B6377" w14:textId="48CEA0E3" w:rsidR="00B70D5C" w:rsidRPr="000924E4" w:rsidRDefault="00B70D5C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1" w:name="_Toc223542623"/>
      <w:r w:rsidRPr="000924E4">
        <w:rPr>
          <w:rFonts w:ascii="Noto Sans" w:hAnsi="Noto Sans" w:cs="Noto Sans"/>
          <w:b/>
          <w:color w:val="A6802D"/>
          <w:sz w:val="22"/>
          <w:szCs w:val="22"/>
        </w:rPr>
        <w:t xml:space="preserve">Vinculación con la </w:t>
      </w:r>
      <w:r w:rsidR="005B17FB">
        <w:rPr>
          <w:rFonts w:ascii="Noto Sans" w:hAnsi="Noto Sans" w:cs="Noto Sans"/>
          <w:b/>
          <w:color w:val="A6802D"/>
          <w:sz w:val="22"/>
          <w:szCs w:val="22"/>
        </w:rPr>
        <w:t xml:space="preserve">Estatal </w:t>
      </w:r>
      <w:r w:rsidRPr="000924E4">
        <w:rPr>
          <w:rFonts w:ascii="Noto Sans" w:hAnsi="Noto Sans" w:cs="Noto Sans"/>
          <w:b/>
          <w:color w:val="A6802D"/>
          <w:sz w:val="22"/>
          <w:szCs w:val="22"/>
        </w:rPr>
        <w:t>del Desarrollo</w:t>
      </w:r>
      <w:bookmarkEnd w:id="11"/>
    </w:p>
    <w:p w14:paraId="2A43C6BD" w14:textId="30AB7769" w:rsidR="00B70D5C" w:rsidRPr="000924E4" w:rsidRDefault="00D619A7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713C8628" w14:textId="3E322D29" w:rsidR="00D619A7" w:rsidRPr="000924E4" w:rsidRDefault="00D619A7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En esta sección se </w:t>
      </w:r>
      <w:r w:rsidR="00FE2889" w:rsidRPr="000924E4">
        <w:rPr>
          <w:rFonts w:ascii="Noto Sans" w:hAnsi="Noto Sans" w:cs="Noto Sans"/>
          <w:sz w:val="20"/>
          <w:szCs w:val="22"/>
        </w:rPr>
        <w:t xml:space="preserve">debe </w:t>
      </w:r>
      <w:r w:rsidRPr="000924E4">
        <w:rPr>
          <w:rFonts w:ascii="Noto Sans" w:hAnsi="Noto Sans" w:cs="Noto Sans"/>
          <w:sz w:val="20"/>
          <w:szCs w:val="22"/>
        </w:rPr>
        <w:t xml:space="preserve">identificar y describir la vinculación que tiene el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con el P</w:t>
      </w:r>
      <w:r w:rsidR="00FE2889" w:rsidRPr="000924E4">
        <w:rPr>
          <w:rFonts w:ascii="Noto Sans" w:hAnsi="Noto Sans" w:cs="Noto Sans"/>
          <w:sz w:val="20"/>
          <w:szCs w:val="22"/>
        </w:rPr>
        <w:t xml:space="preserve">lan </w:t>
      </w:r>
      <w:r w:rsidR="005B17FB">
        <w:rPr>
          <w:rFonts w:ascii="Noto Sans" w:hAnsi="Noto Sans" w:cs="Noto Sans"/>
          <w:sz w:val="20"/>
          <w:szCs w:val="22"/>
        </w:rPr>
        <w:t>estata</w:t>
      </w:r>
      <w:r w:rsidR="00FE2889" w:rsidRPr="000924E4">
        <w:rPr>
          <w:rFonts w:ascii="Noto Sans" w:hAnsi="Noto Sans" w:cs="Noto Sans"/>
          <w:sz w:val="20"/>
          <w:szCs w:val="22"/>
        </w:rPr>
        <w:t xml:space="preserve">l de Desarrollo </w:t>
      </w:r>
      <w:r w:rsidR="00162353" w:rsidRPr="000924E4">
        <w:rPr>
          <w:rFonts w:ascii="Noto Sans" w:hAnsi="Noto Sans" w:cs="Noto Sans"/>
          <w:sz w:val="20"/>
          <w:szCs w:val="22"/>
        </w:rPr>
        <w:t>(P</w:t>
      </w:r>
      <w:r w:rsidR="005B17FB">
        <w:rPr>
          <w:rFonts w:ascii="Noto Sans" w:hAnsi="Noto Sans" w:cs="Noto Sans"/>
          <w:sz w:val="20"/>
          <w:szCs w:val="22"/>
        </w:rPr>
        <w:t>ED</w:t>
      </w:r>
      <w:r w:rsidR="00162353" w:rsidRPr="000924E4">
        <w:rPr>
          <w:rFonts w:ascii="Noto Sans" w:hAnsi="Noto Sans" w:cs="Noto Sans"/>
          <w:sz w:val="20"/>
          <w:szCs w:val="22"/>
        </w:rPr>
        <w:t xml:space="preserve">) </w:t>
      </w:r>
      <w:r w:rsidR="00C412E9" w:rsidRPr="000924E4">
        <w:rPr>
          <w:rFonts w:ascii="Noto Sans" w:hAnsi="Noto Sans" w:cs="Noto Sans"/>
          <w:sz w:val="20"/>
          <w:szCs w:val="22"/>
        </w:rPr>
        <w:t>202</w:t>
      </w:r>
      <w:r w:rsidR="005B17FB">
        <w:rPr>
          <w:rFonts w:ascii="Noto Sans" w:hAnsi="Noto Sans" w:cs="Noto Sans"/>
          <w:sz w:val="20"/>
          <w:szCs w:val="22"/>
        </w:rPr>
        <w:t>1</w:t>
      </w:r>
      <w:r w:rsidR="00C412E9" w:rsidRPr="000924E4">
        <w:rPr>
          <w:rFonts w:ascii="Noto Sans" w:hAnsi="Noto Sans" w:cs="Noto Sans"/>
          <w:sz w:val="20"/>
          <w:szCs w:val="22"/>
        </w:rPr>
        <w:t>-20</w:t>
      </w:r>
      <w:r w:rsidR="005B17FB">
        <w:rPr>
          <w:rFonts w:ascii="Noto Sans" w:hAnsi="Noto Sans" w:cs="Noto Sans"/>
          <w:sz w:val="20"/>
          <w:szCs w:val="22"/>
        </w:rPr>
        <w:t>27</w:t>
      </w:r>
      <w:r w:rsidR="00C412E9" w:rsidRPr="000924E4">
        <w:rPr>
          <w:rFonts w:ascii="Noto Sans" w:hAnsi="Noto Sans" w:cs="Noto Sans"/>
          <w:sz w:val="20"/>
          <w:szCs w:val="22"/>
        </w:rPr>
        <w:t xml:space="preserve"> y </w:t>
      </w:r>
      <w:r w:rsidR="002B3972" w:rsidRPr="000924E4">
        <w:rPr>
          <w:rFonts w:ascii="Noto Sans" w:hAnsi="Noto Sans" w:cs="Noto Sans"/>
          <w:sz w:val="20"/>
          <w:szCs w:val="22"/>
        </w:rPr>
        <w:t xml:space="preserve">los </w:t>
      </w:r>
      <w:r w:rsidRPr="000924E4">
        <w:rPr>
          <w:rFonts w:ascii="Noto Sans" w:hAnsi="Noto Sans" w:cs="Noto Sans"/>
          <w:sz w:val="20"/>
          <w:szCs w:val="22"/>
        </w:rPr>
        <w:t xml:space="preserve">Programas Sectoriales, Institucionales, Regionales y Especiales derivados de este y, en su caso, con objetivos internacionales aplicables, con la finalidad de determinar, desde el diseño del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, la manera en que </w:t>
      </w:r>
      <w:r w:rsidR="002B3972" w:rsidRPr="000924E4">
        <w:rPr>
          <w:rFonts w:ascii="Noto Sans" w:hAnsi="Noto Sans" w:cs="Noto Sans"/>
          <w:sz w:val="20"/>
          <w:szCs w:val="22"/>
        </w:rPr>
        <w:t xml:space="preserve">el </w:t>
      </w:r>
      <w:proofErr w:type="spellStart"/>
      <w:r w:rsidR="002B3972"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contribuiría al cumplimiento de los objetivos relacionados con las prioridades nacionales y los convenios internacionales suscritos por México.</w:t>
      </w:r>
    </w:p>
    <w:p w14:paraId="39F3AE28" w14:textId="4089D3B6" w:rsidR="00D619A7" w:rsidRPr="000924E4" w:rsidRDefault="00D619A7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Para ello, se </w:t>
      </w:r>
      <w:r w:rsidR="002B3972" w:rsidRPr="000924E4">
        <w:rPr>
          <w:rFonts w:ascii="Noto Sans" w:hAnsi="Noto Sans" w:cs="Noto Sans"/>
          <w:sz w:val="20"/>
          <w:szCs w:val="22"/>
        </w:rPr>
        <w:t xml:space="preserve">debe </w:t>
      </w:r>
      <w:r w:rsidR="00E80787" w:rsidRPr="000924E4">
        <w:rPr>
          <w:rFonts w:ascii="Noto Sans" w:hAnsi="Noto Sans" w:cs="Noto Sans"/>
          <w:sz w:val="20"/>
          <w:szCs w:val="22"/>
        </w:rPr>
        <w:t>describir</w:t>
      </w:r>
      <w:r w:rsidRPr="000924E4">
        <w:rPr>
          <w:rFonts w:ascii="Noto Sans" w:hAnsi="Noto Sans" w:cs="Noto Sans"/>
          <w:sz w:val="20"/>
          <w:szCs w:val="22"/>
        </w:rPr>
        <w:t xml:space="preserve"> la forma en que el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</w:t>
      </w:r>
      <w:r w:rsidR="00B9493F" w:rsidRPr="000924E4">
        <w:rPr>
          <w:rFonts w:ascii="Noto Sans" w:hAnsi="Noto Sans" w:cs="Noto Sans"/>
          <w:sz w:val="20"/>
          <w:szCs w:val="22"/>
        </w:rPr>
        <w:t xml:space="preserve">logra o lograría </w:t>
      </w:r>
      <w:r w:rsidRPr="000924E4">
        <w:rPr>
          <w:rFonts w:ascii="Noto Sans" w:hAnsi="Noto Sans" w:cs="Noto Sans"/>
          <w:sz w:val="20"/>
          <w:szCs w:val="22"/>
        </w:rPr>
        <w:t>lo siguiente:</w:t>
      </w:r>
    </w:p>
    <w:p w14:paraId="7D3090BC" w14:textId="2B84A138" w:rsidR="00535ACC" w:rsidRPr="000924E4" w:rsidRDefault="00B9493F" w:rsidP="000924E4">
      <w:pPr>
        <w:pStyle w:val="Prrafodelista"/>
        <w:numPr>
          <w:ilvl w:val="0"/>
          <w:numId w:val="17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lastRenderedPageBreak/>
        <w:t xml:space="preserve">Vinculación y contribución </w:t>
      </w:r>
      <w:r w:rsidR="00535ACC" w:rsidRPr="000924E4">
        <w:rPr>
          <w:rFonts w:ascii="Noto Sans" w:hAnsi="Noto Sans" w:cs="Noto Sans"/>
          <w:sz w:val="20"/>
          <w:szCs w:val="22"/>
        </w:rPr>
        <w:t xml:space="preserve">al </w:t>
      </w:r>
      <w:r w:rsidR="00162353" w:rsidRPr="000924E4">
        <w:rPr>
          <w:rFonts w:ascii="Noto Sans" w:hAnsi="Noto Sans" w:cs="Noto Sans"/>
          <w:sz w:val="20"/>
          <w:szCs w:val="22"/>
        </w:rPr>
        <w:t>P</w:t>
      </w:r>
      <w:r w:rsidR="005B17FB">
        <w:rPr>
          <w:rFonts w:ascii="Noto Sans" w:hAnsi="Noto Sans" w:cs="Noto Sans"/>
          <w:sz w:val="20"/>
          <w:szCs w:val="22"/>
        </w:rPr>
        <w:t>E</w:t>
      </w:r>
      <w:r w:rsidR="00162353" w:rsidRPr="000924E4">
        <w:rPr>
          <w:rFonts w:ascii="Noto Sans" w:hAnsi="Noto Sans" w:cs="Noto Sans"/>
          <w:sz w:val="20"/>
          <w:szCs w:val="22"/>
        </w:rPr>
        <w:t>D</w:t>
      </w:r>
      <w:r w:rsidR="00535ACC" w:rsidRPr="000924E4">
        <w:rPr>
          <w:rFonts w:ascii="Noto Sans" w:hAnsi="Noto Sans" w:cs="Noto Sans"/>
          <w:sz w:val="20"/>
          <w:szCs w:val="22"/>
        </w:rPr>
        <w:t xml:space="preserve"> y sus </w:t>
      </w:r>
      <w:r w:rsidR="00162353" w:rsidRPr="000924E4">
        <w:rPr>
          <w:rFonts w:ascii="Noto Sans" w:hAnsi="Noto Sans" w:cs="Noto Sans"/>
          <w:sz w:val="20"/>
          <w:szCs w:val="22"/>
        </w:rPr>
        <w:t>P</w:t>
      </w:r>
      <w:r w:rsidR="00D619A7" w:rsidRPr="000924E4">
        <w:rPr>
          <w:rFonts w:ascii="Noto Sans" w:hAnsi="Noto Sans" w:cs="Noto Sans"/>
          <w:sz w:val="20"/>
          <w:szCs w:val="22"/>
        </w:rPr>
        <w:t>rogramas derivad</w:t>
      </w:r>
      <w:r w:rsidR="00535ACC" w:rsidRPr="000924E4">
        <w:rPr>
          <w:rFonts w:ascii="Noto Sans" w:hAnsi="Noto Sans" w:cs="Noto Sans"/>
          <w:sz w:val="20"/>
          <w:szCs w:val="22"/>
        </w:rPr>
        <w:t>os.</w:t>
      </w:r>
    </w:p>
    <w:p w14:paraId="052C19E7" w14:textId="1034A909" w:rsidR="00B70D5C" w:rsidRPr="000924E4" w:rsidRDefault="00535ACC" w:rsidP="000924E4">
      <w:pPr>
        <w:pStyle w:val="Prrafodelista"/>
        <w:numPr>
          <w:ilvl w:val="0"/>
          <w:numId w:val="17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Vinculación y contribución a la</w:t>
      </w:r>
      <w:r w:rsidR="00D619A7" w:rsidRPr="000924E4">
        <w:rPr>
          <w:rFonts w:ascii="Noto Sans" w:hAnsi="Noto Sans" w:cs="Noto Sans"/>
          <w:sz w:val="20"/>
          <w:szCs w:val="22"/>
        </w:rPr>
        <w:t xml:space="preserve"> misión de la dependencia o entidad, según lo establecido en la Ley Orgánica de la Administración Pública, su Reglamento Interior, la Ley que le da origen o cualquier otro estatuto orgánico que le sea aplicable.</w:t>
      </w:r>
    </w:p>
    <w:p w14:paraId="205DBA0E" w14:textId="47239A3E" w:rsidR="00535ACC" w:rsidRDefault="00535ACC" w:rsidP="000924E4">
      <w:pPr>
        <w:pStyle w:val="Prrafodelista"/>
        <w:numPr>
          <w:ilvl w:val="0"/>
          <w:numId w:val="17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Vinculación y contribución a los Objetivos de Desarrollo Sostenible.</w:t>
      </w:r>
    </w:p>
    <w:p w14:paraId="3BE123ED" w14:textId="2A6CCA34" w:rsidR="00160EF1" w:rsidRDefault="00160EF1" w:rsidP="000924E4">
      <w:pPr>
        <w:pStyle w:val="Prrafodelista"/>
        <w:numPr>
          <w:ilvl w:val="0"/>
          <w:numId w:val="17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>
        <w:rPr>
          <w:rFonts w:ascii="Noto Sans" w:hAnsi="Noto Sans" w:cs="Noto Sans"/>
          <w:sz w:val="20"/>
          <w:szCs w:val="22"/>
        </w:rPr>
        <w:t>Vinculación con los Anexos Transversales</w:t>
      </w:r>
      <w:r w:rsidR="00165E63">
        <w:rPr>
          <w:rFonts w:ascii="Noto Sans" w:hAnsi="Noto Sans" w:cs="Noto Sans"/>
          <w:sz w:val="20"/>
          <w:szCs w:val="22"/>
        </w:rPr>
        <w:t>.</w:t>
      </w:r>
    </w:p>
    <w:p w14:paraId="623A8495" w14:textId="5EFD296D" w:rsidR="00DB0F71" w:rsidRPr="00165E63" w:rsidRDefault="00165E63" w:rsidP="000924E4">
      <w:pPr>
        <w:pStyle w:val="Prrafodelista"/>
        <w:numPr>
          <w:ilvl w:val="0"/>
          <w:numId w:val="17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165E63">
        <w:rPr>
          <w:rFonts w:ascii="Noto Sans" w:hAnsi="Noto Sans" w:cs="Noto Sans"/>
          <w:sz w:val="20"/>
          <w:szCs w:val="22"/>
        </w:rPr>
        <w:t xml:space="preserve">Vinculación con la </w:t>
      </w:r>
      <w:r w:rsidR="00DB0F71" w:rsidRPr="00165E63">
        <w:rPr>
          <w:rFonts w:ascii="Noto Sans" w:hAnsi="Noto Sans" w:cs="Noto Sans"/>
          <w:sz w:val="20"/>
          <w:szCs w:val="22"/>
        </w:rPr>
        <w:t>Taxonomía</w:t>
      </w:r>
      <w:r w:rsidRPr="00165E63">
        <w:rPr>
          <w:rFonts w:ascii="Noto Sans" w:hAnsi="Noto Sans" w:cs="Noto Sans"/>
          <w:sz w:val="20"/>
          <w:szCs w:val="22"/>
        </w:rPr>
        <w:t xml:space="preserve"> Sostenible de México</w:t>
      </w:r>
      <w:r w:rsidR="00DB0F71" w:rsidRPr="00165E63">
        <w:rPr>
          <w:rFonts w:ascii="Noto Sans" w:hAnsi="Noto Sans" w:cs="Noto Sans"/>
          <w:sz w:val="20"/>
          <w:szCs w:val="22"/>
        </w:rPr>
        <w:t>.</w:t>
      </w:r>
    </w:p>
    <w:p w14:paraId="2E11DD22" w14:textId="743ACDB6" w:rsidR="0054186E" w:rsidRPr="000924E4" w:rsidRDefault="00160EF1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>
        <w:rPr>
          <w:rFonts w:ascii="Noto Sans" w:hAnsi="Noto Sans" w:cs="Noto Sans"/>
          <w:sz w:val="20"/>
          <w:szCs w:val="22"/>
        </w:rPr>
        <w:t xml:space="preserve">La información de este apartado </w:t>
      </w:r>
      <w:r w:rsidR="008058F2">
        <w:rPr>
          <w:rFonts w:ascii="Noto Sans" w:hAnsi="Noto Sans" w:cs="Noto Sans"/>
          <w:sz w:val="20"/>
          <w:szCs w:val="22"/>
        </w:rPr>
        <w:t>debe tener correspondencia con la registrada en los sistemas que administra la Secretarí</w:t>
      </w:r>
      <w:r w:rsidR="006E0428">
        <w:rPr>
          <w:rFonts w:ascii="Noto Sans" w:hAnsi="Noto Sans" w:cs="Noto Sans"/>
          <w:sz w:val="20"/>
          <w:szCs w:val="22"/>
        </w:rPr>
        <w:t>a de Hacienda y Crédito Público y con otros documentos relacionados con la operación del Pp.</w:t>
      </w:r>
    </w:p>
    <w:p w14:paraId="7E5D2CF3" w14:textId="545CC8E9" w:rsidR="0054186E" w:rsidRPr="000924E4" w:rsidRDefault="0054186E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Asimismo, la información de este apartado debe ser congruente con la especificación de los efectos (intermedios y final) del árbol del problema, fines (intermedios y fi</w:t>
      </w:r>
      <w:r w:rsidR="00DB0F71">
        <w:rPr>
          <w:rFonts w:ascii="Noto Sans" w:hAnsi="Noto Sans" w:cs="Noto Sans"/>
          <w:sz w:val="20"/>
          <w:szCs w:val="22"/>
        </w:rPr>
        <w:t>nal) del árbol de objetivos y, en caso de ser necesario, con los indicadores Estratégicos del Pp</w:t>
      </w:r>
      <w:r w:rsidRPr="000924E4">
        <w:rPr>
          <w:rFonts w:ascii="Noto Sans" w:hAnsi="Noto Sans" w:cs="Noto Sans"/>
          <w:sz w:val="20"/>
          <w:szCs w:val="22"/>
        </w:rPr>
        <w:t>.</w:t>
      </w:r>
    </w:p>
    <w:p w14:paraId="28FA0FB6" w14:textId="77777777" w:rsidR="0054186E" w:rsidRPr="000924E4" w:rsidRDefault="0054186E" w:rsidP="00047CEE">
      <w:pPr>
        <w:spacing w:after="160" w:line="259" w:lineRule="auto"/>
        <w:jc w:val="both"/>
        <w:rPr>
          <w:rFonts w:ascii="Noto Sans" w:hAnsi="Noto Sans" w:cs="Noto Sans"/>
          <w:sz w:val="20"/>
          <w:szCs w:val="22"/>
        </w:rPr>
      </w:pPr>
    </w:p>
    <w:p w14:paraId="07EA7336" w14:textId="77777777" w:rsidR="00B70D5C" w:rsidRPr="000924E4" w:rsidRDefault="00C80904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2" w:name="_Toc223542624"/>
      <w:r w:rsidRPr="000924E4">
        <w:rPr>
          <w:rFonts w:ascii="Noto Sans" w:hAnsi="Noto Sans" w:cs="Noto Sans"/>
          <w:b/>
          <w:color w:val="A6802D"/>
          <w:sz w:val="22"/>
          <w:szCs w:val="22"/>
        </w:rPr>
        <w:t>Diseño operativo</w:t>
      </w:r>
      <w:bookmarkEnd w:id="12"/>
    </w:p>
    <w:p w14:paraId="48528C40" w14:textId="2122988B" w:rsidR="00C80904" w:rsidRDefault="00591388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En este apartado se deberá describir la forma en que </w:t>
      </w:r>
      <w:r w:rsidR="001C16BF" w:rsidRPr="000924E4">
        <w:rPr>
          <w:rFonts w:ascii="Noto Sans" w:hAnsi="Noto Sans" w:cs="Noto Sans"/>
          <w:sz w:val="20"/>
          <w:szCs w:val="22"/>
        </w:rPr>
        <w:t xml:space="preserve">opera </w:t>
      </w:r>
      <w:r w:rsidRPr="000924E4">
        <w:rPr>
          <w:rFonts w:ascii="Noto Sans" w:hAnsi="Noto Sans" w:cs="Noto Sans"/>
          <w:sz w:val="20"/>
          <w:szCs w:val="22"/>
        </w:rPr>
        <w:t xml:space="preserve">u operará el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, con base en el análisis previamente realizado y sustentado en la MML. Se incluirá, como mínimo, los siguientes </w:t>
      </w:r>
      <w:r w:rsidR="001C16BF" w:rsidRPr="000924E4">
        <w:rPr>
          <w:rFonts w:ascii="Noto Sans" w:hAnsi="Noto Sans" w:cs="Noto Sans"/>
          <w:sz w:val="20"/>
          <w:szCs w:val="22"/>
        </w:rPr>
        <w:t>subapartados</w:t>
      </w:r>
      <w:r w:rsidRPr="000924E4">
        <w:rPr>
          <w:rFonts w:ascii="Noto Sans" w:hAnsi="Noto Sans" w:cs="Noto Sans"/>
          <w:sz w:val="20"/>
          <w:szCs w:val="22"/>
        </w:rPr>
        <w:t>:</w:t>
      </w:r>
    </w:p>
    <w:p w14:paraId="14F8DA9A" w14:textId="7FF9F3C9" w:rsidR="001C16BF" w:rsidRPr="000924E4" w:rsidRDefault="00B25EBC" w:rsidP="000924E4">
      <w:pPr>
        <w:pStyle w:val="Ttulo1"/>
        <w:numPr>
          <w:ilvl w:val="1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3" w:name="_Toc223542625"/>
      <w:r w:rsidRPr="000924E4">
        <w:rPr>
          <w:rFonts w:ascii="Noto Sans" w:hAnsi="Noto Sans" w:cs="Noto Sans"/>
          <w:b/>
          <w:color w:val="A6802D"/>
          <w:sz w:val="22"/>
          <w:szCs w:val="22"/>
        </w:rPr>
        <w:t>Modalidad presupuestaria</w:t>
      </w:r>
      <w:bookmarkEnd w:id="13"/>
    </w:p>
    <w:p w14:paraId="4A756BF1" w14:textId="3EDDD089" w:rsidR="00B24957" w:rsidRPr="000924E4" w:rsidRDefault="00B25EBC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2D5CC6D3" w14:textId="22D43EF6" w:rsidR="00BE65CE" w:rsidRPr="000924E4" w:rsidRDefault="00BE65CE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En esta sección se debe especificar y justificar la mod</w:t>
      </w:r>
      <w:r w:rsidR="00BF0CAD">
        <w:rPr>
          <w:rFonts w:ascii="Noto Sans" w:hAnsi="Noto Sans" w:cs="Noto Sans"/>
          <w:sz w:val="20"/>
          <w:szCs w:val="22"/>
        </w:rPr>
        <w:t xml:space="preserve">alidad del </w:t>
      </w:r>
      <w:proofErr w:type="spellStart"/>
      <w:r w:rsidR="00BF0CAD">
        <w:rPr>
          <w:rFonts w:ascii="Noto Sans" w:hAnsi="Noto Sans" w:cs="Noto Sans"/>
          <w:sz w:val="20"/>
          <w:szCs w:val="22"/>
        </w:rPr>
        <w:t>Pp</w:t>
      </w:r>
      <w:proofErr w:type="spellEnd"/>
      <w:r w:rsidR="00BF0CAD">
        <w:rPr>
          <w:rFonts w:ascii="Noto Sans" w:hAnsi="Noto Sans" w:cs="Noto Sans"/>
          <w:sz w:val="20"/>
          <w:szCs w:val="22"/>
        </w:rPr>
        <w:t xml:space="preserve"> de acuerdo con la </w:t>
      </w:r>
      <w:r w:rsidR="00BF0CAD" w:rsidRPr="00BF0CAD">
        <w:rPr>
          <w:rFonts w:ascii="Noto Sans" w:hAnsi="Noto Sans" w:cs="Noto Sans"/>
          <w:sz w:val="20"/>
          <w:szCs w:val="22"/>
        </w:rPr>
        <w:t>Clasificación Programática (Tipología general)</w:t>
      </w:r>
      <w:r w:rsidRPr="000924E4">
        <w:rPr>
          <w:rFonts w:ascii="Noto Sans" w:hAnsi="Noto Sans" w:cs="Noto Sans"/>
          <w:sz w:val="20"/>
          <w:szCs w:val="22"/>
        </w:rPr>
        <w:t xml:space="preserve"> vigente, incorporando, al m</w:t>
      </w:r>
      <w:r w:rsidR="00BF0CAD">
        <w:rPr>
          <w:rFonts w:ascii="Noto Sans" w:hAnsi="Noto Sans" w:cs="Noto Sans"/>
          <w:sz w:val="20"/>
          <w:szCs w:val="22"/>
        </w:rPr>
        <w:t>enos, la siguiente información:</w:t>
      </w:r>
    </w:p>
    <w:p w14:paraId="5B445C13" w14:textId="77777777" w:rsidR="00BE65CE" w:rsidRPr="000924E4" w:rsidRDefault="00BE65CE" w:rsidP="000924E4">
      <w:pPr>
        <w:pStyle w:val="Prrafodelista"/>
        <w:numPr>
          <w:ilvl w:val="0"/>
          <w:numId w:val="28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La consistencia de la modalidad presupuestaria con el objetivo central.</w:t>
      </w:r>
    </w:p>
    <w:p w14:paraId="688D336B" w14:textId="77777777" w:rsidR="00BE65CE" w:rsidRPr="000924E4" w:rsidRDefault="00BE65CE" w:rsidP="000924E4">
      <w:pPr>
        <w:pStyle w:val="Prrafodelista"/>
        <w:numPr>
          <w:ilvl w:val="0"/>
          <w:numId w:val="28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La consistencia con los bienes y/o servicios que genera el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>, así como con sus actividades sustantivas.</w:t>
      </w:r>
    </w:p>
    <w:p w14:paraId="683E3119" w14:textId="3A433D8C" w:rsidR="00BE65CE" w:rsidRDefault="00BE65CE" w:rsidP="000924E4">
      <w:pPr>
        <w:pStyle w:val="Prrafodelista"/>
        <w:numPr>
          <w:ilvl w:val="0"/>
          <w:numId w:val="28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Descripción general del mecanismo de intervención propuesto.</w:t>
      </w:r>
    </w:p>
    <w:p w14:paraId="6F270C42" w14:textId="14C5AEA8" w:rsidR="00B24957" w:rsidRPr="000924E4" w:rsidRDefault="002276BD" w:rsidP="000924E4">
      <w:pPr>
        <w:pStyle w:val="Ttulo1"/>
        <w:numPr>
          <w:ilvl w:val="1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4" w:name="_Toc223542626"/>
      <w:r w:rsidRPr="000924E4">
        <w:rPr>
          <w:rFonts w:ascii="Noto Sans" w:hAnsi="Noto Sans" w:cs="Noto Sans"/>
          <w:b/>
          <w:color w:val="A6802D"/>
          <w:sz w:val="22"/>
          <w:szCs w:val="22"/>
        </w:rPr>
        <w:t>Unidades Responsables</w:t>
      </w:r>
      <w:bookmarkEnd w:id="14"/>
    </w:p>
    <w:p w14:paraId="4037FB55" w14:textId="77777777" w:rsidR="00B25EBC" w:rsidRPr="000924E4" w:rsidRDefault="00B25EBC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6F786EA7" w14:textId="3EA3A324" w:rsidR="00BE65CE" w:rsidRPr="000924E4" w:rsidRDefault="00BE65CE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En esta sección se debe incluir el nombre de la(s) Unidad(es) Responsable(s) que operan u operarán el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, y las funciones sustantivas que realizan en torno al programa. </w:t>
      </w:r>
    </w:p>
    <w:p w14:paraId="2BF5639D" w14:textId="732243A7" w:rsidR="00BE65CE" w:rsidRDefault="00BE65CE" w:rsidP="000924E4">
      <w:pPr>
        <w:pStyle w:val="Prrafodelista"/>
        <w:numPr>
          <w:ilvl w:val="0"/>
          <w:numId w:val="29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Es importante precisar que no se requiere incluir todas las atribuciones de la UR señaladas en su Reglamento Interior o normatividad aplicable, sino únicamente las que se relacionan directamente con la operación del Pp.</w:t>
      </w:r>
    </w:p>
    <w:p w14:paraId="1DAE4E04" w14:textId="533B7E31" w:rsidR="00B24957" w:rsidRPr="000924E4" w:rsidRDefault="0009411C" w:rsidP="000924E4">
      <w:pPr>
        <w:pStyle w:val="Ttulo1"/>
        <w:numPr>
          <w:ilvl w:val="1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5" w:name="_Toc223542627"/>
      <w:r w:rsidRPr="000924E4">
        <w:rPr>
          <w:rFonts w:ascii="Noto Sans" w:hAnsi="Noto Sans" w:cs="Noto Sans"/>
          <w:b/>
          <w:color w:val="A6802D"/>
          <w:sz w:val="22"/>
          <w:szCs w:val="22"/>
        </w:rPr>
        <w:lastRenderedPageBreak/>
        <w:t>Bienes y servicios</w:t>
      </w:r>
      <w:bookmarkEnd w:id="15"/>
    </w:p>
    <w:p w14:paraId="211155E9" w14:textId="77777777" w:rsidR="00B25EBC" w:rsidRPr="000924E4" w:rsidRDefault="00B25EBC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250C9E74" w14:textId="55DD4BB4" w:rsidR="006E0428" w:rsidRDefault="00CC09A7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En esta sección se debe</w:t>
      </w:r>
      <w:r w:rsidR="0009411C" w:rsidRPr="000924E4">
        <w:rPr>
          <w:rFonts w:ascii="Noto Sans" w:hAnsi="Noto Sans" w:cs="Noto Sans"/>
          <w:sz w:val="20"/>
          <w:szCs w:val="22"/>
        </w:rPr>
        <w:t xml:space="preserve"> especificar y describir los bienes y/o servicios que genera o generará el </w:t>
      </w:r>
      <w:proofErr w:type="spellStart"/>
      <w:r w:rsidR="0009411C"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="0009411C" w:rsidRPr="000924E4">
        <w:rPr>
          <w:rFonts w:ascii="Noto Sans" w:hAnsi="Noto Sans" w:cs="Noto Sans"/>
          <w:sz w:val="20"/>
          <w:szCs w:val="22"/>
        </w:rPr>
        <w:t xml:space="preserve"> para cumplir con su objetivo central, en congruencia con </w:t>
      </w:r>
      <w:r w:rsidR="00DD3345" w:rsidRPr="000924E4">
        <w:rPr>
          <w:rFonts w:ascii="Noto Sans" w:hAnsi="Noto Sans" w:cs="Noto Sans"/>
          <w:sz w:val="20"/>
          <w:szCs w:val="22"/>
        </w:rPr>
        <w:t xml:space="preserve">la identificación de </w:t>
      </w:r>
      <w:r w:rsidR="00744F29" w:rsidRPr="000924E4">
        <w:rPr>
          <w:rFonts w:ascii="Noto Sans" w:hAnsi="Noto Sans" w:cs="Noto Sans"/>
          <w:sz w:val="20"/>
          <w:szCs w:val="22"/>
        </w:rPr>
        <w:t>medios del árbol de objetivos</w:t>
      </w:r>
      <w:r w:rsidR="005578E9" w:rsidRPr="000924E4">
        <w:rPr>
          <w:rFonts w:ascii="Noto Sans" w:hAnsi="Noto Sans" w:cs="Noto Sans"/>
          <w:sz w:val="20"/>
          <w:szCs w:val="22"/>
        </w:rPr>
        <w:t xml:space="preserve">, así como los principales procesos que implementa o implementará el </w:t>
      </w:r>
      <w:proofErr w:type="spellStart"/>
      <w:r w:rsidR="005578E9"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="005578E9" w:rsidRPr="000924E4">
        <w:rPr>
          <w:rFonts w:ascii="Noto Sans" w:hAnsi="Noto Sans" w:cs="Noto Sans"/>
          <w:sz w:val="20"/>
          <w:szCs w:val="22"/>
        </w:rPr>
        <w:t xml:space="preserve"> para su generación.</w:t>
      </w:r>
      <w:r w:rsidR="006E0428">
        <w:rPr>
          <w:rFonts w:ascii="Noto Sans" w:hAnsi="Noto Sans" w:cs="Noto Sans"/>
          <w:sz w:val="20"/>
          <w:szCs w:val="22"/>
        </w:rPr>
        <w:t xml:space="preserve"> Esta información debe presentar correspondencia con el documento normativo aplicable al Pp.</w:t>
      </w:r>
    </w:p>
    <w:p w14:paraId="0868678C" w14:textId="36EE98AB" w:rsidR="00B24957" w:rsidRPr="000924E4" w:rsidRDefault="006D7F87" w:rsidP="000924E4">
      <w:pPr>
        <w:pStyle w:val="Ttulo1"/>
        <w:numPr>
          <w:ilvl w:val="1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6" w:name="_Toc223542628"/>
      <w:r w:rsidRPr="000924E4">
        <w:rPr>
          <w:rFonts w:ascii="Noto Sans" w:hAnsi="Noto Sans" w:cs="Noto Sans"/>
          <w:b/>
          <w:color w:val="A6802D"/>
          <w:sz w:val="22"/>
          <w:szCs w:val="22"/>
        </w:rPr>
        <w:t>Registro de población atendida</w:t>
      </w:r>
      <w:bookmarkEnd w:id="16"/>
    </w:p>
    <w:p w14:paraId="620924BF" w14:textId="77777777" w:rsidR="00202C82" w:rsidRPr="000924E4" w:rsidRDefault="00202C82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38A5D63A" w14:textId="05EA75B9" w:rsidR="00B9474F" w:rsidRDefault="00D056C2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En esta sección se debe </w:t>
      </w:r>
      <w:r w:rsidR="00B9474F" w:rsidRPr="000924E4">
        <w:rPr>
          <w:rFonts w:ascii="Noto Sans" w:hAnsi="Noto Sans" w:cs="Noto Sans"/>
          <w:sz w:val="20"/>
          <w:szCs w:val="22"/>
        </w:rPr>
        <w:t>incluir las acciones o estrategia para la integración y operación de registros o listados que permitan identificar a la población atendida, que incluyan las características del tipo de bien y/o servicio generado, entre otros elementos que resulten relevantes.</w:t>
      </w:r>
      <w:r w:rsidR="00AD1F51">
        <w:rPr>
          <w:rFonts w:ascii="Noto Sans" w:hAnsi="Noto Sans" w:cs="Noto Sans"/>
          <w:sz w:val="20"/>
          <w:szCs w:val="22"/>
        </w:rPr>
        <w:t xml:space="preserve"> Lo anterior, con independencia del tipo de unidad de medida de la población atendida.</w:t>
      </w:r>
    </w:p>
    <w:p w14:paraId="4A8ED510" w14:textId="77777777" w:rsidR="00FA3C95" w:rsidRPr="00FA3C95" w:rsidRDefault="00FA3C95" w:rsidP="00FA3C95">
      <w:pPr>
        <w:rPr>
          <w:rFonts w:ascii="Noto Sans" w:hAnsi="Noto Sans" w:cs="Noto Sans"/>
          <w:sz w:val="6"/>
          <w:szCs w:val="10"/>
        </w:rPr>
      </w:pPr>
    </w:p>
    <w:p w14:paraId="40E2186D" w14:textId="3BB2846B" w:rsidR="000C5AC9" w:rsidRDefault="00B9474F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La información de este apartado debe ser consistente con la identificación y cara</w:t>
      </w:r>
      <w:r w:rsidR="006D3F4B" w:rsidRPr="000924E4">
        <w:rPr>
          <w:rFonts w:ascii="Noto Sans" w:hAnsi="Noto Sans" w:cs="Noto Sans"/>
          <w:sz w:val="20"/>
          <w:szCs w:val="22"/>
        </w:rPr>
        <w:t xml:space="preserve">cterización de las poblaciones y </w:t>
      </w:r>
      <w:r w:rsidRPr="000924E4">
        <w:rPr>
          <w:rFonts w:ascii="Noto Sans" w:hAnsi="Noto Sans" w:cs="Noto Sans"/>
          <w:sz w:val="20"/>
          <w:szCs w:val="22"/>
        </w:rPr>
        <w:t>los árbo</w:t>
      </w:r>
      <w:r w:rsidR="006D3F4B" w:rsidRPr="000924E4">
        <w:rPr>
          <w:rFonts w:ascii="Noto Sans" w:hAnsi="Noto Sans" w:cs="Noto Sans"/>
          <w:sz w:val="20"/>
          <w:szCs w:val="22"/>
        </w:rPr>
        <w:t>les del problema y de objetivos</w:t>
      </w:r>
      <w:r w:rsidR="00405EF7" w:rsidRPr="000924E4">
        <w:rPr>
          <w:rFonts w:ascii="Noto Sans" w:hAnsi="Noto Sans" w:cs="Noto Sans"/>
          <w:sz w:val="20"/>
          <w:szCs w:val="22"/>
        </w:rPr>
        <w:t>.</w:t>
      </w:r>
      <w:r w:rsidR="00BF0CAD">
        <w:rPr>
          <w:rFonts w:ascii="Noto Sans" w:hAnsi="Noto Sans" w:cs="Noto Sans"/>
          <w:sz w:val="20"/>
          <w:szCs w:val="22"/>
        </w:rPr>
        <w:t xml:space="preserve"> </w:t>
      </w:r>
    </w:p>
    <w:p w14:paraId="57F8BC92" w14:textId="77777777" w:rsidR="00F804D0" w:rsidRDefault="00F804D0">
      <w:pPr>
        <w:spacing w:after="160" w:line="259" w:lineRule="auto"/>
        <w:rPr>
          <w:rFonts w:ascii="Noto Sans" w:hAnsi="Noto Sans" w:cs="Noto Sans"/>
          <w:sz w:val="20"/>
          <w:szCs w:val="22"/>
        </w:rPr>
      </w:pPr>
    </w:p>
    <w:p w14:paraId="01FD5C09" w14:textId="0A180EB4" w:rsidR="00F804D0" w:rsidRDefault="00F804D0">
      <w:pPr>
        <w:spacing w:after="160" w:line="259" w:lineRule="auto"/>
        <w:rPr>
          <w:rFonts w:ascii="Noto Sans" w:hAnsi="Noto Sans" w:cs="Noto Sans"/>
          <w:sz w:val="20"/>
          <w:szCs w:val="22"/>
        </w:rPr>
      </w:pPr>
      <w:r>
        <w:rPr>
          <w:rFonts w:ascii="Noto Sans" w:hAnsi="Noto Sans" w:cs="Noto Sans"/>
          <w:sz w:val="20"/>
          <w:szCs w:val="22"/>
        </w:rPr>
        <w:br w:type="page"/>
      </w:r>
    </w:p>
    <w:p w14:paraId="72F8B63E" w14:textId="77777777" w:rsidR="00C80904" w:rsidRPr="000924E4" w:rsidRDefault="00C80904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7" w:name="_Toc223542629"/>
      <w:r w:rsidRPr="000924E4">
        <w:rPr>
          <w:rFonts w:ascii="Noto Sans" w:hAnsi="Noto Sans" w:cs="Noto Sans"/>
          <w:b/>
          <w:color w:val="A6802D"/>
          <w:sz w:val="22"/>
          <w:szCs w:val="22"/>
        </w:rPr>
        <w:lastRenderedPageBreak/>
        <w:t>Análisis de similitudes, complementariedades y duplicidades</w:t>
      </w:r>
      <w:bookmarkEnd w:id="17"/>
    </w:p>
    <w:p w14:paraId="4A746641" w14:textId="3BEDA198" w:rsidR="00C80904" w:rsidRPr="000924E4" w:rsidRDefault="00A66F7D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46C56A61" w14:textId="77777777" w:rsidR="00A83310" w:rsidRPr="000924E4" w:rsidRDefault="00A66F7D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En este apartado se </w:t>
      </w:r>
      <w:r w:rsidR="00720515" w:rsidRPr="000924E4">
        <w:rPr>
          <w:rFonts w:ascii="Noto Sans" w:hAnsi="Noto Sans" w:cs="Noto Sans"/>
          <w:sz w:val="20"/>
          <w:szCs w:val="22"/>
        </w:rPr>
        <w:t xml:space="preserve">debe </w:t>
      </w:r>
      <w:r w:rsidRPr="000924E4">
        <w:rPr>
          <w:rFonts w:ascii="Noto Sans" w:hAnsi="Noto Sans" w:cs="Noto Sans"/>
          <w:sz w:val="20"/>
          <w:szCs w:val="22"/>
        </w:rPr>
        <w:t xml:space="preserve">realizar un análisis de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vigentes en la Estructura Programática para identificar aquellos que cuenten con objetivos similares al del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en cuestión, o bien, que generen bienes y/o servicios con características similares para el logro de objetivos diferenciados, y, a partir de ello, identificar posible complementariedad o duplicidad</w:t>
      </w:r>
      <w:r w:rsidR="00A83310" w:rsidRPr="000924E4">
        <w:rPr>
          <w:rFonts w:ascii="Noto Sans" w:hAnsi="Noto Sans" w:cs="Noto Sans"/>
          <w:sz w:val="20"/>
          <w:szCs w:val="22"/>
        </w:rPr>
        <w:t>.</w:t>
      </w:r>
    </w:p>
    <w:p w14:paraId="011A9941" w14:textId="77777777" w:rsidR="00A83310" w:rsidRPr="000924E4" w:rsidRDefault="00A83310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A partir del análisis realizado, se debe incorporar lo siguiente:</w:t>
      </w:r>
    </w:p>
    <w:p w14:paraId="3B359916" w14:textId="4701983E" w:rsidR="00A83310" w:rsidRPr="000924E4" w:rsidRDefault="00A83310" w:rsidP="000924E4">
      <w:pPr>
        <w:pStyle w:val="Prrafodelista"/>
        <w:numPr>
          <w:ilvl w:val="0"/>
          <w:numId w:val="20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Identificación de clave del ramo y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con el (los) que se identifica una potencial simil</w:t>
      </w:r>
      <w:r w:rsidR="0006208D" w:rsidRPr="000924E4">
        <w:rPr>
          <w:rFonts w:ascii="Noto Sans" w:hAnsi="Noto Sans" w:cs="Noto Sans"/>
          <w:sz w:val="20"/>
          <w:szCs w:val="22"/>
        </w:rPr>
        <w:t>itud, complementariedad o dupl</w:t>
      </w:r>
      <w:r w:rsidRPr="000924E4">
        <w:rPr>
          <w:rFonts w:ascii="Noto Sans" w:hAnsi="Noto Sans" w:cs="Noto Sans"/>
          <w:sz w:val="20"/>
          <w:szCs w:val="22"/>
        </w:rPr>
        <w:t>ic</w:t>
      </w:r>
      <w:r w:rsidR="0006208D" w:rsidRPr="000924E4">
        <w:rPr>
          <w:rFonts w:ascii="Noto Sans" w:hAnsi="Noto Sans" w:cs="Noto Sans"/>
          <w:sz w:val="20"/>
          <w:szCs w:val="22"/>
        </w:rPr>
        <w:t>i</w:t>
      </w:r>
      <w:r w:rsidRPr="000924E4">
        <w:rPr>
          <w:rFonts w:ascii="Noto Sans" w:hAnsi="Noto Sans" w:cs="Noto Sans"/>
          <w:sz w:val="20"/>
          <w:szCs w:val="22"/>
        </w:rPr>
        <w:t>dad.</w:t>
      </w:r>
    </w:p>
    <w:p w14:paraId="35FBCB59" w14:textId="77777777" w:rsidR="00A83310" w:rsidRPr="000924E4" w:rsidRDefault="00A83310" w:rsidP="000924E4">
      <w:pPr>
        <w:pStyle w:val="Prrafodelista"/>
        <w:numPr>
          <w:ilvl w:val="0"/>
          <w:numId w:val="20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Justificación de la relación identificada para cada Pp.</w:t>
      </w:r>
    </w:p>
    <w:p w14:paraId="05C45DB2" w14:textId="6717E1F1" w:rsidR="00A83310" w:rsidRPr="000924E4" w:rsidRDefault="00A83310" w:rsidP="000924E4">
      <w:pPr>
        <w:pStyle w:val="Prrafodelista"/>
        <w:numPr>
          <w:ilvl w:val="0"/>
          <w:numId w:val="20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En el caso de detectar posibles complementariedades, se deberá señalar las acciones de coordinación con los operadores de los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y, en su caso, con otros actores que se determine para fomentar la sinergia entre los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y hacer más eficiente el uso de los recursos públicos, indicando las actividades que cada uno realizará.</w:t>
      </w:r>
    </w:p>
    <w:p w14:paraId="1A43CB2C" w14:textId="3D04071B" w:rsidR="00A83310" w:rsidRPr="000924E4" w:rsidRDefault="00A83310" w:rsidP="000924E4">
      <w:pPr>
        <w:pStyle w:val="Prrafodelista"/>
        <w:numPr>
          <w:ilvl w:val="0"/>
          <w:numId w:val="20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Adicionalmente, en los casos en los que se identifique posible similitud y duplicidad, se deberá argumentar por qué es necesaria la existencia del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aun cuando existan dichos riesgos.</w:t>
      </w:r>
    </w:p>
    <w:p w14:paraId="36B39E1D" w14:textId="3AEC23B9" w:rsidR="00FC427B" w:rsidRPr="000924E4" w:rsidRDefault="00A83310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Los criterios considerados para el análisis son:</w:t>
      </w:r>
    </w:p>
    <w:p w14:paraId="074825F8" w14:textId="77777777" w:rsidR="00A83310" w:rsidRPr="000924E4" w:rsidRDefault="00A83310" w:rsidP="000924E4">
      <w:pPr>
        <w:pStyle w:val="Prrafodelista"/>
        <w:numPr>
          <w:ilvl w:val="0"/>
          <w:numId w:val="21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Complementariedad: atienden a una misma población mediante la generación de diferentes bienes y/o servicios para el logro de objetivos con características similares.</w:t>
      </w:r>
    </w:p>
    <w:p w14:paraId="4423D0B3" w14:textId="77777777" w:rsidR="00A83310" w:rsidRPr="000924E4" w:rsidRDefault="00A83310" w:rsidP="000924E4">
      <w:pPr>
        <w:pStyle w:val="Prrafodelista"/>
        <w:numPr>
          <w:ilvl w:val="0"/>
          <w:numId w:val="21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Similitud: se identifican características comunes en el objetivo central que persiguen, pero los bienes y/o servicios que generan son diferentes, o bien, generan bienes y/o servicios con características similares para el logro de objetivos diferenciados.</w:t>
      </w:r>
    </w:p>
    <w:p w14:paraId="4A114111" w14:textId="4F5D2A12" w:rsidR="00A83310" w:rsidRPr="000924E4" w:rsidRDefault="00A83310" w:rsidP="000924E4">
      <w:pPr>
        <w:pStyle w:val="Prrafodelista"/>
        <w:numPr>
          <w:ilvl w:val="0"/>
          <w:numId w:val="21"/>
        </w:num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Duplicidad: persiguen un mismo objetivo central, mediante la generación de bienes y/o servicios con características iguales, o bien, se atiende a una misma población mediante el mismo tipo de bien y/o servicio.</w:t>
      </w:r>
    </w:p>
    <w:p w14:paraId="01FF8A3A" w14:textId="6E1E8356" w:rsidR="00A83310" w:rsidRPr="000924E4" w:rsidRDefault="00A83310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La información de este apartado debe ser consistente con la definición del problema, población objetivo, objetivo central y bienes o servicios.</w:t>
      </w:r>
    </w:p>
    <w:p w14:paraId="369AC369" w14:textId="7ED44C5E" w:rsidR="00A83310" w:rsidRPr="000924E4" w:rsidRDefault="00A83310" w:rsidP="000924E4">
      <w:pPr>
        <w:spacing w:before="120" w:after="120" w:line="276" w:lineRule="auto"/>
        <w:jc w:val="both"/>
        <w:rPr>
          <w:rFonts w:ascii="Noto Sans" w:hAnsi="Noto Sans" w:cs="Noto Sans"/>
          <w:i/>
          <w:iCs/>
          <w:sz w:val="20"/>
          <w:szCs w:val="22"/>
        </w:rPr>
      </w:pPr>
    </w:p>
    <w:p w14:paraId="3182B93F" w14:textId="1A3F7EED" w:rsidR="0019094B" w:rsidRPr="000924E4" w:rsidRDefault="0019094B" w:rsidP="000924E4">
      <w:pPr>
        <w:spacing w:before="120" w:after="120" w:line="276" w:lineRule="auto"/>
        <w:jc w:val="both"/>
        <w:rPr>
          <w:rFonts w:ascii="Noto Sans" w:hAnsi="Noto Sans" w:cs="Noto Sans"/>
          <w:i/>
          <w:iCs/>
          <w:sz w:val="20"/>
          <w:szCs w:val="22"/>
        </w:rPr>
      </w:pPr>
    </w:p>
    <w:p w14:paraId="10F4FE53" w14:textId="768EDA4F" w:rsidR="0019094B" w:rsidRPr="000924E4" w:rsidRDefault="0019094B" w:rsidP="000924E4">
      <w:pPr>
        <w:spacing w:before="120" w:after="120" w:line="276" w:lineRule="auto"/>
        <w:jc w:val="both"/>
        <w:rPr>
          <w:rFonts w:ascii="Noto Sans" w:hAnsi="Noto Sans" w:cs="Noto Sans"/>
          <w:i/>
          <w:iCs/>
          <w:sz w:val="20"/>
          <w:szCs w:val="22"/>
        </w:rPr>
      </w:pPr>
    </w:p>
    <w:p w14:paraId="615A0035" w14:textId="0B28C34C" w:rsidR="0019094B" w:rsidRPr="000924E4" w:rsidRDefault="0019094B" w:rsidP="000924E4">
      <w:pPr>
        <w:spacing w:before="120" w:after="120" w:line="276" w:lineRule="auto"/>
        <w:jc w:val="both"/>
        <w:rPr>
          <w:rFonts w:ascii="Noto Sans" w:hAnsi="Noto Sans" w:cs="Noto Sans"/>
          <w:i/>
          <w:iCs/>
          <w:sz w:val="20"/>
          <w:szCs w:val="22"/>
        </w:rPr>
      </w:pPr>
    </w:p>
    <w:p w14:paraId="35D8F5CE" w14:textId="3B23A493" w:rsidR="0019094B" w:rsidRPr="000924E4" w:rsidRDefault="0019094B" w:rsidP="000924E4">
      <w:pPr>
        <w:spacing w:before="120" w:after="120" w:line="276" w:lineRule="auto"/>
        <w:jc w:val="both"/>
        <w:rPr>
          <w:rFonts w:ascii="Noto Sans" w:hAnsi="Noto Sans" w:cs="Noto Sans"/>
          <w:i/>
          <w:iCs/>
          <w:sz w:val="20"/>
          <w:szCs w:val="22"/>
        </w:rPr>
      </w:pPr>
    </w:p>
    <w:p w14:paraId="616D7E02" w14:textId="77777777" w:rsidR="0019094B" w:rsidRPr="000924E4" w:rsidRDefault="0019094B" w:rsidP="000924E4">
      <w:pPr>
        <w:spacing w:before="120" w:after="120" w:line="276" w:lineRule="auto"/>
        <w:jc w:val="both"/>
        <w:rPr>
          <w:rFonts w:ascii="Noto Sans" w:hAnsi="Noto Sans" w:cs="Noto Sans"/>
          <w:i/>
          <w:iCs/>
          <w:sz w:val="20"/>
          <w:szCs w:val="22"/>
        </w:rPr>
      </w:pPr>
    </w:p>
    <w:p w14:paraId="25AA6CAA" w14:textId="2A06751E" w:rsidR="00467909" w:rsidRPr="000924E4" w:rsidRDefault="00467909" w:rsidP="000924E4">
      <w:pPr>
        <w:spacing w:before="120" w:after="120" w:line="276" w:lineRule="auto"/>
        <w:jc w:val="both"/>
        <w:rPr>
          <w:rFonts w:ascii="Noto Sans" w:hAnsi="Noto Sans" w:cs="Noto Sans"/>
          <w:i/>
          <w:iCs/>
          <w:sz w:val="20"/>
          <w:szCs w:val="22"/>
        </w:rPr>
      </w:pPr>
      <w:r w:rsidRPr="000924E4">
        <w:rPr>
          <w:rFonts w:ascii="Noto Sans" w:hAnsi="Noto Sans" w:cs="Noto Sans"/>
          <w:i/>
          <w:iCs/>
          <w:sz w:val="20"/>
          <w:szCs w:val="22"/>
        </w:rPr>
        <w:lastRenderedPageBreak/>
        <w:t xml:space="preserve">[Se </w:t>
      </w:r>
      <w:r w:rsidR="00942953" w:rsidRPr="000924E4">
        <w:rPr>
          <w:rFonts w:ascii="Noto Sans" w:hAnsi="Noto Sans" w:cs="Noto Sans"/>
          <w:i/>
          <w:iCs/>
          <w:sz w:val="20"/>
          <w:szCs w:val="22"/>
        </w:rPr>
        <w:t>deberá</w:t>
      </w:r>
      <w:r w:rsidRPr="000924E4">
        <w:rPr>
          <w:rFonts w:ascii="Noto Sans" w:hAnsi="Noto Sans" w:cs="Noto Sans"/>
          <w:i/>
          <w:iCs/>
          <w:sz w:val="20"/>
          <w:szCs w:val="22"/>
        </w:rPr>
        <w:t xml:space="preserve"> utilizar la matriz de </w:t>
      </w:r>
      <w:r w:rsidR="00436FA2" w:rsidRPr="000924E4">
        <w:rPr>
          <w:rFonts w:ascii="Noto Sans" w:hAnsi="Noto Sans" w:cs="Noto Sans"/>
          <w:i/>
          <w:iCs/>
          <w:sz w:val="20"/>
          <w:szCs w:val="22"/>
        </w:rPr>
        <w:t xml:space="preserve">similitudes, complementariedades y duplicidades </w:t>
      </w:r>
      <w:r w:rsidR="00942953" w:rsidRPr="000924E4">
        <w:rPr>
          <w:rFonts w:ascii="Noto Sans" w:hAnsi="Noto Sans" w:cs="Noto Sans"/>
          <w:i/>
          <w:iCs/>
          <w:sz w:val="20"/>
          <w:szCs w:val="22"/>
        </w:rPr>
        <w:t>para facilitar el análisis</w:t>
      </w:r>
      <w:r w:rsidRPr="000924E4">
        <w:rPr>
          <w:rFonts w:ascii="Noto Sans" w:hAnsi="Noto Sans" w:cs="Noto Sans"/>
          <w:i/>
          <w:iCs/>
          <w:sz w:val="20"/>
          <w:szCs w:val="22"/>
        </w:rPr>
        <w:t>]</w:t>
      </w:r>
    </w:p>
    <w:tbl>
      <w:tblPr>
        <w:tblStyle w:val="Tablaconcuadrcula"/>
        <w:tblpPr w:leftFromText="141" w:rightFromText="141" w:vertAnchor="text" w:horzAnchor="margin" w:tblpXSpec="center" w:tblpY="33"/>
        <w:tblW w:w="8912" w:type="dxa"/>
        <w:tblLayout w:type="fixed"/>
        <w:tblLook w:val="04A0" w:firstRow="1" w:lastRow="0" w:firstColumn="1" w:lastColumn="0" w:noHBand="0" w:noVBand="1"/>
      </w:tblPr>
      <w:tblGrid>
        <w:gridCol w:w="931"/>
        <w:gridCol w:w="1196"/>
        <w:gridCol w:w="931"/>
        <w:gridCol w:w="797"/>
        <w:gridCol w:w="930"/>
        <w:gridCol w:w="1064"/>
        <w:gridCol w:w="931"/>
        <w:gridCol w:w="1064"/>
        <w:gridCol w:w="1068"/>
      </w:tblGrid>
      <w:tr w:rsidR="000C115F" w:rsidRPr="000924E4" w14:paraId="0BDAB4B1" w14:textId="77777777" w:rsidTr="00E32113">
        <w:trPr>
          <w:trHeight w:val="277"/>
        </w:trPr>
        <w:tc>
          <w:tcPr>
            <w:tcW w:w="89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6E48C" w14:textId="228C5FF3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sz w:val="16"/>
                <w:szCs w:val="16"/>
              </w:rPr>
            </w:pPr>
            <w:r w:rsidRPr="000924E4">
              <w:rPr>
                <w:rFonts w:ascii="Noto Sans" w:hAnsi="Noto Sans" w:cs="Noto Sans"/>
                <w:b/>
                <w:noProof/>
                <w:sz w:val="16"/>
                <w:szCs w:val="16"/>
              </w:rPr>
              <w:t>Análisis de similitudes, complementariedades y duplicidades</w:t>
            </w:r>
          </w:p>
        </w:tc>
      </w:tr>
      <w:tr w:rsidR="0038247D" w:rsidRPr="000924E4" w14:paraId="66D40663" w14:textId="77777777" w:rsidTr="004C62CC">
        <w:trPr>
          <w:trHeight w:val="1432"/>
        </w:trPr>
        <w:tc>
          <w:tcPr>
            <w:tcW w:w="931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60529801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Nombre y clave del Pp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5B9E56EC" w14:textId="36ED7D54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 xml:space="preserve">Dependencia </w:t>
            </w:r>
            <w:r w:rsidR="002D2E1B"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 xml:space="preserve">o </w:t>
            </w: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entidad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64797F89" w14:textId="717EF7D3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Problema público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241EA8E0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Objetivo central</w:t>
            </w: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474167C0" w14:textId="3B42DBA5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Población objetivo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33360A71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Cobertura geográfica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3B3B54C9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Bien y/o servicio generado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6E3084A6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Relación identificada (Similitud, complementariedad o duplicidad)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565DC825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Explicación</w:t>
            </w:r>
          </w:p>
        </w:tc>
      </w:tr>
      <w:tr w:rsidR="000C115F" w:rsidRPr="000924E4" w14:paraId="2007A208" w14:textId="77777777" w:rsidTr="00E32113">
        <w:trPr>
          <w:trHeight w:val="333"/>
        </w:trPr>
        <w:tc>
          <w:tcPr>
            <w:tcW w:w="931" w:type="dxa"/>
            <w:vAlign w:val="center"/>
          </w:tcPr>
          <w:p w14:paraId="6F05E0B9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14:paraId="4F8B1477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259CEB6E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10009868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01E37F2A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0F921646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726D2EC1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1A7A337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772D4D9E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</w:tr>
      <w:tr w:rsidR="000C115F" w:rsidRPr="000924E4" w14:paraId="34D63194" w14:textId="77777777" w:rsidTr="00E32113">
        <w:trPr>
          <w:trHeight w:val="333"/>
        </w:trPr>
        <w:tc>
          <w:tcPr>
            <w:tcW w:w="931" w:type="dxa"/>
            <w:vAlign w:val="center"/>
          </w:tcPr>
          <w:p w14:paraId="5FDFDBA7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14:paraId="29FA9233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0CC78406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5D209752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465A0705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06CC29AE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6167AA09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0F31374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83E3077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</w:tr>
      <w:tr w:rsidR="000C115F" w:rsidRPr="000924E4" w14:paraId="6B2EFFBC" w14:textId="77777777" w:rsidTr="00E32113">
        <w:trPr>
          <w:trHeight w:val="333"/>
        </w:trPr>
        <w:tc>
          <w:tcPr>
            <w:tcW w:w="931" w:type="dxa"/>
            <w:vAlign w:val="center"/>
          </w:tcPr>
          <w:p w14:paraId="1838C745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14:paraId="55416700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49194909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6A13B688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114E7E90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0B5A1728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1A371FE4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FCF36CF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5B7679E4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</w:tr>
      <w:tr w:rsidR="000C115F" w:rsidRPr="000924E4" w14:paraId="2C6F552D" w14:textId="77777777" w:rsidTr="00E32113">
        <w:trPr>
          <w:trHeight w:val="333"/>
        </w:trPr>
        <w:tc>
          <w:tcPr>
            <w:tcW w:w="931" w:type="dxa"/>
            <w:vAlign w:val="center"/>
          </w:tcPr>
          <w:p w14:paraId="0515BC52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14:paraId="2DE6545B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783EF43B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222C7F16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20142804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04FDDB2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52F8D100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2E76D6F3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2020FBF9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</w:tr>
    </w:tbl>
    <w:p w14:paraId="68E52CFE" w14:textId="77777777" w:rsidR="00E2709D" w:rsidRPr="000924E4" w:rsidRDefault="00E2709D" w:rsidP="000924E4">
      <w:pPr>
        <w:spacing w:after="160" w:line="259" w:lineRule="auto"/>
        <w:jc w:val="both"/>
        <w:rPr>
          <w:rFonts w:ascii="Noto Sans" w:hAnsi="Noto Sans" w:cs="Noto Sans"/>
          <w:sz w:val="20"/>
          <w:szCs w:val="22"/>
        </w:rPr>
      </w:pPr>
    </w:p>
    <w:p w14:paraId="5C6BCE2B" w14:textId="634F00F9" w:rsidR="007B7964" w:rsidRPr="000924E4" w:rsidRDefault="007B7964" w:rsidP="000924E4">
      <w:pPr>
        <w:spacing w:after="160" w:line="259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br w:type="page"/>
      </w:r>
    </w:p>
    <w:p w14:paraId="4A443243" w14:textId="2B7A2BD3" w:rsidR="00C80904" w:rsidRPr="000924E4" w:rsidRDefault="00926F00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8" w:name="_Toc223542630"/>
      <w:r w:rsidRPr="000924E4">
        <w:rPr>
          <w:rFonts w:ascii="Noto Sans" w:hAnsi="Noto Sans" w:cs="Noto Sans"/>
          <w:b/>
          <w:color w:val="A6802D"/>
          <w:sz w:val="22"/>
          <w:szCs w:val="22"/>
        </w:rPr>
        <w:lastRenderedPageBreak/>
        <w:t>Instrumento de Seguimiento del Desempeño</w:t>
      </w:r>
      <w:bookmarkEnd w:id="18"/>
    </w:p>
    <w:p w14:paraId="7792B578" w14:textId="77777777" w:rsidR="006441FB" w:rsidRPr="000924E4" w:rsidRDefault="006441FB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esquema editable]</w:t>
      </w:r>
    </w:p>
    <w:p w14:paraId="7B696359" w14:textId="77B689F7" w:rsidR="007E2F43" w:rsidRPr="000924E4" w:rsidRDefault="007E2F43" w:rsidP="000924E4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En este apartado, con base en el análisis del árbol de problemas y objetivos, se deberán incorporar aquellos objetivos del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a los cuales se les dará seguimiento, y que conformarán la Ficha de Monitoreo Estratégico (FiME)</w:t>
      </w:r>
      <w:r w:rsidR="00682CE4" w:rsidRPr="000924E4">
        <w:rPr>
          <w:rFonts w:ascii="Noto Sans" w:hAnsi="Noto Sans" w:cs="Noto Sans"/>
          <w:sz w:val="20"/>
          <w:szCs w:val="22"/>
        </w:rPr>
        <w:t>, considerando lo siguiente:</w:t>
      </w:r>
    </w:p>
    <w:p w14:paraId="118DA888" w14:textId="2E9734AC" w:rsidR="00682CE4" w:rsidRPr="000924E4" w:rsidRDefault="00682CE4" w:rsidP="000924E4">
      <w:pPr>
        <w:pStyle w:val="Prrafodelista"/>
        <w:numPr>
          <w:ilvl w:val="0"/>
          <w:numId w:val="23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S</w:t>
      </w:r>
      <w:r w:rsidR="007E2F43" w:rsidRPr="000924E4">
        <w:rPr>
          <w:rFonts w:ascii="Noto Sans" w:hAnsi="Noto Sans" w:cs="Noto Sans"/>
          <w:sz w:val="20"/>
          <w:szCs w:val="22"/>
        </w:rPr>
        <w:t xml:space="preserve">e debe incluir </w:t>
      </w:r>
      <w:r w:rsidR="00EF0BDE">
        <w:rPr>
          <w:rFonts w:ascii="Noto Sans" w:hAnsi="Noto Sans" w:cs="Noto Sans"/>
          <w:sz w:val="20"/>
          <w:szCs w:val="22"/>
        </w:rPr>
        <w:t xml:space="preserve">el objetivo del </w:t>
      </w:r>
      <w:proofErr w:type="spellStart"/>
      <w:r w:rsidR="00EF0BDE">
        <w:rPr>
          <w:rFonts w:ascii="Noto Sans" w:hAnsi="Noto Sans" w:cs="Noto Sans"/>
          <w:sz w:val="20"/>
          <w:szCs w:val="22"/>
        </w:rPr>
        <w:t>Pp</w:t>
      </w:r>
      <w:proofErr w:type="spellEnd"/>
      <w:r w:rsidR="00EF0BDE">
        <w:rPr>
          <w:rFonts w:ascii="Noto Sans" w:hAnsi="Noto Sans" w:cs="Noto Sans"/>
          <w:sz w:val="20"/>
          <w:szCs w:val="22"/>
        </w:rPr>
        <w:t xml:space="preserve"> que se vincula a los indicadores Estratégicos y de Gestión del Pp</w:t>
      </w:r>
      <w:r w:rsidRPr="000924E4">
        <w:rPr>
          <w:rFonts w:ascii="Noto Sans" w:hAnsi="Noto Sans" w:cs="Noto Sans"/>
          <w:sz w:val="20"/>
          <w:szCs w:val="22"/>
        </w:rPr>
        <w:t>.</w:t>
      </w:r>
    </w:p>
    <w:p w14:paraId="175853EB" w14:textId="7F2A82AB" w:rsidR="00BE65CE" w:rsidRPr="000924E4" w:rsidRDefault="007E2F43" w:rsidP="000924E4">
      <w:pPr>
        <w:pStyle w:val="Prrafodelista"/>
        <w:numPr>
          <w:ilvl w:val="0"/>
          <w:numId w:val="23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En segundo lugar, para cada </w:t>
      </w:r>
      <w:r w:rsidR="00D2795C">
        <w:rPr>
          <w:rFonts w:ascii="Noto Sans" w:hAnsi="Noto Sans" w:cs="Noto Sans"/>
          <w:sz w:val="20"/>
          <w:szCs w:val="22"/>
        </w:rPr>
        <w:t>indicador se debe incorporar la información relacionada a su definición y método de cálculo.</w:t>
      </w:r>
    </w:p>
    <w:p w14:paraId="2EEBB6DC" w14:textId="331DBFEA" w:rsidR="00682CE4" w:rsidRPr="000924E4" w:rsidRDefault="00682CE4" w:rsidP="000924E4">
      <w:pPr>
        <w:pStyle w:val="Prrafodelista"/>
        <w:numPr>
          <w:ilvl w:val="0"/>
          <w:numId w:val="23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Se debe considerar, </w:t>
      </w:r>
      <w:r w:rsidR="007E2F43" w:rsidRPr="000924E4">
        <w:rPr>
          <w:rFonts w:ascii="Noto Sans" w:hAnsi="Noto Sans" w:cs="Noto Sans"/>
          <w:sz w:val="20"/>
          <w:szCs w:val="22"/>
        </w:rPr>
        <w:t>al menos</w:t>
      </w:r>
      <w:r w:rsidRPr="000924E4">
        <w:rPr>
          <w:rFonts w:ascii="Noto Sans" w:hAnsi="Noto Sans" w:cs="Noto Sans"/>
          <w:sz w:val="20"/>
          <w:szCs w:val="22"/>
        </w:rPr>
        <w:t>,</w:t>
      </w:r>
      <w:r w:rsidR="007E2F43" w:rsidRPr="000924E4">
        <w:rPr>
          <w:rFonts w:ascii="Noto Sans" w:hAnsi="Noto Sans" w:cs="Noto Sans"/>
          <w:sz w:val="20"/>
          <w:szCs w:val="22"/>
        </w:rPr>
        <w:t xml:space="preserve"> un indic</w:t>
      </w:r>
      <w:r w:rsidRPr="000924E4">
        <w:rPr>
          <w:rFonts w:ascii="Noto Sans" w:hAnsi="Noto Sans" w:cs="Noto Sans"/>
          <w:sz w:val="20"/>
          <w:szCs w:val="22"/>
        </w:rPr>
        <w:t xml:space="preserve">ador estratégico que busque reflejar el logro del objetivo central del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y/o que mida su cobertura. Asimismo, al menos, un indicador de gestión que mida las actividades sustantivas relevantes que le permitan alcanzar su objetivo central.</w:t>
      </w:r>
    </w:p>
    <w:p w14:paraId="6B1B85B6" w14:textId="679A0D18" w:rsidR="007E2F43" w:rsidRPr="000924E4" w:rsidRDefault="007E2F43" w:rsidP="000924E4">
      <w:pPr>
        <w:pStyle w:val="Prrafodelista"/>
        <w:numPr>
          <w:ilvl w:val="0"/>
          <w:numId w:val="23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Finalmente, se deberán especificar las U</w:t>
      </w:r>
      <w:r w:rsidR="00682CE4" w:rsidRPr="000924E4">
        <w:rPr>
          <w:rFonts w:ascii="Noto Sans" w:hAnsi="Noto Sans" w:cs="Noto Sans"/>
          <w:sz w:val="20"/>
          <w:szCs w:val="22"/>
        </w:rPr>
        <w:t xml:space="preserve">nidades </w:t>
      </w:r>
      <w:r w:rsidRPr="000924E4">
        <w:rPr>
          <w:rFonts w:ascii="Noto Sans" w:hAnsi="Noto Sans" w:cs="Noto Sans"/>
          <w:sz w:val="20"/>
          <w:szCs w:val="22"/>
        </w:rPr>
        <w:t>R</w:t>
      </w:r>
      <w:r w:rsidR="00682CE4" w:rsidRPr="000924E4">
        <w:rPr>
          <w:rFonts w:ascii="Noto Sans" w:hAnsi="Noto Sans" w:cs="Noto Sans"/>
          <w:sz w:val="20"/>
          <w:szCs w:val="22"/>
        </w:rPr>
        <w:t>esponsables</w:t>
      </w:r>
      <w:r w:rsidRPr="000924E4">
        <w:rPr>
          <w:rFonts w:ascii="Noto Sans" w:hAnsi="Noto Sans" w:cs="Noto Sans"/>
          <w:sz w:val="20"/>
          <w:szCs w:val="22"/>
        </w:rPr>
        <w:t xml:space="preserve"> que se encargarán de construir y reportar los avances del indicador. Para proporcionar la información de este apartado, deberá utilizarse el formato que se muestra a continuación:</w:t>
      </w:r>
    </w:p>
    <w:p w14:paraId="31774376" w14:textId="02DB47D1" w:rsidR="007E2F43" w:rsidRDefault="007E2F43" w:rsidP="000924E4">
      <w:pPr>
        <w:spacing w:line="276" w:lineRule="auto"/>
        <w:jc w:val="both"/>
        <w:rPr>
          <w:rFonts w:ascii="Noto Sans" w:hAnsi="Noto Sans" w:cs="Noto Sans"/>
          <w:sz w:val="10"/>
          <w:szCs w:val="10"/>
        </w:rPr>
      </w:pPr>
    </w:p>
    <w:p w14:paraId="315ED832" w14:textId="1E98C3A5" w:rsidR="0021302A" w:rsidRDefault="0021302A" w:rsidP="000924E4">
      <w:pPr>
        <w:spacing w:line="276" w:lineRule="auto"/>
        <w:jc w:val="both"/>
        <w:rPr>
          <w:rFonts w:ascii="Noto Sans" w:hAnsi="Noto Sans" w:cs="Noto Sans"/>
          <w:sz w:val="10"/>
          <w:szCs w:val="10"/>
        </w:rPr>
      </w:pPr>
    </w:p>
    <w:p w14:paraId="65965460" w14:textId="532FD2FF" w:rsidR="0021302A" w:rsidRDefault="0021302A" w:rsidP="000924E4">
      <w:pPr>
        <w:spacing w:line="276" w:lineRule="auto"/>
        <w:jc w:val="both"/>
        <w:rPr>
          <w:rFonts w:ascii="Noto Sans" w:hAnsi="Noto Sans" w:cs="Noto Sans"/>
          <w:sz w:val="10"/>
          <w:szCs w:val="10"/>
        </w:rPr>
      </w:pPr>
    </w:p>
    <w:p w14:paraId="6CBE5E98" w14:textId="5E3FE4E1" w:rsidR="0021302A" w:rsidRDefault="0021302A" w:rsidP="000924E4">
      <w:pPr>
        <w:spacing w:line="276" w:lineRule="auto"/>
        <w:jc w:val="both"/>
        <w:rPr>
          <w:rFonts w:ascii="Noto Sans" w:hAnsi="Noto Sans" w:cs="Noto Sans"/>
          <w:sz w:val="10"/>
          <w:szCs w:val="10"/>
        </w:rPr>
      </w:pPr>
    </w:p>
    <w:p w14:paraId="543C68B9" w14:textId="2C8A6B02" w:rsidR="0021302A" w:rsidRDefault="0021302A" w:rsidP="000924E4">
      <w:pPr>
        <w:spacing w:line="276" w:lineRule="auto"/>
        <w:jc w:val="both"/>
        <w:rPr>
          <w:rFonts w:ascii="Noto Sans" w:hAnsi="Noto Sans" w:cs="Noto Sans"/>
          <w:sz w:val="10"/>
          <w:szCs w:val="10"/>
        </w:rPr>
      </w:pPr>
    </w:p>
    <w:p w14:paraId="5537F17C" w14:textId="77777777" w:rsidR="0021302A" w:rsidRPr="000924E4" w:rsidRDefault="0021302A" w:rsidP="000924E4">
      <w:pPr>
        <w:spacing w:line="276" w:lineRule="auto"/>
        <w:jc w:val="both"/>
        <w:rPr>
          <w:rFonts w:ascii="Noto Sans" w:hAnsi="Noto Sans" w:cs="Noto Sans"/>
          <w:sz w:val="10"/>
          <w:szCs w:val="10"/>
        </w:rPr>
      </w:pPr>
    </w:p>
    <w:p w14:paraId="14D96807" w14:textId="77777777" w:rsidR="000924E4" w:rsidRPr="000924E4" w:rsidRDefault="00BE65CE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Esta herramienta se emplea en el caso de </w:t>
      </w:r>
      <w:r w:rsidR="00362096" w:rsidRPr="000924E4">
        <w:rPr>
          <w:rFonts w:ascii="Noto Sans" w:hAnsi="Noto Sans" w:cs="Noto Sans"/>
          <w:sz w:val="20"/>
          <w:szCs w:val="22"/>
        </w:rPr>
        <w:t xml:space="preserve">los </w:t>
      </w:r>
      <w:proofErr w:type="spellStart"/>
      <w:r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Pr="000924E4">
        <w:rPr>
          <w:rFonts w:ascii="Noto Sans" w:hAnsi="Noto Sans" w:cs="Noto Sans"/>
          <w:sz w:val="20"/>
          <w:szCs w:val="22"/>
        </w:rPr>
        <w:t xml:space="preserve"> que</w:t>
      </w:r>
      <w:r w:rsidR="000924E4" w:rsidRPr="000924E4">
        <w:rPr>
          <w:rFonts w:ascii="Noto Sans" w:hAnsi="Noto Sans" w:cs="Noto Sans"/>
          <w:sz w:val="20"/>
          <w:szCs w:val="22"/>
        </w:rPr>
        <w:t>,</w:t>
      </w:r>
      <w:r w:rsidRPr="000924E4">
        <w:rPr>
          <w:rFonts w:ascii="Noto Sans" w:hAnsi="Noto Sans" w:cs="Noto Sans"/>
          <w:sz w:val="20"/>
          <w:szCs w:val="22"/>
        </w:rPr>
        <w:t xml:space="preserve"> por su naturaleza</w:t>
      </w:r>
      <w:r w:rsidR="000924E4" w:rsidRPr="000924E4">
        <w:rPr>
          <w:rFonts w:ascii="Noto Sans" w:hAnsi="Noto Sans" w:cs="Noto Sans"/>
          <w:sz w:val="20"/>
          <w:szCs w:val="22"/>
        </w:rPr>
        <w:t>,</w:t>
      </w:r>
      <w:r w:rsidRPr="000924E4">
        <w:rPr>
          <w:rFonts w:ascii="Noto Sans" w:hAnsi="Noto Sans" w:cs="Noto Sans"/>
          <w:sz w:val="20"/>
          <w:szCs w:val="22"/>
        </w:rPr>
        <w:t xml:space="preserve"> no están orientados a la entrega directa de bienes o servicios a la población, sino que se caracterizan por brindar soporte o andamiaje institucional para la generación de otros bienes o servicios. </w:t>
      </w:r>
    </w:p>
    <w:p w14:paraId="0073CC1C" w14:textId="46791D7D" w:rsidR="00BE65CE" w:rsidRPr="000924E4" w:rsidRDefault="000924E4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 xml:space="preserve">En este sentido, </w:t>
      </w:r>
      <w:r w:rsidR="00BE65CE" w:rsidRPr="000924E4">
        <w:rPr>
          <w:rFonts w:ascii="Noto Sans" w:hAnsi="Noto Sans" w:cs="Noto Sans"/>
          <w:sz w:val="20"/>
          <w:szCs w:val="22"/>
        </w:rPr>
        <w:t xml:space="preserve">la FiME como Instrumento de Seguimiento </w:t>
      </w:r>
      <w:r w:rsidRPr="000924E4">
        <w:rPr>
          <w:rFonts w:ascii="Noto Sans" w:hAnsi="Noto Sans" w:cs="Noto Sans"/>
          <w:sz w:val="20"/>
          <w:szCs w:val="22"/>
        </w:rPr>
        <w:t>no incorpora los cuatro niveles de objetivos de la MIR, sino que únicamente</w:t>
      </w:r>
      <w:r w:rsidR="00BE65CE" w:rsidRPr="000924E4">
        <w:rPr>
          <w:rFonts w:ascii="Noto Sans" w:hAnsi="Noto Sans" w:cs="Noto Sans"/>
          <w:sz w:val="20"/>
          <w:szCs w:val="22"/>
        </w:rPr>
        <w:t xml:space="preserve"> </w:t>
      </w:r>
      <w:r w:rsidR="00C25B4F" w:rsidRPr="000924E4">
        <w:rPr>
          <w:rFonts w:ascii="Noto Sans" w:hAnsi="Noto Sans" w:cs="Noto Sans"/>
          <w:sz w:val="20"/>
          <w:szCs w:val="22"/>
        </w:rPr>
        <w:t>contempla</w:t>
      </w:r>
      <w:r w:rsidR="00BE65CE" w:rsidRPr="000924E4">
        <w:rPr>
          <w:rFonts w:ascii="Noto Sans" w:hAnsi="Noto Sans" w:cs="Noto Sans"/>
          <w:sz w:val="20"/>
          <w:szCs w:val="22"/>
        </w:rPr>
        <w:t xml:space="preserve"> indicadores estratégicos y de gestión</w:t>
      </w:r>
      <w:r w:rsidRPr="000924E4">
        <w:rPr>
          <w:rFonts w:ascii="Noto Sans" w:hAnsi="Noto Sans" w:cs="Noto Sans"/>
          <w:sz w:val="20"/>
          <w:szCs w:val="22"/>
        </w:rPr>
        <w:t>,</w:t>
      </w:r>
      <w:r w:rsidR="00BE65CE" w:rsidRPr="000924E4">
        <w:rPr>
          <w:rFonts w:ascii="Noto Sans" w:hAnsi="Noto Sans" w:cs="Noto Sans"/>
          <w:sz w:val="20"/>
          <w:szCs w:val="22"/>
        </w:rPr>
        <w:t xml:space="preserve"> los cuales per</w:t>
      </w:r>
      <w:r w:rsidR="00C25B4F" w:rsidRPr="000924E4">
        <w:rPr>
          <w:rFonts w:ascii="Noto Sans" w:hAnsi="Noto Sans" w:cs="Noto Sans"/>
          <w:sz w:val="20"/>
          <w:szCs w:val="22"/>
        </w:rPr>
        <w:t>miten evaluar su contribución al logro de</w:t>
      </w:r>
      <w:r w:rsidRPr="000924E4">
        <w:rPr>
          <w:rFonts w:ascii="Noto Sans" w:hAnsi="Noto Sans" w:cs="Noto Sans"/>
          <w:sz w:val="20"/>
          <w:szCs w:val="22"/>
        </w:rPr>
        <w:t xml:space="preserve"> los</w:t>
      </w:r>
      <w:r w:rsidR="00C25B4F" w:rsidRPr="000924E4">
        <w:rPr>
          <w:rFonts w:ascii="Noto Sans" w:hAnsi="Noto Sans" w:cs="Noto Sans"/>
          <w:sz w:val="20"/>
          <w:szCs w:val="22"/>
        </w:rPr>
        <w:t xml:space="preserve"> objetivos institucionales.</w:t>
      </w:r>
    </w:p>
    <w:p w14:paraId="5B313F3B" w14:textId="1291AA6F" w:rsidR="00E1350A" w:rsidRPr="000924E4" w:rsidRDefault="007E2F43" w:rsidP="000924E4">
      <w:pPr>
        <w:shd w:val="clear" w:color="auto" w:fill="D4C19C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La información de este apartado debe ser consistente con la definición del problema público, identificación de la población objetivo, árboles del problema y de objetivos, y diseño operativo del Pp.</w:t>
      </w:r>
    </w:p>
    <w:p w14:paraId="79442A3B" w14:textId="5B8A3285" w:rsidR="00E1350A" w:rsidRPr="000924E4" w:rsidRDefault="0021302A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21302A">
        <w:rPr>
          <w:noProof/>
        </w:rPr>
        <w:lastRenderedPageBreak/>
        <w:drawing>
          <wp:inline distT="0" distB="0" distL="0" distR="0" wp14:anchorId="1BE18B8A" wp14:editId="23ECC0BD">
            <wp:extent cx="5612130" cy="3327400"/>
            <wp:effectExtent l="0" t="0" r="7620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99443" w14:textId="77777777" w:rsidR="000924E4" w:rsidRPr="000924E4" w:rsidRDefault="000924E4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</w:p>
    <w:p w14:paraId="4FA34185" w14:textId="77777777" w:rsidR="00926F00" w:rsidRPr="000924E4" w:rsidRDefault="00926F00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  <w:bookmarkStart w:id="19" w:name="_Toc223542631"/>
      <w:r w:rsidRPr="000924E4">
        <w:rPr>
          <w:rFonts w:ascii="Noto Sans" w:hAnsi="Noto Sans" w:cs="Noto Sans"/>
          <w:b/>
          <w:color w:val="A6802D"/>
          <w:sz w:val="22"/>
        </w:rPr>
        <w:t>Análisis presupuestal</w:t>
      </w:r>
      <w:bookmarkEnd w:id="19"/>
    </w:p>
    <w:p w14:paraId="59604964" w14:textId="5FC99E95" w:rsidR="00F77458" w:rsidRPr="000924E4" w:rsidRDefault="00F77458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451563CF" w14:textId="2AE0A004" w:rsidR="006614C4" w:rsidRPr="000924E4" w:rsidRDefault="009E20AC" w:rsidP="000924E4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En este apartado</w:t>
      </w:r>
      <w:r w:rsidR="00F77458" w:rsidRPr="000924E4">
        <w:rPr>
          <w:rFonts w:ascii="Noto Sans" w:hAnsi="Noto Sans" w:cs="Noto Sans"/>
          <w:sz w:val="20"/>
          <w:szCs w:val="22"/>
        </w:rPr>
        <w:t xml:space="preserve"> se debe </w:t>
      </w:r>
      <w:r w:rsidRPr="000924E4">
        <w:rPr>
          <w:rFonts w:ascii="Noto Sans" w:hAnsi="Noto Sans" w:cs="Noto Sans"/>
          <w:sz w:val="20"/>
          <w:szCs w:val="22"/>
        </w:rPr>
        <w:t>establecer el monto estimado por capítulo de gasto para iniciar la operación</w:t>
      </w:r>
      <w:r w:rsidR="0082606C" w:rsidRPr="000924E4">
        <w:rPr>
          <w:rFonts w:ascii="Noto Sans" w:hAnsi="Noto Sans" w:cs="Noto Sans"/>
          <w:sz w:val="20"/>
          <w:szCs w:val="22"/>
        </w:rPr>
        <w:t>,</w:t>
      </w:r>
      <w:r w:rsidRPr="000924E4">
        <w:rPr>
          <w:rFonts w:ascii="Noto Sans" w:hAnsi="Noto Sans" w:cs="Noto Sans"/>
          <w:sz w:val="20"/>
          <w:szCs w:val="22"/>
        </w:rPr>
        <w:t xml:space="preserve"> </w:t>
      </w:r>
      <w:r w:rsidR="0082606C" w:rsidRPr="000924E4">
        <w:rPr>
          <w:rFonts w:ascii="Noto Sans" w:hAnsi="Noto Sans" w:cs="Noto Sans"/>
          <w:sz w:val="20"/>
          <w:szCs w:val="22"/>
        </w:rPr>
        <w:t xml:space="preserve">para el caso de </w:t>
      </w:r>
      <w:proofErr w:type="spellStart"/>
      <w:r w:rsidR="0082606C"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="0082606C" w:rsidRPr="000924E4">
        <w:rPr>
          <w:rFonts w:ascii="Noto Sans" w:hAnsi="Noto Sans" w:cs="Noto Sans"/>
          <w:sz w:val="20"/>
          <w:szCs w:val="22"/>
        </w:rPr>
        <w:t xml:space="preserve"> nuevos</w:t>
      </w:r>
      <w:r w:rsidRPr="000924E4">
        <w:rPr>
          <w:rFonts w:ascii="Noto Sans" w:hAnsi="Noto Sans" w:cs="Noto Sans"/>
          <w:sz w:val="20"/>
          <w:szCs w:val="22"/>
        </w:rPr>
        <w:t xml:space="preserve">, </w:t>
      </w:r>
      <w:r w:rsidR="0082606C" w:rsidRPr="000924E4">
        <w:rPr>
          <w:rFonts w:ascii="Noto Sans" w:hAnsi="Noto Sans" w:cs="Noto Sans"/>
          <w:sz w:val="20"/>
          <w:szCs w:val="22"/>
        </w:rPr>
        <w:t>o</w:t>
      </w:r>
      <w:r w:rsidRPr="000924E4">
        <w:rPr>
          <w:rFonts w:ascii="Noto Sans" w:hAnsi="Noto Sans" w:cs="Noto Sans"/>
          <w:sz w:val="20"/>
          <w:szCs w:val="22"/>
        </w:rPr>
        <w:t xml:space="preserve"> el presupuesto aprobado por capítulo de gasto en el P</w:t>
      </w:r>
      <w:r w:rsidR="0082606C" w:rsidRPr="000924E4">
        <w:rPr>
          <w:rFonts w:ascii="Noto Sans" w:hAnsi="Noto Sans" w:cs="Noto Sans"/>
          <w:sz w:val="20"/>
          <w:szCs w:val="22"/>
        </w:rPr>
        <w:t xml:space="preserve">resupuesto de </w:t>
      </w:r>
      <w:r w:rsidRPr="000924E4">
        <w:rPr>
          <w:rFonts w:ascii="Noto Sans" w:hAnsi="Noto Sans" w:cs="Noto Sans"/>
          <w:sz w:val="20"/>
          <w:szCs w:val="22"/>
        </w:rPr>
        <w:t>E</w:t>
      </w:r>
      <w:r w:rsidR="0082606C" w:rsidRPr="000924E4">
        <w:rPr>
          <w:rFonts w:ascii="Noto Sans" w:hAnsi="Noto Sans" w:cs="Noto Sans"/>
          <w:sz w:val="20"/>
          <w:szCs w:val="22"/>
        </w:rPr>
        <w:t xml:space="preserve">gresos de la </w:t>
      </w:r>
      <w:r w:rsidRPr="000924E4">
        <w:rPr>
          <w:rFonts w:ascii="Noto Sans" w:hAnsi="Noto Sans" w:cs="Noto Sans"/>
          <w:sz w:val="20"/>
          <w:szCs w:val="22"/>
        </w:rPr>
        <w:t>F</w:t>
      </w:r>
      <w:r w:rsidR="0082606C" w:rsidRPr="000924E4">
        <w:rPr>
          <w:rFonts w:ascii="Noto Sans" w:hAnsi="Noto Sans" w:cs="Noto Sans"/>
          <w:sz w:val="20"/>
          <w:szCs w:val="22"/>
        </w:rPr>
        <w:t>ederación</w:t>
      </w:r>
      <w:r w:rsidRPr="000924E4">
        <w:rPr>
          <w:rFonts w:ascii="Noto Sans" w:hAnsi="Noto Sans" w:cs="Noto Sans"/>
          <w:sz w:val="20"/>
          <w:szCs w:val="22"/>
        </w:rPr>
        <w:t xml:space="preserve"> </w:t>
      </w:r>
      <w:r w:rsidR="00345F26" w:rsidRPr="000924E4">
        <w:rPr>
          <w:rFonts w:ascii="Noto Sans" w:hAnsi="Noto Sans" w:cs="Noto Sans"/>
          <w:sz w:val="20"/>
          <w:szCs w:val="22"/>
        </w:rPr>
        <w:t>más reciente disponible,</w:t>
      </w:r>
      <w:r w:rsidRPr="000924E4">
        <w:rPr>
          <w:rFonts w:ascii="Noto Sans" w:hAnsi="Noto Sans" w:cs="Noto Sans"/>
          <w:sz w:val="20"/>
          <w:szCs w:val="22"/>
        </w:rPr>
        <w:t xml:space="preserve"> </w:t>
      </w:r>
      <w:r w:rsidR="0082606C" w:rsidRPr="000924E4">
        <w:rPr>
          <w:rFonts w:ascii="Noto Sans" w:hAnsi="Noto Sans" w:cs="Noto Sans"/>
          <w:sz w:val="20"/>
          <w:szCs w:val="22"/>
        </w:rPr>
        <w:t xml:space="preserve">para los </w:t>
      </w:r>
      <w:proofErr w:type="spellStart"/>
      <w:r w:rsidR="0082606C" w:rsidRPr="000924E4">
        <w:rPr>
          <w:rFonts w:ascii="Noto Sans" w:hAnsi="Noto Sans" w:cs="Noto Sans"/>
          <w:sz w:val="20"/>
          <w:szCs w:val="22"/>
        </w:rPr>
        <w:t>Pp</w:t>
      </w:r>
      <w:proofErr w:type="spellEnd"/>
      <w:r w:rsidR="0082606C" w:rsidRPr="000924E4">
        <w:rPr>
          <w:rFonts w:ascii="Noto Sans" w:hAnsi="Noto Sans" w:cs="Noto Sans"/>
          <w:sz w:val="20"/>
          <w:szCs w:val="22"/>
        </w:rPr>
        <w:t xml:space="preserve"> existente</w:t>
      </w:r>
      <w:r w:rsidR="00345F26" w:rsidRPr="000924E4">
        <w:rPr>
          <w:rFonts w:ascii="Noto Sans" w:hAnsi="Noto Sans" w:cs="Noto Sans"/>
          <w:sz w:val="20"/>
          <w:szCs w:val="22"/>
        </w:rPr>
        <w:t>s</w:t>
      </w:r>
      <w:r w:rsidRPr="000924E4">
        <w:rPr>
          <w:rFonts w:ascii="Noto Sans" w:hAnsi="Noto Sans" w:cs="Noto Sans"/>
          <w:sz w:val="20"/>
          <w:szCs w:val="22"/>
        </w:rPr>
        <w:t>. En ambos casos, se deberá incluir también la fuente de financiamiento</w:t>
      </w:r>
      <w:r w:rsidR="00806A11" w:rsidRPr="000924E4">
        <w:rPr>
          <w:rFonts w:ascii="Noto Sans" w:hAnsi="Noto Sans" w:cs="Noto Sans"/>
          <w:sz w:val="20"/>
          <w:szCs w:val="22"/>
        </w:rPr>
        <w:t xml:space="preserve"> y el porcentaje que representa con respecto al total del presupuesto</w:t>
      </w:r>
      <w:r w:rsidRPr="000924E4">
        <w:rPr>
          <w:rFonts w:ascii="Noto Sans" w:hAnsi="Noto Sans" w:cs="Noto Sans"/>
          <w:sz w:val="20"/>
          <w:szCs w:val="22"/>
        </w:rPr>
        <w:t>.</w:t>
      </w:r>
    </w:p>
    <w:p w14:paraId="60A2C387" w14:textId="77777777" w:rsidR="006614C4" w:rsidRPr="000924E4" w:rsidRDefault="006614C4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</w:p>
    <w:p w14:paraId="14C38BD5" w14:textId="687A506A" w:rsidR="00806A11" w:rsidRPr="000924E4" w:rsidRDefault="00806A11" w:rsidP="000924E4">
      <w:pPr>
        <w:spacing w:before="120" w:after="120" w:line="276" w:lineRule="auto"/>
        <w:jc w:val="both"/>
        <w:rPr>
          <w:rFonts w:ascii="Noto Sans" w:hAnsi="Noto Sans" w:cs="Noto Sans"/>
          <w:i/>
          <w:iCs/>
          <w:sz w:val="20"/>
          <w:szCs w:val="22"/>
        </w:rPr>
      </w:pPr>
      <w:r w:rsidRPr="000924E4">
        <w:rPr>
          <w:rFonts w:ascii="Noto Sans" w:hAnsi="Noto Sans" w:cs="Noto Sans"/>
          <w:i/>
          <w:iCs/>
          <w:sz w:val="20"/>
          <w:szCs w:val="22"/>
        </w:rPr>
        <w:t>[Para proporcionar la información de este apartado, se deberán adecuar las siguientes tablas]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9214"/>
      </w:tblGrid>
      <w:tr w:rsidR="005C4290" w:rsidRPr="000924E4" w14:paraId="2E4533B3" w14:textId="77777777" w:rsidTr="000E052F">
        <w:trPr>
          <w:trHeight w:val="369"/>
          <w:jc w:val="center"/>
        </w:trPr>
        <w:tc>
          <w:tcPr>
            <w:tcW w:w="9214" w:type="dxa"/>
            <w:shd w:val="clear" w:color="auto" w:fill="F2F2F2"/>
            <w:vAlign w:val="center"/>
          </w:tcPr>
          <w:p w14:paraId="3F8D6414" w14:textId="77777777" w:rsidR="005C4290" w:rsidRPr="000924E4" w:rsidRDefault="005C4290" w:rsidP="000924E4">
            <w:pPr>
              <w:pStyle w:val="Textocuadro"/>
              <w:spacing w:before="0"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0924E4">
              <w:rPr>
                <w:rFonts w:ascii="Noto Sans" w:eastAsiaTheme="minorHAnsi" w:hAnsi="Noto Sans" w:cs="Noto Sans"/>
                <w:b/>
                <w:sz w:val="16"/>
                <w:szCs w:val="16"/>
              </w:rPr>
              <w:t>Recursos presupuestarios por capítulo de gasto</w:t>
            </w:r>
          </w:p>
        </w:tc>
      </w:tr>
      <w:tr w:rsidR="005C4290" w:rsidRPr="000924E4" w14:paraId="2A7C80EC" w14:textId="77777777" w:rsidTr="000E052F">
        <w:trPr>
          <w:trHeight w:val="3319"/>
          <w:jc w:val="center"/>
        </w:trPr>
        <w:tc>
          <w:tcPr>
            <w:tcW w:w="9214" w:type="dxa"/>
          </w:tcPr>
          <w:p w14:paraId="2FDD2B1A" w14:textId="42A77A17" w:rsidR="005C4290" w:rsidRPr="000924E4" w:rsidRDefault="005C4290" w:rsidP="000924E4">
            <w:pPr>
              <w:pStyle w:val="Textocuadro"/>
              <w:spacing w:before="0"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0924E4">
              <w:rPr>
                <w:rFonts w:ascii="Noto Sans" w:hAnsi="Noto Sans" w:cs="Noto Sans"/>
                <w:sz w:val="16"/>
                <w:szCs w:val="16"/>
              </w:rPr>
              <w:lastRenderedPageBreak/>
              <w:t>[</w:t>
            </w:r>
            <w:r w:rsidRPr="000924E4">
              <w:rPr>
                <w:rFonts w:ascii="Noto Sans" w:hAnsi="Noto Sans" w:cs="Noto Sans"/>
                <w:i/>
                <w:iCs/>
                <w:sz w:val="16"/>
                <w:szCs w:val="16"/>
              </w:rPr>
              <w:t xml:space="preserve">Los </w:t>
            </w:r>
            <w:proofErr w:type="spellStart"/>
            <w:r w:rsidRPr="000924E4">
              <w:rPr>
                <w:rFonts w:ascii="Noto Sans" w:hAnsi="Noto Sans" w:cs="Noto Sans"/>
                <w:i/>
                <w:iCs/>
                <w:sz w:val="16"/>
                <w:szCs w:val="16"/>
              </w:rPr>
              <w:t>Pp</w:t>
            </w:r>
            <w:proofErr w:type="spellEnd"/>
            <w:r w:rsidRPr="000924E4">
              <w:rPr>
                <w:rFonts w:ascii="Noto Sans" w:hAnsi="Noto Sans" w:cs="Noto Sans"/>
                <w:i/>
                <w:iCs/>
                <w:sz w:val="16"/>
                <w:szCs w:val="16"/>
              </w:rPr>
              <w:t xml:space="preserve"> nuevos, deberán e</w:t>
            </w:r>
            <w:r w:rsidRPr="000924E4">
              <w:rPr>
                <w:rFonts w:ascii="Noto Sans" w:hAnsi="Noto Sans" w:cs="Noto Sans"/>
                <w:i/>
                <w:sz w:val="16"/>
                <w:szCs w:val="16"/>
              </w:rPr>
              <w:t xml:space="preserve">specificar el monto del presupuesto estimado para el ejercicio fiscal en el que iniciaría operaciones el Pp. Los </w:t>
            </w:r>
            <w:proofErr w:type="spellStart"/>
            <w:r w:rsidRPr="000924E4">
              <w:rPr>
                <w:rFonts w:ascii="Noto Sans" w:hAnsi="Noto Sans" w:cs="Noto Sans"/>
                <w:i/>
                <w:sz w:val="16"/>
                <w:szCs w:val="16"/>
              </w:rPr>
              <w:t>Pp</w:t>
            </w:r>
            <w:proofErr w:type="spellEnd"/>
            <w:r w:rsidRPr="000924E4">
              <w:rPr>
                <w:rFonts w:ascii="Noto Sans" w:hAnsi="Noto Sans" w:cs="Noto Sans"/>
                <w:i/>
                <w:sz w:val="16"/>
                <w:szCs w:val="16"/>
              </w:rPr>
              <w:t xml:space="preserve"> existentes indicarán el presupuesto aprobado en el PEF vigente</w:t>
            </w:r>
            <w:r w:rsidRPr="000924E4">
              <w:rPr>
                <w:rFonts w:ascii="Noto Sans" w:hAnsi="Noto Sans" w:cs="Noto Sans"/>
                <w:sz w:val="16"/>
                <w:szCs w:val="16"/>
              </w:rPr>
              <w:t>]</w:t>
            </w:r>
          </w:p>
          <w:p w14:paraId="52CB4C73" w14:textId="77777777" w:rsidR="005C4290" w:rsidRPr="000924E4" w:rsidRDefault="005C4290" w:rsidP="000924E4">
            <w:pPr>
              <w:jc w:val="both"/>
              <w:rPr>
                <w:rFonts w:ascii="Noto Sans" w:hAnsi="Noto Sans" w:cs="Noto Sans"/>
                <w:sz w:val="16"/>
                <w:szCs w:val="16"/>
                <w:lang w:val="es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84"/>
              <w:gridCol w:w="2874"/>
            </w:tblGrid>
            <w:tr w:rsidR="005C4290" w:rsidRPr="000924E4" w14:paraId="67078AC4" w14:textId="77777777" w:rsidTr="004C62CC">
              <w:trPr>
                <w:jc w:val="center"/>
              </w:trPr>
              <w:tc>
                <w:tcPr>
                  <w:tcW w:w="4984" w:type="dxa"/>
                  <w:shd w:val="clear" w:color="auto" w:fill="A6802D"/>
                  <w:vAlign w:val="center"/>
                </w:tcPr>
                <w:p w14:paraId="5C40C6F8" w14:textId="77777777" w:rsidR="005C4290" w:rsidRPr="000924E4" w:rsidRDefault="005C4290" w:rsidP="00413E0F">
                  <w:pPr>
                    <w:jc w:val="center"/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0924E4"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  <w:t>Capítulo</w:t>
                  </w:r>
                </w:p>
              </w:tc>
              <w:tc>
                <w:tcPr>
                  <w:tcW w:w="2874" w:type="dxa"/>
                  <w:shd w:val="clear" w:color="auto" w:fill="A6802D"/>
                  <w:vAlign w:val="center"/>
                </w:tcPr>
                <w:p w14:paraId="3C1E0737" w14:textId="77777777" w:rsidR="005C4290" w:rsidRPr="000924E4" w:rsidRDefault="005C4290" w:rsidP="00413E0F">
                  <w:pPr>
                    <w:jc w:val="center"/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0924E4"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  <w:t>Monto en pesos corrientes</w:t>
                  </w:r>
                </w:p>
              </w:tc>
            </w:tr>
            <w:tr w:rsidR="005C4290" w:rsidRPr="000924E4" w14:paraId="38ECE89D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27636D7A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1000 Servicios personales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2C6BA6DB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09F19D40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73A4ACB1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2000 Materiales y suministros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0F820474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70BC70CF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152A6231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3000 Servicios generales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16059F49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428F6104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0840A55F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4000 Transferencias, asignaciones, subsidios y otras ayudas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3314DDD7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7AA272BF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11899D1D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5000 Bienes muebles, inmuebles e intangibles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675D2006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2F025664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45191128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6000 Inversión pública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6DB40A77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011BF322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07B9082F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7000 Inversiones financieras y otras provisiones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607B9BFC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4ED36F49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284B1800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8000 Participaciones y aportaciones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63E477C3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7376FDFE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206113D8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9000 Deuda pública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47431485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0EA361EF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36FAE4A6" w14:textId="59A339CD" w:rsidR="005C4290" w:rsidRPr="000924E4" w:rsidRDefault="00E2709D" w:rsidP="000924E4">
                  <w:pPr>
                    <w:jc w:val="both"/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52227305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CF0BC82" w14:textId="77777777" w:rsidR="005C4290" w:rsidRPr="000924E4" w:rsidRDefault="005C4290" w:rsidP="000924E4">
            <w:pPr>
              <w:jc w:val="both"/>
              <w:rPr>
                <w:rFonts w:ascii="Noto Sans" w:hAnsi="Noto Sans" w:cs="Noto Sans"/>
                <w:sz w:val="16"/>
                <w:szCs w:val="16"/>
                <w:lang w:val="es-ES"/>
              </w:rPr>
            </w:pPr>
          </w:p>
        </w:tc>
      </w:tr>
      <w:tr w:rsidR="005C4290" w:rsidRPr="000924E4" w14:paraId="03B55F5A" w14:textId="77777777" w:rsidTr="000E052F">
        <w:trPr>
          <w:trHeight w:val="369"/>
          <w:jc w:val="center"/>
        </w:trPr>
        <w:tc>
          <w:tcPr>
            <w:tcW w:w="9214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  <w:hideMark/>
          </w:tcPr>
          <w:p w14:paraId="67F02B2E" w14:textId="77777777" w:rsidR="005C4290" w:rsidRPr="000924E4" w:rsidRDefault="005C4290" w:rsidP="000924E4">
            <w:pPr>
              <w:pStyle w:val="Textocuadro"/>
              <w:spacing w:before="0"/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0924E4">
              <w:rPr>
                <w:rFonts w:ascii="Noto Sans" w:hAnsi="Noto Sans" w:cs="Noto Sans"/>
                <w:b/>
                <w:bCs/>
                <w:sz w:val="16"/>
                <w:szCs w:val="16"/>
              </w:rPr>
              <w:t>Fuente u origen de los recursos</w:t>
            </w:r>
          </w:p>
        </w:tc>
      </w:tr>
      <w:tr w:rsidR="005C4290" w:rsidRPr="000924E4" w14:paraId="3CECA7F0" w14:textId="77777777" w:rsidTr="00F61BEE">
        <w:trPr>
          <w:trHeight w:val="1710"/>
          <w:jc w:val="center"/>
        </w:trPr>
        <w:tc>
          <w:tcPr>
            <w:tcW w:w="9214" w:type="dxa"/>
            <w:shd w:val="clear" w:color="auto" w:fill="FFFFFF" w:themeFill="background1"/>
          </w:tcPr>
          <w:p w14:paraId="6017B8CA" w14:textId="77777777" w:rsidR="005C4290" w:rsidRPr="000924E4" w:rsidRDefault="005C4290" w:rsidP="000924E4">
            <w:pPr>
              <w:pStyle w:val="Textocuadro"/>
              <w:spacing w:before="0"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0924E4">
              <w:rPr>
                <w:rFonts w:ascii="Noto Sans" w:hAnsi="Noto Sans" w:cs="Noto Sans"/>
                <w:sz w:val="16"/>
                <w:szCs w:val="16"/>
              </w:rPr>
              <w:t>[</w:t>
            </w:r>
            <w:r w:rsidRPr="000924E4">
              <w:rPr>
                <w:rFonts w:ascii="Noto Sans" w:hAnsi="Noto Sans" w:cs="Noto Sans"/>
                <w:i/>
                <w:sz w:val="16"/>
                <w:szCs w:val="16"/>
              </w:rPr>
              <w:t xml:space="preserve">Especificar la fuente de los recursos para el financiamiento del </w:t>
            </w:r>
            <w:proofErr w:type="spellStart"/>
            <w:r w:rsidRPr="000924E4">
              <w:rPr>
                <w:rFonts w:ascii="Noto Sans" w:hAnsi="Noto Sans" w:cs="Noto Sans"/>
                <w:i/>
                <w:sz w:val="16"/>
                <w:szCs w:val="16"/>
              </w:rPr>
              <w:t>Pp</w:t>
            </w:r>
            <w:proofErr w:type="spellEnd"/>
            <w:r w:rsidRPr="000924E4">
              <w:rPr>
                <w:rFonts w:ascii="Noto Sans" w:hAnsi="Noto Sans" w:cs="Noto Sans"/>
                <w:sz w:val="16"/>
                <w:szCs w:val="16"/>
              </w:rPr>
              <w:t>]:</w:t>
            </w:r>
          </w:p>
          <w:p w14:paraId="091906F6" w14:textId="77777777" w:rsidR="005C4290" w:rsidRPr="000924E4" w:rsidRDefault="005C4290" w:rsidP="000924E4">
            <w:pPr>
              <w:jc w:val="both"/>
              <w:rPr>
                <w:rFonts w:ascii="Noto Sans" w:hAnsi="Noto Sans" w:cs="Noto Sans"/>
                <w:sz w:val="16"/>
                <w:szCs w:val="16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42"/>
              <w:gridCol w:w="4324"/>
            </w:tblGrid>
            <w:tr w:rsidR="005C4290" w:rsidRPr="000924E4" w14:paraId="2963624C" w14:textId="77777777" w:rsidTr="004C62CC">
              <w:trPr>
                <w:trHeight w:val="210"/>
                <w:jc w:val="center"/>
              </w:trPr>
              <w:tc>
                <w:tcPr>
                  <w:tcW w:w="3642" w:type="dxa"/>
                  <w:shd w:val="clear" w:color="auto" w:fill="A6802D"/>
                  <w:vAlign w:val="center"/>
                </w:tcPr>
                <w:p w14:paraId="202CBC39" w14:textId="77777777" w:rsidR="005C4290" w:rsidRPr="000924E4" w:rsidRDefault="005C4290" w:rsidP="00413E0F">
                  <w:pPr>
                    <w:jc w:val="center"/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0924E4"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  <w:t>Fuente de Recursos</w:t>
                  </w:r>
                </w:p>
              </w:tc>
              <w:tc>
                <w:tcPr>
                  <w:tcW w:w="4324" w:type="dxa"/>
                  <w:shd w:val="clear" w:color="auto" w:fill="A6802D"/>
                  <w:vAlign w:val="center"/>
                </w:tcPr>
                <w:p w14:paraId="6F3D9AAA" w14:textId="77777777" w:rsidR="005C4290" w:rsidRPr="000924E4" w:rsidRDefault="005C4290" w:rsidP="00413E0F">
                  <w:pPr>
                    <w:jc w:val="center"/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0924E4"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  <w:t>Porcentaje respecto al presupuesto estimado</w:t>
                  </w:r>
                </w:p>
              </w:tc>
            </w:tr>
            <w:tr w:rsidR="005C4290" w:rsidRPr="000924E4" w14:paraId="0850F108" w14:textId="77777777" w:rsidTr="000E052F">
              <w:trPr>
                <w:trHeight w:val="210"/>
                <w:jc w:val="center"/>
              </w:trPr>
              <w:tc>
                <w:tcPr>
                  <w:tcW w:w="3642" w:type="dxa"/>
                  <w:vAlign w:val="center"/>
                </w:tcPr>
                <w:p w14:paraId="64BEBEDF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Recursos Fiscales</w:t>
                  </w:r>
                </w:p>
              </w:tc>
              <w:tc>
                <w:tcPr>
                  <w:tcW w:w="4324" w:type="dxa"/>
                  <w:vAlign w:val="center"/>
                </w:tcPr>
                <w:p w14:paraId="04AD52DF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28662529" w14:textId="77777777" w:rsidTr="000E052F">
              <w:trPr>
                <w:trHeight w:val="210"/>
                <w:jc w:val="center"/>
              </w:trPr>
              <w:tc>
                <w:tcPr>
                  <w:tcW w:w="3642" w:type="dxa"/>
                  <w:vAlign w:val="center"/>
                </w:tcPr>
                <w:p w14:paraId="243B8657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Otros recursos (especificar fuente(s))</w:t>
                  </w:r>
                </w:p>
              </w:tc>
              <w:tc>
                <w:tcPr>
                  <w:tcW w:w="4324" w:type="dxa"/>
                  <w:vAlign w:val="center"/>
                </w:tcPr>
                <w:p w14:paraId="1A9D878E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6CCDDE0F" w14:textId="77777777" w:rsidTr="000E052F">
              <w:trPr>
                <w:trHeight w:val="210"/>
                <w:jc w:val="center"/>
              </w:trPr>
              <w:tc>
                <w:tcPr>
                  <w:tcW w:w="3642" w:type="dxa"/>
                  <w:vAlign w:val="center"/>
                </w:tcPr>
                <w:p w14:paraId="71AC4FD0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4324" w:type="dxa"/>
                  <w:vAlign w:val="center"/>
                </w:tcPr>
                <w:p w14:paraId="7A7EC80F" w14:textId="2F9491E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  <w:t>100</w:t>
                  </w:r>
                </w:p>
              </w:tc>
            </w:tr>
          </w:tbl>
          <w:p w14:paraId="30CCD3F8" w14:textId="77777777" w:rsidR="005C4290" w:rsidRPr="000924E4" w:rsidRDefault="005C4290" w:rsidP="000924E4">
            <w:pPr>
              <w:pStyle w:val="Textocuadro"/>
              <w:spacing w:before="0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F340F3F" w14:textId="77777777" w:rsidR="006614C4" w:rsidRPr="005C7F13" w:rsidRDefault="006614C4" w:rsidP="00CD4882">
      <w:pPr>
        <w:spacing w:before="120" w:after="120" w:line="276" w:lineRule="auto"/>
        <w:rPr>
          <w:rFonts w:ascii="Noto Sans" w:hAnsi="Noto Sans" w:cs="Noto Sans"/>
          <w:sz w:val="20"/>
          <w:szCs w:val="22"/>
        </w:rPr>
      </w:pPr>
    </w:p>
    <w:sectPr w:rsidR="006614C4" w:rsidRPr="005C7F13" w:rsidSect="00E443F5">
      <w:type w:val="continuous"/>
      <w:pgSz w:w="12240" w:h="15840"/>
      <w:pgMar w:top="212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CDDE" w14:textId="77777777" w:rsidR="00EE4F50" w:rsidRDefault="00EE4F50" w:rsidP="00DC5F91">
      <w:r>
        <w:separator/>
      </w:r>
    </w:p>
  </w:endnote>
  <w:endnote w:type="continuationSeparator" w:id="0">
    <w:p w14:paraId="1AB407B2" w14:textId="77777777" w:rsidR="00EE4F50" w:rsidRDefault="00EE4F50" w:rsidP="00D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0DE0" w14:textId="52C44EFF" w:rsidR="00BF0CAD" w:rsidRPr="00DC5F91" w:rsidRDefault="00BF0CAD" w:rsidP="00DC5F91">
    <w:pPr>
      <w:pStyle w:val="Piedepgina"/>
      <w:jc w:val="center"/>
      <w:rPr>
        <w:rFonts w:ascii="Noto Sans" w:hAnsi="Noto Sans" w:cs="Noto Sans"/>
        <w:sz w:val="20"/>
      </w:rPr>
    </w:pPr>
    <w:r w:rsidRPr="00DC5F91">
      <w:rPr>
        <w:rFonts w:ascii="Noto Sans" w:hAnsi="Noto Sans" w:cs="Noto Sans"/>
        <w:sz w:val="20"/>
        <w:lang w:val="es-ES"/>
      </w:rPr>
      <w:t xml:space="preserve">Página </w:t>
    </w:r>
    <w:r w:rsidRPr="00DC5F91">
      <w:rPr>
        <w:rFonts w:ascii="Noto Sans" w:hAnsi="Noto Sans" w:cs="Noto Sans"/>
        <w:sz w:val="20"/>
      </w:rPr>
      <w:fldChar w:fldCharType="begin"/>
    </w:r>
    <w:r w:rsidRPr="00DC5F91">
      <w:rPr>
        <w:rFonts w:ascii="Noto Sans" w:hAnsi="Noto Sans" w:cs="Noto Sans"/>
        <w:sz w:val="20"/>
      </w:rPr>
      <w:instrText>PAGE  \* Arabic  \* MERGEFORMAT</w:instrText>
    </w:r>
    <w:r w:rsidRPr="00DC5F91">
      <w:rPr>
        <w:rFonts w:ascii="Noto Sans" w:hAnsi="Noto Sans" w:cs="Noto Sans"/>
        <w:sz w:val="20"/>
      </w:rPr>
      <w:fldChar w:fldCharType="separate"/>
    </w:r>
    <w:r w:rsidR="00896BC2" w:rsidRPr="00896BC2">
      <w:rPr>
        <w:rFonts w:ascii="Noto Sans" w:hAnsi="Noto Sans" w:cs="Noto Sans"/>
        <w:noProof/>
        <w:sz w:val="20"/>
        <w:lang w:val="es-ES"/>
      </w:rPr>
      <w:t>5</w:t>
    </w:r>
    <w:r w:rsidRPr="00DC5F91">
      <w:rPr>
        <w:rFonts w:ascii="Noto Sans" w:hAnsi="Noto Sans" w:cs="Noto Sans"/>
        <w:sz w:val="20"/>
      </w:rPr>
      <w:fldChar w:fldCharType="end"/>
    </w:r>
    <w:r w:rsidRPr="00DC5F91">
      <w:rPr>
        <w:rFonts w:ascii="Noto Sans" w:hAnsi="Noto Sans" w:cs="Noto Sans"/>
        <w:sz w:val="20"/>
        <w:lang w:val="es-ES"/>
      </w:rPr>
      <w:t xml:space="preserve"> de </w:t>
    </w:r>
    <w:r w:rsidRPr="00DC5F91">
      <w:rPr>
        <w:rFonts w:ascii="Noto Sans" w:hAnsi="Noto Sans" w:cs="Noto Sans"/>
        <w:sz w:val="20"/>
      </w:rPr>
      <w:fldChar w:fldCharType="begin"/>
    </w:r>
    <w:r w:rsidRPr="00DC5F91">
      <w:rPr>
        <w:rFonts w:ascii="Noto Sans" w:hAnsi="Noto Sans" w:cs="Noto Sans"/>
        <w:sz w:val="20"/>
      </w:rPr>
      <w:instrText>NUMPAGES  \* Arabic  \* MERGEFORMAT</w:instrText>
    </w:r>
    <w:r w:rsidRPr="00DC5F91">
      <w:rPr>
        <w:rFonts w:ascii="Noto Sans" w:hAnsi="Noto Sans" w:cs="Noto Sans"/>
        <w:sz w:val="20"/>
      </w:rPr>
      <w:fldChar w:fldCharType="separate"/>
    </w:r>
    <w:r w:rsidR="00896BC2" w:rsidRPr="00896BC2">
      <w:rPr>
        <w:rFonts w:ascii="Noto Sans" w:hAnsi="Noto Sans" w:cs="Noto Sans"/>
        <w:noProof/>
        <w:sz w:val="20"/>
        <w:lang w:val="es-ES"/>
      </w:rPr>
      <w:t>19</w:t>
    </w:r>
    <w:r w:rsidRPr="00DC5F91">
      <w:rPr>
        <w:rFonts w:ascii="Noto Sans" w:hAnsi="Noto Sans" w:cs="Noto San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8541" w14:textId="77777777" w:rsidR="00EE4F50" w:rsidRDefault="00EE4F50" w:rsidP="00DC5F91">
      <w:r>
        <w:separator/>
      </w:r>
    </w:p>
  </w:footnote>
  <w:footnote w:type="continuationSeparator" w:id="0">
    <w:p w14:paraId="4EDF2F07" w14:textId="77777777" w:rsidR="00EE4F50" w:rsidRDefault="00EE4F50" w:rsidP="00DC5F91">
      <w:r>
        <w:continuationSeparator/>
      </w:r>
    </w:p>
  </w:footnote>
  <w:footnote w:id="1">
    <w:p w14:paraId="42CDE769" w14:textId="77777777" w:rsidR="00BF0CAD" w:rsidRPr="00270A5C" w:rsidRDefault="00BF0CAD" w:rsidP="00FA0E2A">
      <w:pPr>
        <w:pStyle w:val="Textonotapie"/>
        <w:jc w:val="both"/>
        <w:rPr>
          <w:rFonts w:ascii="Noto Sans" w:hAnsi="Noto Sans" w:cs="Noto Sans"/>
          <w:sz w:val="14"/>
          <w:szCs w:val="16"/>
        </w:rPr>
      </w:pPr>
      <w:r w:rsidRPr="00270A5C">
        <w:rPr>
          <w:rStyle w:val="Refdenotaalpie"/>
          <w:rFonts w:ascii="Noto Sans" w:hAnsi="Noto Sans" w:cs="Noto Sans"/>
          <w:sz w:val="14"/>
          <w:szCs w:val="16"/>
        </w:rPr>
        <w:footnoteRef/>
      </w:r>
      <w:r w:rsidRPr="00270A5C">
        <w:rPr>
          <w:rFonts w:ascii="Noto Sans" w:hAnsi="Noto Sans" w:cs="Noto Sans"/>
          <w:sz w:val="14"/>
          <w:szCs w:val="16"/>
        </w:rPr>
        <w:t xml:space="preserve"> Estructura con fines ilustrativos, el número de causas y efectos intermedios puede variar de acuerdo con el problema público definido y con la naturaleza del Pp. Se debe presentar un único efecto final.</w:t>
      </w:r>
    </w:p>
  </w:footnote>
  <w:footnote w:id="2">
    <w:p w14:paraId="70338DB8" w14:textId="702F8BCD" w:rsidR="00BF0CAD" w:rsidRPr="004F1B0E" w:rsidRDefault="00BF0CAD" w:rsidP="007B6642">
      <w:pPr>
        <w:pStyle w:val="Textonotapie"/>
        <w:jc w:val="both"/>
        <w:rPr>
          <w:rFonts w:ascii="Noto Sans" w:hAnsi="Noto Sans" w:cs="Noto Sans"/>
          <w:sz w:val="14"/>
          <w:szCs w:val="14"/>
        </w:rPr>
      </w:pPr>
      <w:r w:rsidRPr="004F1B0E">
        <w:rPr>
          <w:rStyle w:val="Refdenotaalpie"/>
          <w:rFonts w:ascii="Noto Sans" w:hAnsi="Noto Sans" w:cs="Noto Sans"/>
          <w:sz w:val="14"/>
          <w:szCs w:val="14"/>
        </w:rPr>
        <w:footnoteRef/>
      </w:r>
      <w:r w:rsidRPr="004F1B0E">
        <w:rPr>
          <w:rFonts w:ascii="Noto Sans" w:hAnsi="Noto Sans" w:cs="Noto Sans"/>
          <w:sz w:val="14"/>
          <w:szCs w:val="14"/>
        </w:rPr>
        <w:t xml:space="preserve"> Estructura con fines ilustrativos, el número de medios y fines puede variar de acuerdo con el problema público definido y con la naturaleza del Pp. Se debe presentar un único fin superior.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55CA" w14:textId="6320F6C2" w:rsidR="00BF0CAD" w:rsidRDefault="00887B1C">
    <w:pPr>
      <w:pStyle w:val="Encabezado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DD617D" wp14:editId="1F1961F2">
          <wp:simplePos x="0" y="0"/>
          <wp:positionH relativeFrom="column">
            <wp:posOffset>4196715</wp:posOffset>
          </wp:positionH>
          <wp:positionV relativeFrom="paragraph">
            <wp:posOffset>45720</wp:posOffset>
          </wp:positionV>
          <wp:extent cx="1933575" cy="488315"/>
          <wp:effectExtent l="0" t="0" r="9525" b="6985"/>
          <wp:wrapNone/>
          <wp:docPr id="1560299549" name="Imagen 1560299549" descr="Convenio de coordinación de la Secretaría de Finanzas y Administración con  la Secretaría de Desarrollo Agrario, Territorial y Urbano del programa de  Modernización de los Registros Públicos de la Propiedad y Catastr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venio de coordinación de la Secretaría de Finanzas y Administración con  la Secretaría de Desarrollo Agrario, Territorial y Urbano del programa de  Modernización de los Registros Públicos de la Propiedad y Catastra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8117D3" w14:textId="20E59F1E" w:rsidR="00BF0CAD" w:rsidRDefault="00BF0CAD">
    <w:pPr>
      <w:pStyle w:val="Encabezado"/>
      <w:rPr>
        <w:noProof/>
      </w:rPr>
    </w:pPr>
    <w:r w:rsidRPr="00DC5F91">
      <w:rPr>
        <w:i/>
      </w:rPr>
      <w:t>[Colocar logotipo de la dependencia o entidad]</w:t>
    </w:r>
    <w:r w:rsidR="00887B1C" w:rsidRPr="00887B1C">
      <w:rPr>
        <w:noProof/>
      </w:rPr>
      <w:t xml:space="preserve"> </w:t>
    </w:r>
  </w:p>
  <w:p w14:paraId="2416111A" w14:textId="7D9AC5B1" w:rsidR="00887B1C" w:rsidRDefault="00887B1C">
    <w:pPr>
      <w:pStyle w:val="Encabezado"/>
      <w:rPr>
        <w:noProof/>
      </w:rPr>
    </w:pPr>
  </w:p>
  <w:p w14:paraId="34B9F193" w14:textId="77777777" w:rsidR="00887B1C" w:rsidRPr="00632389" w:rsidRDefault="00887B1C" w:rsidP="00887B1C">
    <w:pPr>
      <w:pStyle w:val="Encabezado"/>
      <w:jc w:val="right"/>
      <w:rPr>
        <w:b/>
        <w:bCs/>
        <w:iCs/>
      </w:rPr>
    </w:pPr>
    <w:r w:rsidRPr="00632389">
      <w:rPr>
        <w:b/>
        <w:bCs/>
        <w:iCs/>
      </w:rPr>
      <w:t>Unidad de Evaluación del Desempeño</w:t>
    </w:r>
  </w:p>
  <w:p w14:paraId="359F20CC" w14:textId="77777777" w:rsidR="00887B1C" w:rsidRPr="00DC5F91" w:rsidRDefault="00887B1C">
    <w:pPr>
      <w:pStyle w:val="Encabezad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464D"/>
    <w:multiLevelType w:val="hybridMultilevel"/>
    <w:tmpl w:val="76A06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73FC"/>
    <w:multiLevelType w:val="hybridMultilevel"/>
    <w:tmpl w:val="0F3486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87CF4">
      <w:numFmt w:val="bullet"/>
      <w:lvlText w:val="•"/>
      <w:lvlJc w:val="left"/>
      <w:pPr>
        <w:ind w:left="1785" w:hanging="705"/>
      </w:pPr>
      <w:rPr>
        <w:rFonts w:ascii="Noto Sans" w:eastAsiaTheme="minorEastAsia" w:hAnsi="Noto Sans" w:cs="Noto San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3E1B"/>
    <w:multiLevelType w:val="hybridMultilevel"/>
    <w:tmpl w:val="9BA0D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57379"/>
    <w:multiLevelType w:val="hybridMultilevel"/>
    <w:tmpl w:val="71508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07951"/>
    <w:multiLevelType w:val="hybridMultilevel"/>
    <w:tmpl w:val="BC8855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018A"/>
    <w:multiLevelType w:val="hybridMultilevel"/>
    <w:tmpl w:val="955EDF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414E5"/>
    <w:multiLevelType w:val="hybridMultilevel"/>
    <w:tmpl w:val="8CE0E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A5E78"/>
    <w:multiLevelType w:val="hybridMultilevel"/>
    <w:tmpl w:val="D0B2D700"/>
    <w:lvl w:ilvl="0" w:tplc="8C20506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E5013"/>
    <w:multiLevelType w:val="hybridMultilevel"/>
    <w:tmpl w:val="424CAD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C305B"/>
    <w:multiLevelType w:val="hybridMultilevel"/>
    <w:tmpl w:val="B8CCD7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3A55"/>
    <w:multiLevelType w:val="hybridMultilevel"/>
    <w:tmpl w:val="6128D490"/>
    <w:lvl w:ilvl="0" w:tplc="17AC9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CC2"/>
    <w:multiLevelType w:val="hybridMultilevel"/>
    <w:tmpl w:val="2410FC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B7E6B"/>
    <w:multiLevelType w:val="hybridMultilevel"/>
    <w:tmpl w:val="E9FAB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0506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B3C42"/>
    <w:multiLevelType w:val="hybridMultilevel"/>
    <w:tmpl w:val="04DE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43051"/>
    <w:multiLevelType w:val="hybridMultilevel"/>
    <w:tmpl w:val="64E86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0329"/>
    <w:multiLevelType w:val="hybridMultilevel"/>
    <w:tmpl w:val="E9BC7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E1AC2"/>
    <w:multiLevelType w:val="hybridMultilevel"/>
    <w:tmpl w:val="95487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263F8"/>
    <w:multiLevelType w:val="hybridMultilevel"/>
    <w:tmpl w:val="CFEE6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6288C"/>
    <w:multiLevelType w:val="hybridMultilevel"/>
    <w:tmpl w:val="789A1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F2055"/>
    <w:multiLevelType w:val="hybridMultilevel"/>
    <w:tmpl w:val="2A94F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51A05"/>
    <w:multiLevelType w:val="hybridMultilevel"/>
    <w:tmpl w:val="AD9A6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F5082"/>
    <w:multiLevelType w:val="hybridMultilevel"/>
    <w:tmpl w:val="EA626902"/>
    <w:lvl w:ilvl="0" w:tplc="D35C0A7E">
      <w:numFmt w:val="bullet"/>
      <w:lvlText w:val="•"/>
      <w:lvlJc w:val="left"/>
      <w:pPr>
        <w:ind w:left="1065" w:hanging="705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3208"/>
    <w:multiLevelType w:val="hybridMultilevel"/>
    <w:tmpl w:val="3CA055D2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90C42"/>
    <w:multiLevelType w:val="hybridMultilevel"/>
    <w:tmpl w:val="F1B44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C5E"/>
    <w:multiLevelType w:val="hybridMultilevel"/>
    <w:tmpl w:val="D0BC7CDE"/>
    <w:lvl w:ilvl="0" w:tplc="8C20506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224D0"/>
    <w:multiLevelType w:val="hybridMultilevel"/>
    <w:tmpl w:val="15A47FE4"/>
    <w:lvl w:ilvl="0" w:tplc="A4585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908E8"/>
    <w:multiLevelType w:val="hybridMultilevel"/>
    <w:tmpl w:val="9DBCC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F6539"/>
    <w:multiLevelType w:val="hybridMultilevel"/>
    <w:tmpl w:val="0324BE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A633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711B82"/>
    <w:multiLevelType w:val="hybridMultilevel"/>
    <w:tmpl w:val="5A527D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8"/>
  </w:num>
  <w:num w:numId="4">
    <w:abstractNumId w:val="12"/>
  </w:num>
  <w:num w:numId="5">
    <w:abstractNumId w:val="28"/>
  </w:num>
  <w:num w:numId="6">
    <w:abstractNumId w:val="24"/>
  </w:num>
  <w:num w:numId="7">
    <w:abstractNumId w:val="21"/>
  </w:num>
  <w:num w:numId="8">
    <w:abstractNumId w:val="22"/>
  </w:num>
  <w:num w:numId="9">
    <w:abstractNumId w:val="20"/>
  </w:num>
  <w:num w:numId="10">
    <w:abstractNumId w:val="9"/>
  </w:num>
  <w:num w:numId="11">
    <w:abstractNumId w:val="23"/>
  </w:num>
  <w:num w:numId="12">
    <w:abstractNumId w:val="13"/>
  </w:num>
  <w:num w:numId="13">
    <w:abstractNumId w:val="18"/>
  </w:num>
  <w:num w:numId="14">
    <w:abstractNumId w:val="6"/>
  </w:num>
  <w:num w:numId="15">
    <w:abstractNumId w:val="11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3"/>
  </w:num>
  <w:num w:numId="21">
    <w:abstractNumId w:val="1"/>
  </w:num>
  <w:num w:numId="22">
    <w:abstractNumId w:val="14"/>
  </w:num>
  <w:num w:numId="23">
    <w:abstractNumId w:val="25"/>
  </w:num>
  <w:num w:numId="24">
    <w:abstractNumId w:val="5"/>
  </w:num>
  <w:num w:numId="25">
    <w:abstractNumId w:val="4"/>
  </w:num>
  <w:num w:numId="26">
    <w:abstractNumId w:val="10"/>
  </w:num>
  <w:num w:numId="27">
    <w:abstractNumId w:val="17"/>
  </w:num>
  <w:num w:numId="28">
    <w:abstractNumId w:val="26"/>
  </w:num>
  <w:num w:numId="29">
    <w:abstractNumId w:val="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91"/>
    <w:rsid w:val="000033E0"/>
    <w:rsid w:val="00006331"/>
    <w:rsid w:val="0001150D"/>
    <w:rsid w:val="00011D50"/>
    <w:rsid w:val="00014084"/>
    <w:rsid w:val="0001696D"/>
    <w:rsid w:val="00020530"/>
    <w:rsid w:val="000236AE"/>
    <w:rsid w:val="000244FD"/>
    <w:rsid w:val="000257CD"/>
    <w:rsid w:val="00046023"/>
    <w:rsid w:val="00047CEE"/>
    <w:rsid w:val="000531BE"/>
    <w:rsid w:val="0006208D"/>
    <w:rsid w:val="00065625"/>
    <w:rsid w:val="00066095"/>
    <w:rsid w:val="0007157B"/>
    <w:rsid w:val="000859D3"/>
    <w:rsid w:val="00085A91"/>
    <w:rsid w:val="00086205"/>
    <w:rsid w:val="00087C7E"/>
    <w:rsid w:val="000903B3"/>
    <w:rsid w:val="000924E4"/>
    <w:rsid w:val="0009411C"/>
    <w:rsid w:val="00097F8C"/>
    <w:rsid w:val="000A5688"/>
    <w:rsid w:val="000A6988"/>
    <w:rsid w:val="000B26E6"/>
    <w:rsid w:val="000B4702"/>
    <w:rsid w:val="000C04A6"/>
    <w:rsid w:val="000C115F"/>
    <w:rsid w:val="000C209E"/>
    <w:rsid w:val="000C49F4"/>
    <w:rsid w:val="000C5AC9"/>
    <w:rsid w:val="000D5398"/>
    <w:rsid w:val="000E052F"/>
    <w:rsid w:val="000E1689"/>
    <w:rsid w:val="000E2175"/>
    <w:rsid w:val="000E2530"/>
    <w:rsid w:val="000E3B97"/>
    <w:rsid w:val="000E4D77"/>
    <w:rsid w:val="000F0258"/>
    <w:rsid w:val="000F0BC2"/>
    <w:rsid w:val="000F1CAD"/>
    <w:rsid w:val="0010370A"/>
    <w:rsid w:val="001055B8"/>
    <w:rsid w:val="001078C6"/>
    <w:rsid w:val="00111C1D"/>
    <w:rsid w:val="0011236A"/>
    <w:rsid w:val="001134CE"/>
    <w:rsid w:val="00120437"/>
    <w:rsid w:val="00120BF9"/>
    <w:rsid w:val="001326EA"/>
    <w:rsid w:val="0014222D"/>
    <w:rsid w:val="00150467"/>
    <w:rsid w:val="00160EF1"/>
    <w:rsid w:val="00161553"/>
    <w:rsid w:val="00162353"/>
    <w:rsid w:val="00162ECB"/>
    <w:rsid w:val="00165E63"/>
    <w:rsid w:val="00173C5D"/>
    <w:rsid w:val="00174046"/>
    <w:rsid w:val="0019016F"/>
    <w:rsid w:val="0019094B"/>
    <w:rsid w:val="001922A5"/>
    <w:rsid w:val="001932B9"/>
    <w:rsid w:val="0019427C"/>
    <w:rsid w:val="001962F3"/>
    <w:rsid w:val="00196C9A"/>
    <w:rsid w:val="001B0A17"/>
    <w:rsid w:val="001B6913"/>
    <w:rsid w:val="001C16BF"/>
    <w:rsid w:val="001C4D5E"/>
    <w:rsid w:val="001D13CE"/>
    <w:rsid w:val="001E255C"/>
    <w:rsid w:val="001F3D5F"/>
    <w:rsid w:val="00202C82"/>
    <w:rsid w:val="0021204B"/>
    <w:rsid w:val="0021302A"/>
    <w:rsid w:val="00215DFF"/>
    <w:rsid w:val="002231D5"/>
    <w:rsid w:val="002276BD"/>
    <w:rsid w:val="00231069"/>
    <w:rsid w:val="002359C5"/>
    <w:rsid w:val="00243179"/>
    <w:rsid w:val="002462C4"/>
    <w:rsid w:val="00251EDD"/>
    <w:rsid w:val="00257B20"/>
    <w:rsid w:val="0026069A"/>
    <w:rsid w:val="002609CD"/>
    <w:rsid w:val="00270A5C"/>
    <w:rsid w:val="002722E1"/>
    <w:rsid w:val="00284F17"/>
    <w:rsid w:val="0029121F"/>
    <w:rsid w:val="0029461E"/>
    <w:rsid w:val="002A6C61"/>
    <w:rsid w:val="002B3972"/>
    <w:rsid w:val="002B5528"/>
    <w:rsid w:val="002B7B61"/>
    <w:rsid w:val="002C23CD"/>
    <w:rsid w:val="002C7F12"/>
    <w:rsid w:val="002D28B2"/>
    <w:rsid w:val="002D2E1B"/>
    <w:rsid w:val="002D4337"/>
    <w:rsid w:val="002D5BD9"/>
    <w:rsid w:val="002D612D"/>
    <w:rsid w:val="002D7BA2"/>
    <w:rsid w:val="002E0CE7"/>
    <w:rsid w:val="002E4E05"/>
    <w:rsid w:val="002F16A5"/>
    <w:rsid w:val="002F5BDD"/>
    <w:rsid w:val="0031219F"/>
    <w:rsid w:val="00315C33"/>
    <w:rsid w:val="00320B4F"/>
    <w:rsid w:val="0032614F"/>
    <w:rsid w:val="00334DD2"/>
    <w:rsid w:val="003373A1"/>
    <w:rsid w:val="0034038F"/>
    <w:rsid w:val="0034337B"/>
    <w:rsid w:val="0034455E"/>
    <w:rsid w:val="00345F26"/>
    <w:rsid w:val="003579B3"/>
    <w:rsid w:val="00362096"/>
    <w:rsid w:val="00363179"/>
    <w:rsid w:val="0038247D"/>
    <w:rsid w:val="003856A6"/>
    <w:rsid w:val="003A35DE"/>
    <w:rsid w:val="003A4477"/>
    <w:rsid w:val="003B21CB"/>
    <w:rsid w:val="003B662A"/>
    <w:rsid w:val="003C31F9"/>
    <w:rsid w:val="003C33BF"/>
    <w:rsid w:val="003C5304"/>
    <w:rsid w:val="003F2704"/>
    <w:rsid w:val="003F52EF"/>
    <w:rsid w:val="003F76F5"/>
    <w:rsid w:val="0040058F"/>
    <w:rsid w:val="004005BB"/>
    <w:rsid w:val="0040160C"/>
    <w:rsid w:val="00402DC3"/>
    <w:rsid w:val="00405EF7"/>
    <w:rsid w:val="00407207"/>
    <w:rsid w:val="00410A50"/>
    <w:rsid w:val="00411BFE"/>
    <w:rsid w:val="00413E0F"/>
    <w:rsid w:val="00420FBF"/>
    <w:rsid w:val="00425276"/>
    <w:rsid w:val="00425B31"/>
    <w:rsid w:val="00427BA3"/>
    <w:rsid w:val="004338D8"/>
    <w:rsid w:val="00433A8A"/>
    <w:rsid w:val="00436FA2"/>
    <w:rsid w:val="00437087"/>
    <w:rsid w:val="0044093D"/>
    <w:rsid w:val="004421B8"/>
    <w:rsid w:val="00442319"/>
    <w:rsid w:val="0044245F"/>
    <w:rsid w:val="00443A85"/>
    <w:rsid w:val="00446DDC"/>
    <w:rsid w:val="00461CCB"/>
    <w:rsid w:val="00461DE9"/>
    <w:rsid w:val="00462144"/>
    <w:rsid w:val="00467909"/>
    <w:rsid w:val="00473B1F"/>
    <w:rsid w:val="004824DB"/>
    <w:rsid w:val="00483B4A"/>
    <w:rsid w:val="0048756B"/>
    <w:rsid w:val="00493585"/>
    <w:rsid w:val="00494AD7"/>
    <w:rsid w:val="00494BE6"/>
    <w:rsid w:val="004A2BDD"/>
    <w:rsid w:val="004B0F70"/>
    <w:rsid w:val="004B4C2E"/>
    <w:rsid w:val="004B75D6"/>
    <w:rsid w:val="004C0A42"/>
    <w:rsid w:val="004C46F8"/>
    <w:rsid w:val="004C62CC"/>
    <w:rsid w:val="004D3DB4"/>
    <w:rsid w:val="004D4C4F"/>
    <w:rsid w:val="004E25B5"/>
    <w:rsid w:val="004E4E49"/>
    <w:rsid w:val="004E7308"/>
    <w:rsid w:val="004F1B0E"/>
    <w:rsid w:val="004F4673"/>
    <w:rsid w:val="004F6279"/>
    <w:rsid w:val="00500283"/>
    <w:rsid w:val="00502C03"/>
    <w:rsid w:val="00503503"/>
    <w:rsid w:val="00503E80"/>
    <w:rsid w:val="005044E7"/>
    <w:rsid w:val="0051009E"/>
    <w:rsid w:val="0051127A"/>
    <w:rsid w:val="005259C2"/>
    <w:rsid w:val="005268F9"/>
    <w:rsid w:val="00533249"/>
    <w:rsid w:val="0053469F"/>
    <w:rsid w:val="00535ACC"/>
    <w:rsid w:val="00541794"/>
    <w:rsid w:val="0054186E"/>
    <w:rsid w:val="00542022"/>
    <w:rsid w:val="005423A0"/>
    <w:rsid w:val="00546612"/>
    <w:rsid w:val="00554076"/>
    <w:rsid w:val="005578E9"/>
    <w:rsid w:val="00560311"/>
    <w:rsid w:val="005625AE"/>
    <w:rsid w:val="005727FF"/>
    <w:rsid w:val="00577316"/>
    <w:rsid w:val="00577614"/>
    <w:rsid w:val="00587D88"/>
    <w:rsid w:val="00591388"/>
    <w:rsid w:val="00594755"/>
    <w:rsid w:val="005978B0"/>
    <w:rsid w:val="005A29B6"/>
    <w:rsid w:val="005A2C91"/>
    <w:rsid w:val="005A637F"/>
    <w:rsid w:val="005A719A"/>
    <w:rsid w:val="005A7823"/>
    <w:rsid w:val="005B17FB"/>
    <w:rsid w:val="005C4290"/>
    <w:rsid w:val="005C7F13"/>
    <w:rsid w:val="005D1427"/>
    <w:rsid w:val="005D309A"/>
    <w:rsid w:val="005D343C"/>
    <w:rsid w:val="005D573F"/>
    <w:rsid w:val="005E2162"/>
    <w:rsid w:val="005E3241"/>
    <w:rsid w:val="005E7BB4"/>
    <w:rsid w:val="005F21DB"/>
    <w:rsid w:val="005F3BD0"/>
    <w:rsid w:val="005F6799"/>
    <w:rsid w:val="005F7F83"/>
    <w:rsid w:val="00600782"/>
    <w:rsid w:val="00602D8A"/>
    <w:rsid w:val="0060561B"/>
    <w:rsid w:val="00605654"/>
    <w:rsid w:val="006131D4"/>
    <w:rsid w:val="00616D8C"/>
    <w:rsid w:val="00621317"/>
    <w:rsid w:val="00623324"/>
    <w:rsid w:val="00635557"/>
    <w:rsid w:val="00640D67"/>
    <w:rsid w:val="006420CC"/>
    <w:rsid w:val="006441FB"/>
    <w:rsid w:val="00644745"/>
    <w:rsid w:val="006551C3"/>
    <w:rsid w:val="006554C1"/>
    <w:rsid w:val="00656F58"/>
    <w:rsid w:val="006614C4"/>
    <w:rsid w:val="0066489B"/>
    <w:rsid w:val="00664947"/>
    <w:rsid w:val="00671F13"/>
    <w:rsid w:val="00675FCC"/>
    <w:rsid w:val="00682CE4"/>
    <w:rsid w:val="006839EF"/>
    <w:rsid w:val="00683BF7"/>
    <w:rsid w:val="006906C6"/>
    <w:rsid w:val="00691291"/>
    <w:rsid w:val="00694BF6"/>
    <w:rsid w:val="006A7FD8"/>
    <w:rsid w:val="006C111F"/>
    <w:rsid w:val="006C62B3"/>
    <w:rsid w:val="006C7329"/>
    <w:rsid w:val="006D3F4B"/>
    <w:rsid w:val="006D4827"/>
    <w:rsid w:val="006D7F87"/>
    <w:rsid w:val="006E0428"/>
    <w:rsid w:val="006E736E"/>
    <w:rsid w:val="006F390A"/>
    <w:rsid w:val="006F7C61"/>
    <w:rsid w:val="006F7F28"/>
    <w:rsid w:val="00700118"/>
    <w:rsid w:val="007118EF"/>
    <w:rsid w:val="00712369"/>
    <w:rsid w:val="00720515"/>
    <w:rsid w:val="00720753"/>
    <w:rsid w:val="0072416E"/>
    <w:rsid w:val="00731365"/>
    <w:rsid w:val="007409F8"/>
    <w:rsid w:val="00742403"/>
    <w:rsid w:val="00744F29"/>
    <w:rsid w:val="00747600"/>
    <w:rsid w:val="00754AED"/>
    <w:rsid w:val="00755C98"/>
    <w:rsid w:val="00757EA6"/>
    <w:rsid w:val="007627FF"/>
    <w:rsid w:val="00763045"/>
    <w:rsid w:val="0077104D"/>
    <w:rsid w:val="00783F5A"/>
    <w:rsid w:val="00786659"/>
    <w:rsid w:val="007A1CE4"/>
    <w:rsid w:val="007B6642"/>
    <w:rsid w:val="007B7964"/>
    <w:rsid w:val="007C5FD5"/>
    <w:rsid w:val="007C78E6"/>
    <w:rsid w:val="007D7E4D"/>
    <w:rsid w:val="007E072C"/>
    <w:rsid w:val="007E2F43"/>
    <w:rsid w:val="007E3FBE"/>
    <w:rsid w:val="007E7EFA"/>
    <w:rsid w:val="007F2DC3"/>
    <w:rsid w:val="007F6DAE"/>
    <w:rsid w:val="008037BA"/>
    <w:rsid w:val="00803FA5"/>
    <w:rsid w:val="008058F2"/>
    <w:rsid w:val="00806A11"/>
    <w:rsid w:val="0080779A"/>
    <w:rsid w:val="00813C1A"/>
    <w:rsid w:val="00815307"/>
    <w:rsid w:val="0081692A"/>
    <w:rsid w:val="0082606C"/>
    <w:rsid w:val="008266D8"/>
    <w:rsid w:val="00830D59"/>
    <w:rsid w:val="00831F7D"/>
    <w:rsid w:val="00840787"/>
    <w:rsid w:val="00843825"/>
    <w:rsid w:val="00843930"/>
    <w:rsid w:val="00845A44"/>
    <w:rsid w:val="008705D7"/>
    <w:rsid w:val="00875DDB"/>
    <w:rsid w:val="00887B1C"/>
    <w:rsid w:val="008908E2"/>
    <w:rsid w:val="00896BC2"/>
    <w:rsid w:val="008A32E9"/>
    <w:rsid w:val="008B227C"/>
    <w:rsid w:val="008B391E"/>
    <w:rsid w:val="008B47EE"/>
    <w:rsid w:val="008C3A6E"/>
    <w:rsid w:val="008C47AB"/>
    <w:rsid w:val="008C7649"/>
    <w:rsid w:val="008C76D4"/>
    <w:rsid w:val="008D681C"/>
    <w:rsid w:val="008E39B6"/>
    <w:rsid w:val="008E4704"/>
    <w:rsid w:val="008E5EDF"/>
    <w:rsid w:val="008E65F4"/>
    <w:rsid w:val="008F0492"/>
    <w:rsid w:val="008F330D"/>
    <w:rsid w:val="00905AF6"/>
    <w:rsid w:val="00923EED"/>
    <w:rsid w:val="00926F00"/>
    <w:rsid w:val="009275C5"/>
    <w:rsid w:val="009277A2"/>
    <w:rsid w:val="00932B46"/>
    <w:rsid w:val="00933910"/>
    <w:rsid w:val="0093468E"/>
    <w:rsid w:val="00934C6A"/>
    <w:rsid w:val="0094169F"/>
    <w:rsid w:val="00942953"/>
    <w:rsid w:val="0094355C"/>
    <w:rsid w:val="009437F5"/>
    <w:rsid w:val="009566ED"/>
    <w:rsid w:val="009601F7"/>
    <w:rsid w:val="00960BDE"/>
    <w:rsid w:val="00962B7C"/>
    <w:rsid w:val="00967276"/>
    <w:rsid w:val="0097203E"/>
    <w:rsid w:val="0097282E"/>
    <w:rsid w:val="00973AB7"/>
    <w:rsid w:val="00977842"/>
    <w:rsid w:val="009831CA"/>
    <w:rsid w:val="00987D75"/>
    <w:rsid w:val="009906F5"/>
    <w:rsid w:val="00991336"/>
    <w:rsid w:val="009A0380"/>
    <w:rsid w:val="009A0DC9"/>
    <w:rsid w:val="009C0F9D"/>
    <w:rsid w:val="009C1B7C"/>
    <w:rsid w:val="009C569F"/>
    <w:rsid w:val="009C72C9"/>
    <w:rsid w:val="009C7E62"/>
    <w:rsid w:val="009D1908"/>
    <w:rsid w:val="009D195E"/>
    <w:rsid w:val="009D29EF"/>
    <w:rsid w:val="009D322A"/>
    <w:rsid w:val="009D471D"/>
    <w:rsid w:val="009D5955"/>
    <w:rsid w:val="009E20AC"/>
    <w:rsid w:val="009E4132"/>
    <w:rsid w:val="009E510C"/>
    <w:rsid w:val="009F36EA"/>
    <w:rsid w:val="009F42AD"/>
    <w:rsid w:val="00A016AE"/>
    <w:rsid w:val="00A14EF6"/>
    <w:rsid w:val="00A252CF"/>
    <w:rsid w:val="00A26690"/>
    <w:rsid w:val="00A31A30"/>
    <w:rsid w:val="00A32639"/>
    <w:rsid w:val="00A46BDF"/>
    <w:rsid w:val="00A47A08"/>
    <w:rsid w:val="00A5110F"/>
    <w:rsid w:val="00A66F7D"/>
    <w:rsid w:val="00A72148"/>
    <w:rsid w:val="00A82E3F"/>
    <w:rsid w:val="00A83310"/>
    <w:rsid w:val="00A83C2B"/>
    <w:rsid w:val="00AA141D"/>
    <w:rsid w:val="00AA2B80"/>
    <w:rsid w:val="00AB0D1E"/>
    <w:rsid w:val="00AC0FA6"/>
    <w:rsid w:val="00AC2E7D"/>
    <w:rsid w:val="00AC47A1"/>
    <w:rsid w:val="00AD0BC3"/>
    <w:rsid w:val="00AD14B4"/>
    <w:rsid w:val="00AD1F51"/>
    <w:rsid w:val="00AD51FD"/>
    <w:rsid w:val="00AD53EF"/>
    <w:rsid w:val="00AE26B5"/>
    <w:rsid w:val="00AE48C0"/>
    <w:rsid w:val="00AE74FC"/>
    <w:rsid w:val="00AE7675"/>
    <w:rsid w:val="00AF5A3F"/>
    <w:rsid w:val="00AF6BBD"/>
    <w:rsid w:val="00B00E0E"/>
    <w:rsid w:val="00B04347"/>
    <w:rsid w:val="00B17495"/>
    <w:rsid w:val="00B17894"/>
    <w:rsid w:val="00B24957"/>
    <w:rsid w:val="00B25EBC"/>
    <w:rsid w:val="00B37445"/>
    <w:rsid w:val="00B42D76"/>
    <w:rsid w:val="00B4663D"/>
    <w:rsid w:val="00B70886"/>
    <w:rsid w:val="00B70BAC"/>
    <w:rsid w:val="00B70D5C"/>
    <w:rsid w:val="00B71A96"/>
    <w:rsid w:val="00B71C13"/>
    <w:rsid w:val="00B83D13"/>
    <w:rsid w:val="00B90721"/>
    <w:rsid w:val="00B932BD"/>
    <w:rsid w:val="00B9474F"/>
    <w:rsid w:val="00B9493F"/>
    <w:rsid w:val="00B95F56"/>
    <w:rsid w:val="00BA289E"/>
    <w:rsid w:val="00BA30E8"/>
    <w:rsid w:val="00BA572B"/>
    <w:rsid w:val="00BC2FC9"/>
    <w:rsid w:val="00BC324F"/>
    <w:rsid w:val="00BC335B"/>
    <w:rsid w:val="00BC41BD"/>
    <w:rsid w:val="00BD281E"/>
    <w:rsid w:val="00BE1A91"/>
    <w:rsid w:val="00BE6486"/>
    <w:rsid w:val="00BE65CE"/>
    <w:rsid w:val="00BE7264"/>
    <w:rsid w:val="00BF0CAD"/>
    <w:rsid w:val="00BF0E81"/>
    <w:rsid w:val="00BF1E2E"/>
    <w:rsid w:val="00BF23E3"/>
    <w:rsid w:val="00BF7419"/>
    <w:rsid w:val="00C037EE"/>
    <w:rsid w:val="00C04E27"/>
    <w:rsid w:val="00C05A5B"/>
    <w:rsid w:val="00C07D09"/>
    <w:rsid w:val="00C15ADB"/>
    <w:rsid w:val="00C25B4F"/>
    <w:rsid w:val="00C335C7"/>
    <w:rsid w:val="00C36292"/>
    <w:rsid w:val="00C412E9"/>
    <w:rsid w:val="00C52343"/>
    <w:rsid w:val="00C561AD"/>
    <w:rsid w:val="00C570BB"/>
    <w:rsid w:val="00C57CEB"/>
    <w:rsid w:val="00C636AF"/>
    <w:rsid w:val="00C63792"/>
    <w:rsid w:val="00C65D81"/>
    <w:rsid w:val="00C76CC7"/>
    <w:rsid w:val="00C7779B"/>
    <w:rsid w:val="00C8077F"/>
    <w:rsid w:val="00C80904"/>
    <w:rsid w:val="00C836A1"/>
    <w:rsid w:val="00C847A4"/>
    <w:rsid w:val="00C87F36"/>
    <w:rsid w:val="00C91069"/>
    <w:rsid w:val="00C93CF9"/>
    <w:rsid w:val="00C94A58"/>
    <w:rsid w:val="00CA0318"/>
    <w:rsid w:val="00CA0ED0"/>
    <w:rsid w:val="00CB2726"/>
    <w:rsid w:val="00CB4295"/>
    <w:rsid w:val="00CC0709"/>
    <w:rsid w:val="00CC09A7"/>
    <w:rsid w:val="00CC4EFD"/>
    <w:rsid w:val="00CC7FFB"/>
    <w:rsid w:val="00CD24EA"/>
    <w:rsid w:val="00CD3647"/>
    <w:rsid w:val="00CD4882"/>
    <w:rsid w:val="00CE02D8"/>
    <w:rsid w:val="00CE350C"/>
    <w:rsid w:val="00CE7BAC"/>
    <w:rsid w:val="00D056C2"/>
    <w:rsid w:val="00D06860"/>
    <w:rsid w:val="00D1431E"/>
    <w:rsid w:val="00D219AA"/>
    <w:rsid w:val="00D2795C"/>
    <w:rsid w:val="00D42B2A"/>
    <w:rsid w:val="00D619A7"/>
    <w:rsid w:val="00D77B32"/>
    <w:rsid w:val="00D832BF"/>
    <w:rsid w:val="00D83D75"/>
    <w:rsid w:val="00D94016"/>
    <w:rsid w:val="00D94DF7"/>
    <w:rsid w:val="00D97944"/>
    <w:rsid w:val="00DA0F52"/>
    <w:rsid w:val="00DA349A"/>
    <w:rsid w:val="00DA6263"/>
    <w:rsid w:val="00DB0F71"/>
    <w:rsid w:val="00DB1D06"/>
    <w:rsid w:val="00DC23E8"/>
    <w:rsid w:val="00DC5F91"/>
    <w:rsid w:val="00DD3345"/>
    <w:rsid w:val="00DE0CFA"/>
    <w:rsid w:val="00DE1124"/>
    <w:rsid w:val="00DE658C"/>
    <w:rsid w:val="00DE78A7"/>
    <w:rsid w:val="00DF2ADC"/>
    <w:rsid w:val="00DF2BE0"/>
    <w:rsid w:val="00DF4386"/>
    <w:rsid w:val="00E00A4D"/>
    <w:rsid w:val="00E00B92"/>
    <w:rsid w:val="00E0705E"/>
    <w:rsid w:val="00E11388"/>
    <w:rsid w:val="00E1350A"/>
    <w:rsid w:val="00E13D59"/>
    <w:rsid w:val="00E15F1B"/>
    <w:rsid w:val="00E17FE6"/>
    <w:rsid w:val="00E2709D"/>
    <w:rsid w:val="00E279D7"/>
    <w:rsid w:val="00E32113"/>
    <w:rsid w:val="00E35138"/>
    <w:rsid w:val="00E36D18"/>
    <w:rsid w:val="00E443F5"/>
    <w:rsid w:val="00E44CDD"/>
    <w:rsid w:val="00E462A9"/>
    <w:rsid w:val="00E50B10"/>
    <w:rsid w:val="00E514D5"/>
    <w:rsid w:val="00E55FA9"/>
    <w:rsid w:val="00E61463"/>
    <w:rsid w:val="00E61F8D"/>
    <w:rsid w:val="00E66907"/>
    <w:rsid w:val="00E71691"/>
    <w:rsid w:val="00E723CA"/>
    <w:rsid w:val="00E726AA"/>
    <w:rsid w:val="00E74194"/>
    <w:rsid w:val="00E77300"/>
    <w:rsid w:val="00E80787"/>
    <w:rsid w:val="00E81602"/>
    <w:rsid w:val="00E84237"/>
    <w:rsid w:val="00E87F01"/>
    <w:rsid w:val="00E92F16"/>
    <w:rsid w:val="00E94093"/>
    <w:rsid w:val="00E96AA3"/>
    <w:rsid w:val="00E97D7D"/>
    <w:rsid w:val="00EB437E"/>
    <w:rsid w:val="00EC17E2"/>
    <w:rsid w:val="00EC1D96"/>
    <w:rsid w:val="00EC2C2A"/>
    <w:rsid w:val="00ED708D"/>
    <w:rsid w:val="00EE3192"/>
    <w:rsid w:val="00EE4F50"/>
    <w:rsid w:val="00EE5747"/>
    <w:rsid w:val="00EF0A21"/>
    <w:rsid w:val="00EF0BDE"/>
    <w:rsid w:val="00EF3846"/>
    <w:rsid w:val="00EF5E74"/>
    <w:rsid w:val="00EF5FB3"/>
    <w:rsid w:val="00EF6564"/>
    <w:rsid w:val="00F015ED"/>
    <w:rsid w:val="00F05ED5"/>
    <w:rsid w:val="00F32EDC"/>
    <w:rsid w:val="00F33950"/>
    <w:rsid w:val="00F344EB"/>
    <w:rsid w:val="00F42EA9"/>
    <w:rsid w:val="00F500F1"/>
    <w:rsid w:val="00F52D1C"/>
    <w:rsid w:val="00F61BEE"/>
    <w:rsid w:val="00F64DAC"/>
    <w:rsid w:val="00F71F76"/>
    <w:rsid w:val="00F76438"/>
    <w:rsid w:val="00F77458"/>
    <w:rsid w:val="00F804D0"/>
    <w:rsid w:val="00F86A9C"/>
    <w:rsid w:val="00F92698"/>
    <w:rsid w:val="00F928E2"/>
    <w:rsid w:val="00F97549"/>
    <w:rsid w:val="00FA0E2A"/>
    <w:rsid w:val="00FA3C95"/>
    <w:rsid w:val="00FA3CFA"/>
    <w:rsid w:val="00FA6ACE"/>
    <w:rsid w:val="00FA78F4"/>
    <w:rsid w:val="00FB28C5"/>
    <w:rsid w:val="00FC2217"/>
    <w:rsid w:val="00FC427B"/>
    <w:rsid w:val="00FC525C"/>
    <w:rsid w:val="00FD1274"/>
    <w:rsid w:val="00FE0265"/>
    <w:rsid w:val="00FE0D25"/>
    <w:rsid w:val="00FE2889"/>
    <w:rsid w:val="00FE41DA"/>
    <w:rsid w:val="00FE69D8"/>
    <w:rsid w:val="00FF3C33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10C89"/>
  <w15:chartTrackingRefBased/>
  <w15:docId w15:val="{60FB4B1B-01AB-4914-A97B-D9A2EBF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DF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70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1D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F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F91"/>
  </w:style>
  <w:style w:type="paragraph" w:styleId="Piedepgina">
    <w:name w:val="footer"/>
    <w:basedOn w:val="Normal"/>
    <w:link w:val="PiedepginaCar"/>
    <w:uiPriority w:val="99"/>
    <w:unhideWhenUsed/>
    <w:rsid w:val="00DC5F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F91"/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"/>
    <w:basedOn w:val="Normal"/>
    <w:link w:val="PrrafodelistaCar"/>
    <w:uiPriority w:val="34"/>
    <w:qFormat/>
    <w:rsid w:val="008439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basedOn w:val="Fuentedeprrafopredeter"/>
    <w:link w:val="Prrafodelista"/>
    <w:uiPriority w:val="34"/>
    <w:rsid w:val="001078C6"/>
    <w:rPr>
      <w:rFonts w:ascii="Calibri" w:eastAsiaTheme="minorEastAsia" w:hAnsi="Calibri" w:cs="Calibri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70D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011D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0E2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0E2A"/>
    <w:rPr>
      <w:rFonts w:ascii="Calibri" w:eastAsiaTheme="minorEastAsia" w:hAnsi="Calibri" w:cs="Calibri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FA0E2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551C3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aconcuadrcula5oscura-nfasis5">
    <w:name w:val="Grid Table 5 Dark Accent 5"/>
    <w:basedOn w:val="Tablanormal"/>
    <w:uiPriority w:val="50"/>
    <w:rsid w:val="008D68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6F390A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6F390A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6F390A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F390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6F390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6F390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6F390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6F390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6F390A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F390A"/>
    <w:rPr>
      <w:color w:val="0563C1" w:themeColor="hyperlink"/>
      <w:u w:val="single"/>
    </w:rPr>
  </w:style>
  <w:style w:type="table" w:styleId="Tablaconcuadrcula4-nfasis5">
    <w:name w:val="Grid Table 4 Accent 5"/>
    <w:basedOn w:val="Tablanormal"/>
    <w:uiPriority w:val="49"/>
    <w:rsid w:val="009831C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extocuadro">
    <w:name w:val="Texto cuadro"/>
    <w:basedOn w:val="Normal"/>
    <w:next w:val="Normal"/>
    <w:rsid w:val="005C4290"/>
    <w:pPr>
      <w:spacing w:before="20"/>
    </w:pPr>
    <w:rPr>
      <w:rFonts w:ascii="Soberana Sans" w:eastAsia="Times New Roman" w:hAnsi="Soberana Sans" w:cs="Times New Roman"/>
      <w:sz w:val="12"/>
      <w:szCs w:val="20"/>
      <w:lang w:val="es-ES" w:eastAsia="en-US"/>
    </w:rPr>
  </w:style>
  <w:style w:type="paragraph" w:customStyle="1" w:styleId="Textocuadroneg">
    <w:name w:val="Texto cuadro neg"/>
    <w:basedOn w:val="Normal"/>
    <w:next w:val="Normal"/>
    <w:qFormat/>
    <w:rsid w:val="005C4290"/>
    <w:pPr>
      <w:spacing w:before="20"/>
    </w:pPr>
    <w:rPr>
      <w:rFonts w:ascii="Soberana Sans" w:eastAsiaTheme="minorHAnsi" w:hAnsi="Soberana Sans" w:cstheme="minorBidi"/>
      <w:b/>
      <w:sz w:val="12"/>
      <w:szCs w:val="22"/>
      <w:lang w:val="es-ES" w:eastAsia="en-US"/>
    </w:rPr>
  </w:style>
  <w:style w:type="character" w:customStyle="1" w:styleId="normaltextrun">
    <w:name w:val="normaltextrun"/>
    <w:basedOn w:val="Fuentedeprrafopredeter"/>
    <w:rsid w:val="0066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695DB-7C42-4438-A2C6-E2B5483B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4311</Words>
  <Characters>23715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 Alma Rita Lira Montes</dc:creator>
  <cp:keywords/>
  <dc:description/>
  <cp:lastModifiedBy>EVALUACION2</cp:lastModifiedBy>
  <cp:revision>2</cp:revision>
  <dcterms:created xsi:type="dcterms:W3CDTF">2026-07-13T17:47:00Z</dcterms:created>
  <dcterms:modified xsi:type="dcterms:W3CDTF">2026-07-13T17:47:00Z</dcterms:modified>
</cp:coreProperties>
</file>