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2421A6" w14:textId="77777777" w:rsidR="00E64EE7" w:rsidRDefault="00E64EE7" w:rsidP="00FD382A">
      <w:pPr>
        <w:jc w:val="center"/>
        <w:rPr>
          <w:rFonts w:ascii="Arial" w:hAnsi="Arial" w:cs="Arial"/>
          <w:b/>
          <w:bCs/>
          <w:sz w:val="24"/>
          <w:szCs w:val="24"/>
          <w:lang w:val="es-ES"/>
        </w:rPr>
      </w:pPr>
    </w:p>
    <w:p w14:paraId="5A3AEDD7" w14:textId="77777777" w:rsidR="00E64EE7" w:rsidRDefault="00E64EE7" w:rsidP="00FD382A">
      <w:pPr>
        <w:jc w:val="center"/>
        <w:rPr>
          <w:rFonts w:ascii="Arial" w:hAnsi="Arial" w:cs="Arial"/>
          <w:b/>
          <w:bCs/>
          <w:sz w:val="24"/>
          <w:szCs w:val="24"/>
          <w:lang w:val="es-ES"/>
        </w:rPr>
      </w:pPr>
    </w:p>
    <w:p w14:paraId="77A6BCF1" w14:textId="442BAA8E" w:rsidR="006A6530" w:rsidRPr="006D4A3C" w:rsidRDefault="006A6530" w:rsidP="00FD382A">
      <w:pPr>
        <w:jc w:val="center"/>
        <w:rPr>
          <w:rFonts w:ascii="Arial" w:hAnsi="Arial" w:cs="Arial"/>
          <w:b/>
          <w:bCs/>
          <w:sz w:val="24"/>
          <w:szCs w:val="24"/>
          <w:lang w:val="es-ES"/>
        </w:rPr>
      </w:pPr>
      <w:r w:rsidRPr="006D4A3C">
        <w:rPr>
          <w:rFonts w:ascii="Arial" w:hAnsi="Arial" w:cs="Arial"/>
          <w:b/>
          <w:bCs/>
          <w:sz w:val="24"/>
          <w:szCs w:val="24"/>
          <w:lang w:val="es-ES"/>
        </w:rPr>
        <w:t>NOTAS A LOS ESTADOS FINANCIEROS</w:t>
      </w:r>
    </w:p>
    <w:p w14:paraId="52AB6F26" w14:textId="5E537A62" w:rsidR="006A6530" w:rsidRDefault="006A6530" w:rsidP="00AA117A">
      <w:pPr>
        <w:spacing w:after="0" w:line="240" w:lineRule="exact"/>
        <w:jc w:val="center"/>
        <w:rPr>
          <w:rFonts w:ascii="Arial" w:hAnsi="Arial" w:cs="Arial"/>
          <w:b/>
          <w:lang w:val="es-ES"/>
        </w:rPr>
      </w:pPr>
      <w:r w:rsidRPr="006D4A3C">
        <w:rPr>
          <w:rFonts w:ascii="Arial" w:hAnsi="Arial" w:cs="Arial"/>
          <w:b/>
          <w:lang w:val="es-ES"/>
        </w:rPr>
        <w:t>AL 3</w:t>
      </w:r>
      <w:r w:rsidR="00FD382A" w:rsidRPr="006D4A3C">
        <w:rPr>
          <w:rFonts w:ascii="Arial" w:hAnsi="Arial" w:cs="Arial"/>
          <w:b/>
          <w:lang w:val="es-ES"/>
        </w:rPr>
        <w:t>1</w:t>
      </w:r>
      <w:r w:rsidRPr="006D4A3C">
        <w:rPr>
          <w:rFonts w:ascii="Arial" w:hAnsi="Arial" w:cs="Arial"/>
          <w:b/>
          <w:lang w:val="es-ES"/>
        </w:rPr>
        <w:t xml:space="preserve"> DE </w:t>
      </w:r>
      <w:r w:rsidR="00FD382A" w:rsidRPr="006D4A3C">
        <w:rPr>
          <w:rFonts w:ascii="Arial" w:hAnsi="Arial" w:cs="Arial"/>
          <w:b/>
          <w:lang w:val="es-ES"/>
        </w:rPr>
        <w:t>DIC</w:t>
      </w:r>
      <w:r w:rsidRPr="006D4A3C">
        <w:rPr>
          <w:rFonts w:ascii="Arial" w:hAnsi="Arial" w:cs="Arial"/>
          <w:b/>
          <w:lang w:val="es-ES"/>
        </w:rPr>
        <w:t>IEMBRE DE 2023 Y 2022</w:t>
      </w:r>
    </w:p>
    <w:p w14:paraId="0061F8E5" w14:textId="77777777" w:rsidR="006D4A3C" w:rsidRPr="006D4A3C" w:rsidRDefault="006D4A3C" w:rsidP="00AA117A">
      <w:pPr>
        <w:spacing w:after="0" w:line="240" w:lineRule="exact"/>
        <w:jc w:val="center"/>
        <w:rPr>
          <w:rFonts w:ascii="Arial" w:hAnsi="Arial" w:cs="Arial"/>
          <w:b/>
          <w:lang w:val="es-ES"/>
        </w:rPr>
      </w:pPr>
    </w:p>
    <w:p w14:paraId="51CC1F64" w14:textId="7086D941" w:rsidR="00AA117A" w:rsidRDefault="006A6530" w:rsidP="006D4A3C">
      <w:pPr>
        <w:pStyle w:val="Prrafodelista"/>
        <w:numPr>
          <w:ilvl w:val="0"/>
          <w:numId w:val="22"/>
        </w:numPr>
        <w:spacing w:line="240" w:lineRule="exact"/>
        <w:jc w:val="center"/>
        <w:rPr>
          <w:b/>
        </w:rPr>
      </w:pPr>
      <w:r w:rsidRPr="00FD382A">
        <w:rPr>
          <w:b/>
        </w:rPr>
        <w:t>NOTAS DE DESGLOSE</w:t>
      </w:r>
    </w:p>
    <w:p w14:paraId="1861F64E" w14:textId="77777777" w:rsidR="006D4A3C" w:rsidRPr="006D4A3C" w:rsidRDefault="006D4A3C" w:rsidP="006D4A3C">
      <w:pPr>
        <w:pStyle w:val="Prrafodelista"/>
        <w:spacing w:line="240" w:lineRule="exact"/>
        <w:ind w:left="720" w:firstLine="0"/>
        <w:rPr>
          <w:b/>
        </w:rPr>
      </w:pPr>
    </w:p>
    <w:p w14:paraId="67366EF0" w14:textId="3CF86C83" w:rsidR="00FD382A" w:rsidRPr="00FD382A" w:rsidRDefault="00FD382A" w:rsidP="006D4A3C">
      <w:pPr>
        <w:pStyle w:val="Prrafodelista"/>
        <w:numPr>
          <w:ilvl w:val="0"/>
          <w:numId w:val="23"/>
        </w:numPr>
        <w:tabs>
          <w:tab w:val="left" w:pos="945"/>
        </w:tabs>
        <w:ind w:right="102"/>
        <w:jc w:val="both"/>
        <w:rPr>
          <w:b/>
          <w:lang w:val="es-MX"/>
        </w:rPr>
      </w:pPr>
      <w:r w:rsidRPr="00517FC6">
        <w:rPr>
          <w:b/>
          <w:lang w:val="es-MX"/>
        </w:rPr>
        <w:t>Notas al Estado de Actividades</w:t>
      </w:r>
    </w:p>
    <w:p w14:paraId="7FCDB98A" w14:textId="77777777" w:rsidR="00CE1767" w:rsidRDefault="00CE1767" w:rsidP="00CE1767">
      <w:pPr>
        <w:tabs>
          <w:tab w:val="left" w:pos="945"/>
        </w:tabs>
        <w:spacing w:after="0" w:line="240" w:lineRule="auto"/>
        <w:ind w:right="102"/>
        <w:jc w:val="both"/>
        <w:rPr>
          <w:rFonts w:ascii="Arial" w:hAnsi="Arial" w:cs="Arial"/>
          <w:b/>
          <w:sz w:val="20"/>
          <w:szCs w:val="20"/>
        </w:rPr>
      </w:pPr>
    </w:p>
    <w:p w14:paraId="1253E8CF" w14:textId="77777777" w:rsidR="00CE1767" w:rsidRPr="002956C5" w:rsidRDefault="00CE1767" w:rsidP="00CE1767">
      <w:pPr>
        <w:tabs>
          <w:tab w:val="left" w:pos="945"/>
        </w:tabs>
        <w:spacing w:after="0" w:line="240" w:lineRule="auto"/>
        <w:ind w:right="102"/>
        <w:jc w:val="both"/>
        <w:rPr>
          <w:rFonts w:ascii="Arial" w:hAnsi="Arial" w:cs="Arial"/>
          <w:b/>
          <w:sz w:val="16"/>
          <w:szCs w:val="20"/>
        </w:rPr>
      </w:pPr>
      <w:r w:rsidRPr="008E6D0C">
        <w:rPr>
          <w:rFonts w:ascii="Arial" w:hAnsi="Arial" w:cs="Arial"/>
          <w:b/>
          <w:sz w:val="20"/>
          <w:szCs w:val="20"/>
        </w:rPr>
        <w:t>Ingresos de gestión</w:t>
      </w:r>
      <w:r>
        <w:rPr>
          <w:rFonts w:ascii="Arial" w:hAnsi="Arial" w:cs="Arial"/>
          <w:b/>
          <w:sz w:val="20"/>
          <w:szCs w:val="20"/>
        </w:rPr>
        <w:t>.</w:t>
      </w:r>
    </w:p>
    <w:p w14:paraId="38170279" w14:textId="77777777" w:rsidR="00CE1767" w:rsidRDefault="00CE1767" w:rsidP="00CE1767">
      <w:pPr>
        <w:tabs>
          <w:tab w:val="left" w:pos="945"/>
        </w:tabs>
        <w:ind w:right="102"/>
        <w:jc w:val="both"/>
        <w:rPr>
          <w:rFonts w:ascii="Arial" w:hAnsi="Arial" w:cs="Arial"/>
          <w:sz w:val="20"/>
          <w:szCs w:val="20"/>
        </w:rPr>
      </w:pPr>
      <w:r w:rsidRPr="008E6D0C">
        <w:rPr>
          <w:rFonts w:ascii="Arial" w:hAnsi="Arial" w:cs="Arial"/>
          <w:sz w:val="20"/>
          <w:szCs w:val="20"/>
        </w:rPr>
        <w:t>Comprende el importe de los ingresos provenientes de contribuciones, productos, aprovechamientos, así como de venta de bienes y prestación de servicios</w:t>
      </w:r>
      <w:r>
        <w:rPr>
          <w:rFonts w:ascii="Arial" w:hAnsi="Arial" w:cs="Arial"/>
          <w:sz w:val="20"/>
          <w:szCs w:val="20"/>
        </w:rPr>
        <w:t>.</w:t>
      </w:r>
    </w:p>
    <w:p w14:paraId="65C6BB6A" w14:textId="77777777" w:rsidR="00CE1767" w:rsidRDefault="00CE1767" w:rsidP="00CE1767">
      <w:pPr>
        <w:tabs>
          <w:tab w:val="left" w:pos="945"/>
        </w:tabs>
        <w:ind w:right="102"/>
        <w:jc w:val="both"/>
        <w:rPr>
          <w:rFonts w:ascii="Arial" w:hAnsi="Arial" w:cs="Arial"/>
          <w:b/>
          <w:sz w:val="20"/>
          <w:szCs w:val="20"/>
        </w:rPr>
      </w:pPr>
      <w:r w:rsidRPr="008E6D0C">
        <w:rPr>
          <w:rFonts w:ascii="Arial" w:hAnsi="Arial" w:cs="Arial"/>
          <w:b/>
          <w:sz w:val="20"/>
          <w:szCs w:val="20"/>
        </w:rPr>
        <w:t xml:space="preserve">I n t e g r a c i </w:t>
      </w:r>
      <w:proofErr w:type="spellStart"/>
      <w:r w:rsidRPr="008E6D0C">
        <w:rPr>
          <w:rFonts w:ascii="Arial" w:hAnsi="Arial" w:cs="Arial"/>
          <w:b/>
          <w:sz w:val="20"/>
          <w:szCs w:val="20"/>
        </w:rPr>
        <w:t>ó</w:t>
      </w:r>
      <w:proofErr w:type="spellEnd"/>
      <w:r w:rsidRPr="008E6D0C">
        <w:rPr>
          <w:rFonts w:ascii="Arial" w:hAnsi="Arial" w:cs="Arial"/>
          <w:b/>
          <w:sz w:val="20"/>
          <w:szCs w:val="20"/>
        </w:rPr>
        <w:t xml:space="preserve"> n:</w:t>
      </w:r>
    </w:p>
    <w:tbl>
      <w:tblPr>
        <w:tblW w:w="9160" w:type="dxa"/>
        <w:tblCellMar>
          <w:left w:w="70" w:type="dxa"/>
          <w:right w:w="70" w:type="dxa"/>
        </w:tblCellMar>
        <w:tblLook w:val="04A0" w:firstRow="1" w:lastRow="0" w:firstColumn="1" w:lastColumn="0" w:noHBand="0" w:noVBand="1"/>
      </w:tblPr>
      <w:tblGrid>
        <w:gridCol w:w="4248"/>
        <w:gridCol w:w="1701"/>
        <w:gridCol w:w="1559"/>
        <w:gridCol w:w="1652"/>
      </w:tblGrid>
      <w:tr w:rsidR="00444383" w:rsidRPr="00444383" w14:paraId="04B9A86B" w14:textId="77777777" w:rsidTr="00444383">
        <w:trPr>
          <w:trHeight w:val="450"/>
        </w:trPr>
        <w:tc>
          <w:tcPr>
            <w:tcW w:w="4248"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594E2A89" w14:textId="77777777" w:rsidR="00444383" w:rsidRPr="00444383" w:rsidRDefault="00444383" w:rsidP="00444383">
            <w:pPr>
              <w:spacing w:after="0" w:line="240" w:lineRule="auto"/>
              <w:jc w:val="center"/>
              <w:rPr>
                <w:rFonts w:ascii="Arial" w:eastAsia="Times New Roman" w:hAnsi="Arial" w:cs="Arial"/>
                <w:b/>
                <w:bCs/>
                <w:sz w:val="16"/>
                <w:szCs w:val="16"/>
                <w:lang w:eastAsia="es-MX"/>
              </w:rPr>
            </w:pPr>
            <w:r w:rsidRPr="00444383">
              <w:rPr>
                <w:rFonts w:ascii="Arial" w:eastAsia="Times New Roman" w:hAnsi="Arial" w:cs="Arial"/>
                <w:b/>
                <w:bCs/>
                <w:sz w:val="16"/>
                <w:szCs w:val="16"/>
                <w:lang w:eastAsia="es-MX"/>
              </w:rPr>
              <w:t>Nombre de la cuenta</w:t>
            </w:r>
          </w:p>
        </w:tc>
        <w:tc>
          <w:tcPr>
            <w:tcW w:w="1701"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26C2AD80" w14:textId="77777777" w:rsidR="00444383" w:rsidRPr="00444383" w:rsidRDefault="00444383" w:rsidP="00444383">
            <w:pPr>
              <w:spacing w:after="0" w:line="240" w:lineRule="auto"/>
              <w:jc w:val="center"/>
              <w:rPr>
                <w:rFonts w:ascii="Arial" w:eastAsia="Times New Roman" w:hAnsi="Arial" w:cs="Arial"/>
                <w:b/>
                <w:bCs/>
                <w:sz w:val="16"/>
                <w:szCs w:val="16"/>
                <w:lang w:eastAsia="es-MX"/>
              </w:rPr>
            </w:pPr>
            <w:r w:rsidRPr="00444383">
              <w:rPr>
                <w:rFonts w:ascii="Arial" w:eastAsia="Times New Roman" w:hAnsi="Arial" w:cs="Arial"/>
                <w:b/>
                <w:bCs/>
                <w:sz w:val="16"/>
                <w:szCs w:val="16"/>
                <w:lang w:eastAsia="es-MX"/>
              </w:rPr>
              <w:t>Monto al 31/12/2023</w:t>
            </w:r>
          </w:p>
        </w:tc>
        <w:tc>
          <w:tcPr>
            <w:tcW w:w="1559"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1586D847" w14:textId="77777777" w:rsidR="00444383" w:rsidRPr="00444383" w:rsidRDefault="00444383" w:rsidP="00444383">
            <w:pPr>
              <w:spacing w:after="0" w:line="240" w:lineRule="auto"/>
              <w:jc w:val="center"/>
              <w:rPr>
                <w:rFonts w:ascii="Arial" w:eastAsia="Times New Roman" w:hAnsi="Arial" w:cs="Arial"/>
                <w:b/>
                <w:bCs/>
                <w:sz w:val="16"/>
                <w:szCs w:val="16"/>
                <w:lang w:eastAsia="es-MX"/>
              </w:rPr>
            </w:pPr>
            <w:r w:rsidRPr="00444383">
              <w:rPr>
                <w:rFonts w:ascii="Arial" w:eastAsia="Times New Roman" w:hAnsi="Arial" w:cs="Arial"/>
                <w:b/>
                <w:bCs/>
                <w:sz w:val="16"/>
                <w:szCs w:val="16"/>
                <w:lang w:eastAsia="es-MX"/>
              </w:rPr>
              <w:t>Monto al 31/12/2022</w:t>
            </w:r>
          </w:p>
        </w:tc>
        <w:tc>
          <w:tcPr>
            <w:tcW w:w="1652" w:type="dxa"/>
            <w:tcBorders>
              <w:top w:val="single" w:sz="4" w:space="0" w:color="auto"/>
              <w:left w:val="nil"/>
              <w:bottom w:val="single" w:sz="4" w:space="0" w:color="auto"/>
              <w:right w:val="single" w:sz="4" w:space="0" w:color="auto"/>
            </w:tcBorders>
            <w:shd w:val="clear" w:color="auto" w:fill="D0CECE" w:themeFill="background2" w:themeFillShade="E6"/>
            <w:noWrap/>
            <w:vAlign w:val="center"/>
            <w:hideMark/>
          </w:tcPr>
          <w:p w14:paraId="7123C7EC" w14:textId="77777777" w:rsidR="00444383" w:rsidRPr="00444383" w:rsidRDefault="00444383" w:rsidP="00444383">
            <w:pPr>
              <w:spacing w:after="0" w:line="240" w:lineRule="auto"/>
              <w:jc w:val="center"/>
              <w:rPr>
                <w:rFonts w:ascii="Arial" w:eastAsia="Times New Roman" w:hAnsi="Arial" w:cs="Arial"/>
                <w:b/>
                <w:bCs/>
                <w:sz w:val="16"/>
                <w:szCs w:val="16"/>
                <w:lang w:eastAsia="es-MX"/>
              </w:rPr>
            </w:pPr>
            <w:r w:rsidRPr="00444383">
              <w:rPr>
                <w:rFonts w:ascii="Arial" w:eastAsia="Times New Roman" w:hAnsi="Arial" w:cs="Arial"/>
                <w:b/>
                <w:bCs/>
                <w:sz w:val="16"/>
                <w:szCs w:val="16"/>
                <w:lang w:eastAsia="es-MX"/>
              </w:rPr>
              <w:t>Variación</w:t>
            </w:r>
          </w:p>
        </w:tc>
      </w:tr>
      <w:tr w:rsidR="00444383" w:rsidRPr="00444383" w14:paraId="5DA1C6D8" w14:textId="77777777" w:rsidTr="00444383">
        <w:trPr>
          <w:trHeight w:val="225"/>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617EB1C3" w14:textId="77777777" w:rsidR="00444383" w:rsidRPr="00444383" w:rsidRDefault="00444383" w:rsidP="00444383">
            <w:pPr>
              <w:spacing w:after="0" w:line="240" w:lineRule="auto"/>
              <w:rPr>
                <w:rFonts w:ascii="Arial" w:eastAsia="Times New Roman" w:hAnsi="Arial" w:cs="Arial"/>
                <w:b/>
                <w:bCs/>
                <w:color w:val="000000"/>
                <w:sz w:val="16"/>
                <w:szCs w:val="16"/>
                <w:lang w:eastAsia="es-MX"/>
              </w:rPr>
            </w:pPr>
            <w:r w:rsidRPr="00444383">
              <w:rPr>
                <w:rFonts w:ascii="Arial" w:eastAsia="Times New Roman" w:hAnsi="Arial" w:cs="Arial"/>
                <w:b/>
                <w:bCs/>
                <w:color w:val="000000"/>
                <w:sz w:val="16"/>
                <w:szCs w:val="16"/>
                <w:lang w:eastAsia="es-MX"/>
              </w:rPr>
              <w:t>Ingresos de gestión</w:t>
            </w:r>
          </w:p>
        </w:tc>
        <w:tc>
          <w:tcPr>
            <w:tcW w:w="1701" w:type="dxa"/>
            <w:tcBorders>
              <w:top w:val="nil"/>
              <w:left w:val="nil"/>
              <w:bottom w:val="single" w:sz="4" w:space="0" w:color="auto"/>
              <w:right w:val="single" w:sz="4" w:space="0" w:color="auto"/>
            </w:tcBorders>
            <w:shd w:val="clear" w:color="auto" w:fill="auto"/>
            <w:noWrap/>
            <w:vAlign w:val="bottom"/>
            <w:hideMark/>
          </w:tcPr>
          <w:p w14:paraId="54767C13" w14:textId="77777777" w:rsidR="00444383" w:rsidRPr="00444383" w:rsidRDefault="00444383" w:rsidP="00444383">
            <w:pPr>
              <w:spacing w:after="0" w:line="240" w:lineRule="auto"/>
              <w:jc w:val="right"/>
              <w:rPr>
                <w:rFonts w:ascii="Arial" w:eastAsia="Times New Roman" w:hAnsi="Arial" w:cs="Arial"/>
                <w:b/>
                <w:bCs/>
                <w:color w:val="000000"/>
                <w:sz w:val="16"/>
                <w:szCs w:val="16"/>
                <w:lang w:eastAsia="es-MX"/>
              </w:rPr>
            </w:pPr>
            <w:r w:rsidRPr="00444383">
              <w:rPr>
                <w:rFonts w:ascii="Arial" w:eastAsia="Times New Roman" w:hAnsi="Arial" w:cs="Arial"/>
                <w:b/>
                <w:bCs/>
                <w:color w:val="000000"/>
                <w:sz w:val="16"/>
                <w:szCs w:val="16"/>
                <w:lang w:eastAsia="es-MX"/>
              </w:rPr>
              <w:t>3,191,842,567.87</w:t>
            </w:r>
          </w:p>
        </w:tc>
        <w:tc>
          <w:tcPr>
            <w:tcW w:w="1559" w:type="dxa"/>
            <w:tcBorders>
              <w:top w:val="nil"/>
              <w:left w:val="nil"/>
              <w:bottom w:val="single" w:sz="4" w:space="0" w:color="auto"/>
              <w:right w:val="single" w:sz="4" w:space="0" w:color="auto"/>
            </w:tcBorders>
            <w:shd w:val="clear" w:color="auto" w:fill="auto"/>
            <w:noWrap/>
            <w:vAlign w:val="bottom"/>
            <w:hideMark/>
          </w:tcPr>
          <w:p w14:paraId="6082D6DE" w14:textId="77777777" w:rsidR="00444383" w:rsidRPr="00444383" w:rsidRDefault="00444383" w:rsidP="00444383">
            <w:pPr>
              <w:spacing w:after="0" w:line="240" w:lineRule="auto"/>
              <w:jc w:val="right"/>
              <w:rPr>
                <w:rFonts w:ascii="Arial" w:eastAsia="Times New Roman" w:hAnsi="Arial" w:cs="Arial"/>
                <w:b/>
                <w:bCs/>
                <w:color w:val="000000"/>
                <w:sz w:val="16"/>
                <w:szCs w:val="16"/>
                <w:lang w:eastAsia="es-MX"/>
              </w:rPr>
            </w:pPr>
            <w:r w:rsidRPr="00444383">
              <w:rPr>
                <w:rFonts w:ascii="Arial" w:eastAsia="Times New Roman" w:hAnsi="Arial" w:cs="Arial"/>
                <w:b/>
                <w:bCs/>
                <w:color w:val="000000"/>
                <w:sz w:val="16"/>
                <w:szCs w:val="16"/>
                <w:lang w:eastAsia="es-MX"/>
              </w:rPr>
              <w:t>2,848,313,761.43</w:t>
            </w:r>
          </w:p>
        </w:tc>
        <w:tc>
          <w:tcPr>
            <w:tcW w:w="1652" w:type="dxa"/>
            <w:tcBorders>
              <w:top w:val="nil"/>
              <w:left w:val="nil"/>
              <w:bottom w:val="single" w:sz="4" w:space="0" w:color="auto"/>
              <w:right w:val="single" w:sz="4" w:space="0" w:color="auto"/>
            </w:tcBorders>
            <w:shd w:val="clear" w:color="auto" w:fill="auto"/>
            <w:noWrap/>
            <w:vAlign w:val="bottom"/>
            <w:hideMark/>
          </w:tcPr>
          <w:p w14:paraId="1679E70E" w14:textId="77777777" w:rsidR="00444383" w:rsidRPr="00444383" w:rsidRDefault="00444383" w:rsidP="00444383">
            <w:pPr>
              <w:spacing w:after="0" w:line="240" w:lineRule="auto"/>
              <w:jc w:val="right"/>
              <w:rPr>
                <w:rFonts w:ascii="Arial" w:eastAsia="Times New Roman" w:hAnsi="Arial" w:cs="Arial"/>
                <w:b/>
                <w:bCs/>
                <w:color w:val="000000"/>
                <w:sz w:val="16"/>
                <w:szCs w:val="16"/>
                <w:lang w:eastAsia="es-MX"/>
              </w:rPr>
            </w:pPr>
            <w:r w:rsidRPr="00444383">
              <w:rPr>
                <w:rFonts w:ascii="Arial" w:eastAsia="Times New Roman" w:hAnsi="Arial" w:cs="Arial"/>
                <w:b/>
                <w:bCs/>
                <w:color w:val="000000"/>
                <w:sz w:val="16"/>
                <w:szCs w:val="16"/>
                <w:lang w:eastAsia="es-MX"/>
              </w:rPr>
              <w:t>343,528,806.44</w:t>
            </w:r>
          </w:p>
        </w:tc>
      </w:tr>
      <w:tr w:rsidR="00444383" w:rsidRPr="00444383" w14:paraId="543DF63B" w14:textId="77777777" w:rsidTr="00444383">
        <w:trPr>
          <w:trHeight w:val="225"/>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2256469B" w14:textId="77777777" w:rsidR="00444383" w:rsidRPr="00444383" w:rsidRDefault="00444383" w:rsidP="00444383">
            <w:pPr>
              <w:spacing w:after="0" w:line="240" w:lineRule="auto"/>
              <w:rPr>
                <w:rFonts w:ascii="Arial" w:eastAsia="Times New Roman" w:hAnsi="Arial" w:cs="Arial"/>
                <w:b/>
                <w:bCs/>
                <w:color w:val="000000"/>
                <w:sz w:val="16"/>
                <w:szCs w:val="16"/>
                <w:lang w:eastAsia="es-MX"/>
              </w:rPr>
            </w:pPr>
            <w:r w:rsidRPr="00444383">
              <w:rPr>
                <w:rFonts w:ascii="Arial" w:eastAsia="Times New Roman" w:hAnsi="Arial" w:cs="Arial"/>
                <w:b/>
                <w:bCs/>
                <w:color w:val="000000"/>
                <w:sz w:val="16"/>
                <w:szCs w:val="16"/>
                <w:lang w:eastAsia="es-MX"/>
              </w:rPr>
              <w:t xml:space="preserve">   Impuestos</w:t>
            </w:r>
          </w:p>
        </w:tc>
        <w:tc>
          <w:tcPr>
            <w:tcW w:w="1701" w:type="dxa"/>
            <w:tcBorders>
              <w:top w:val="nil"/>
              <w:left w:val="nil"/>
              <w:bottom w:val="single" w:sz="4" w:space="0" w:color="auto"/>
              <w:right w:val="single" w:sz="4" w:space="0" w:color="auto"/>
            </w:tcBorders>
            <w:shd w:val="clear" w:color="auto" w:fill="auto"/>
            <w:noWrap/>
            <w:vAlign w:val="bottom"/>
            <w:hideMark/>
          </w:tcPr>
          <w:p w14:paraId="62DF5EA1" w14:textId="77777777" w:rsidR="00444383" w:rsidRPr="00444383" w:rsidRDefault="00444383" w:rsidP="00444383">
            <w:pPr>
              <w:spacing w:after="0" w:line="240" w:lineRule="auto"/>
              <w:jc w:val="right"/>
              <w:rPr>
                <w:rFonts w:ascii="Arial" w:eastAsia="Times New Roman" w:hAnsi="Arial" w:cs="Arial"/>
                <w:b/>
                <w:bCs/>
                <w:color w:val="000000"/>
                <w:sz w:val="16"/>
                <w:szCs w:val="16"/>
                <w:lang w:eastAsia="es-MX"/>
              </w:rPr>
            </w:pPr>
            <w:r w:rsidRPr="00444383">
              <w:rPr>
                <w:rFonts w:ascii="Arial" w:eastAsia="Times New Roman" w:hAnsi="Arial" w:cs="Arial"/>
                <w:b/>
                <w:bCs/>
                <w:color w:val="000000"/>
                <w:sz w:val="16"/>
                <w:szCs w:val="16"/>
                <w:lang w:eastAsia="es-MX"/>
              </w:rPr>
              <w:t>2,226,589,172.34</w:t>
            </w:r>
          </w:p>
        </w:tc>
        <w:tc>
          <w:tcPr>
            <w:tcW w:w="1559" w:type="dxa"/>
            <w:tcBorders>
              <w:top w:val="nil"/>
              <w:left w:val="nil"/>
              <w:bottom w:val="single" w:sz="4" w:space="0" w:color="auto"/>
              <w:right w:val="single" w:sz="4" w:space="0" w:color="auto"/>
            </w:tcBorders>
            <w:shd w:val="clear" w:color="auto" w:fill="auto"/>
            <w:noWrap/>
            <w:vAlign w:val="bottom"/>
            <w:hideMark/>
          </w:tcPr>
          <w:p w14:paraId="2E3E3AC7" w14:textId="77777777" w:rsidR="00444383" w:rsidRPr="00444383" w:rsidRDefault="00444383" w:rsidP="00444383">
            <w:pPr>
              <w:spacing w:after="0" w:line="240" w:lineRule="auto"/>
              <w:jc w:val="right"/>
              <w:rPr>
                <w:rFonts w:ascii="Arial" w:eastAsia="Times New Roman" w:hAnsi="Arial" w:cs="Arial"/>
                <w:b/>
                <w:bCs/>
                <w:color w:val="000000"/>
                <w:sz w:val="16"/>
                <w:szCs w:val="16"/>
                <w:lang w:eastAsia="es-MX"/>
              </w:rPr>
            </w:pPr>
            <w:r w:rsidRPr="00444383">
              <w:rPr>
                <w:rFonts w:ascii="Arial" w:eastAsia="Times New Roman" w:hAnsi="Arial" w:cs="Arial"/>
                <w:b/>
                <w:bCs/>
                <w:color w:val="000000"/>
                <w:sz w:val="16"/>
                <w:szCs w:val="16"/>
                <w:lang w:eastAsia="es-MX"/>
              </w:rPr>
              <w:t>1,838,880,721.13</w:t>
            </w:r>
          </w:p>
        </w:tc>
        <w:tc>
          <w:tcPr>
            <w:tcW w:w="1652" w:type="dxa"/>
            <w:tcBorders>
              <w:top w:val="nil"/>
              <w:left w:val="nil"/>
              <w:bottom w:val="single" w:sz="4" w:space="0" w:color="auto"/>
              <w:right w:val="single" w:sz="4" w:space="0" w:color="auto"/>
            </w:tcBorders>
            <w:shd w:val="clear" w:color="auto" w:fill="auto"/>
            <w:noWrap/>
            <w:vAlign w:val="bottom"/>
            <w:hideMark/>
          </w:tcPr>
          <w:p w14:paraId="2461BA8A" w14:textId="77777777" w:rsidR="00444383" w:rsidRPr="00444383" w:rsidRDefault="00444383" w:rsidP="00444383">
            <w:pPr>
              <w:spacing w:after="0" w:line="240" w:lineRule="auto"/>
              <w:jc w:val="right"/>
              <w:rPr>
                <w:rFonts w:ascii="Arial" w:eastAsia="Times New Roman" w:hAnsi="Arial" w:cs="Arial"/>
                <w:b/>
                <w:bCs/>
                <w:color w:val="000000"/>
                <w:sz w:val="16"/>
                <w:szCs w:val="16"/>
                <w:lang w:eastAsia="es-MX"/>
              </w:rPr>
            </w:pPr>
            <w:r w:rsidRPr="00444383">
              <w:rPr>
                <w:rFonts w:ascii="Arial" w:eastAsia="Times New Roman" w:hAnsi="Arial" w:cs="Arial"/>
                <w:b/>
                <w:bCs/>
                <w:color w:val="000000"/>
                <w:sz w:val="16"/>
                <w:szCs w:val="16"/>
                <w:lang w:eastAsia="es-MX"/>
              </w:rPr>
              <w:t>387,708,451.21</w:t>
            </w:r>
          </w:p>
        </w:tc>
      </w:tr>
      <w:tr w:rsidR="00444383" w:rsidRPr="00444383" w14:paraId="6FA0324D" w14:textId="77777777" w:rsidTr="00444383">
        <w:trPr>
          <w:trHeight w:val="225"/>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681C14D1" w14:textId="77777777" w:rsidR="00444383" w:rsidRPr="00444383" w:rsidRDefault="00444383" w:rsidP="00444383">
            <w:pPr>
              <w:spacing w:after="0" w:line="240" w:lineRule="auto"/>
              <w:rPr>
                <w:rFonts w:ascii="Arial" w:eastAsia="Times New Roman" w:hAnsi="Arial" w:cs="Arial"/>
                <w:color w:val="000000"/>
                <w:sz w:val="16"/>
                <w:szCs w:val="16"/>
                <w:lang w:eastAsia="es-MX"/>
              </w:rPr>
            </w:pPr>
            <w:r w:rsidRPr="00444383">
              <w:rPr>
                <w:rFonts w:ascii="Arial" w:eastAsia="Times New Roman" w:hAnsi="Arial" w:cs="Arial"/>
                <w:color w:val="000000"/>
                <w:sz w:val="16"/>
                <w:szCs w:val="16"/>
                <w:lang w:eastAsia="es-MX"/>
              </w:rPr>
              <w:t xml:space="preserve">   Impuestos sobre los ingresos</w:t>
            </w:r>
          </w:p>
        </w:tc>
        <w:tc>
          <w:tcPr>
            <w:tcW w:w="1701" w:type="dxa"/>
            <w:tcBorders>
              <w:top w:val="nil"/>
              <w:left w:val="nil"/>
              <w:bottom w:val="single" w:sz="4" w:space="0" w:color="auto"/>
              <w:right w:val="single" w:sz="4" w:space="0" w:color="auto"/>
            </w:tcBorders>
            <w:shd w:val="clear" w:color="auto" w:fill="auto"/>
            <w:hideMark/>
          </w:tcPr>
          <w:p w14:paraId="18577889" w14:textId="77777777" w:rsidR="00444383" w:rsidRPr="00444383" w:rsidRDefault="00444383" w:rsidP="00444383">
            <w:pPr>
              <w:spacing w:after="0" w:line="240" w:lineRule="auto"/>
              <w:jc w:val="right"/>
              <w:rPr>
                <w:rFonts w:ascii="Arial" w:eastAsia="Times New Roman" w:hAnsi="Arial" w:cs="Arial"/>
                <w:color w:val="000000"/>
                <w:sz w:val="16"/>
                <w:szCs w:val="16"/>
                <w:lang w:eastAsia="es-MX"/>
              </w:rPr>
            </w:pPr>
            <w:r w:rsidRPr="00444383">
              <w:rPr>
                <w:rFonts w:ascii="Arial" w:eastAsia="Times New Roman" w:hAnsi="Arial" w:cs="Arial"/>
                <w:color w:val="000000"/>
                <w:sz w:val="16"/>
                <w:szCs w:val="16"/>
                <w:lang w:eastAsia="es-MX"/>
              </w:rPr>
              <w:t>74,903,782.88</w:t>
            </w:r>
          </w:p>
        </w:tc>
        <w:tc>
          <w:tcPr>
            <w:tcW w:w="1559" w:type="dxa"/>
            <w:tcBorders>
              <w:top w:val="nil"/>
              <w:left w:val="nil"/>
              <w:bottom w:val="nil"/>
              <w:right w:val="nil"/>
            </w:tcBorders>
            <w:shd w:val="clear" w:color="auto" w:fill="auto"/>
            <w:hideMark/>
          </w:tcPr>
          <w:p w14:paraId="6EB7D4BE" w14:textId="77777777" w:rsidR="00444383" w:rsidRPr="00444383" w:rsidRDefault="00444383" w:rsidP="00444383">
            <w:pPr>
              <w:spacing w:after="0" w:line="240" w:lineRule="auto"/>
              <w:jc w:val="right"/>
              <w:rPr>
                <w:rFonts w:ascii="Arial" w:eastAsia="Times New Roman" w:hAnsi="Arial" w:cs="Arial"/>
                <w:color w:val="000000"/>
                <w:sz w:val="16"/>
                <w:szCs w:val="16"/>
                <w:lang w:eastAsia="es-MX"/>
              </w:rPr>
            </w:pPr>
            <w:r w:rsidRPr="00444383">
              <w:rPr>
                <w:rFonts w:ascii="Arial" w:eastAsia="Times New Roman" w:hAnsi="Arial" w:cs="Arial"/>
                <w:color w:val="000000"/>
                <w:sz w:val="16"/>
                <w:szCs w:val="16"/>
                <w:lang w:eastAsia="es-MX"/>
              </w:rPr>
              <w:t>65,242,302.38</w:t>
            </w:r>
          </w:p>
        </w:tc>
        <w:tc>
          <w:tcPr>
            <w:tcW w:w="1652" w:type="dxa"/>
            <w:tcBorders>
              <w:top w:val="nil"/>
              <w:left w:val="single" w:sz="4" w:space="0" w:color="auto"/>
              <w:bottom w:val="single" w:sz="4" w:space="0" w:color="auto"/>
              <w:right w:val="single" w:sz="4" w:space="0" w:color="auto"/>
            </w:tcBorders>
            <w:shd w:val="clear" w:color="auto" w:fill="auto"/>
            <w:noWrap/>
            <w:vAlign w:val="bottom"/>
            <w:hideMark/>
          </w:tcPr>
          <w:p w14:paraId="1D6966F9" w14:textId="77777777" w:rsidR="00444383" w:rsidRPr="00444383" w:rsidRDefault="00444383" w:rsidP="00444383">
            <w:pPr>
              <w:spacing w:after="0" w:line="240" w:lineRule="auto"/>
              <w:jc w:val="right"/>
              <w:rPr>
                <w:rFonts w:ascii="Arial" w:eastAsia="Times New Roman" w:hAnsi="Arial" w:cs="Arial"/>
                <w:color w:val="000000"/>
                <w:sz w:val="16"/>
                <w:szCs w:val="16"/>
                <w:lang w:eastAsia="es-MX"/>
              </w:rPr>
            </w:pPr>
            <w:r w:rsidRPr="00444383">
              <w:rPr>
                <w:rFonts w:ascii="Arial" w:eastAsia="Times New Roman" w:hAnsi="Arial" w:cs="Arial"/>
                <w:color w:val="000000"/>
                <w:sz w:val="16"/>
                <w:szCs w:val="16"/>
                <w:lang w:eastAsia="es-MX"/>
              </w:rPr>
              <w:t>9,661,480.50</w:t>
            </w:r>
          </w:p>
        </w:tc>
      </w:tr>
      <w:tr w:rsidR="00444383" w:rsidRPr="00444383" w14:paraId="429A0525" w14:textId="77777777" w:rsidTr="00444383">
        <w:trPr>
          <w:trHeight w:val="225"/>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6FB697A0" w14:textId="77777777" w:rsidR="00444383" w:rsidRPr="00444383" w:rsidRDefault="00444383" w:rsidP="00444383">
            <w:pPr>
              <w:spacing w:after="0" w:line="240" w:lineRule="auto"/>
              <w:rPr>
                <w:rFonts w:ascii="Arial" w:eastAsia="Times New Roman" w:hAnsi="Arial" w:cs="Arial"/>
                <w:color w:val="000000"/>
                <w:sz w:val="16"/>
                <w:szCs w:val="16"/>
                <w:lang w:eastAsia="es-MX"/>
              </w:rPr>
            </w:pPr>
            <w:r w:rsidRPr="00444383">
              <w:rPr>
                <w:rFonts w:ascii="Arial" w:eastAsia="Times New Roman" w:hAnsi="Arial" w:cs="Arial"/>
                <w:color w:val="000000"/>
                <w:sz w:val="16"/>
                <w:szCs w:val="16"/>
                <w:lang w:eastAsia="es-MX"/>
              </w:rPr>
              <w:t xml:space="preserve">   Impuestos sobre el patrimonio</w:t>
            </w:r>
          </w:p>
        </w:tc>
        <w:tc>
          <w:tcPr>
            <w:tcW w:w="1701" w:type="dxa"/>
            <w:tcBorders>
              <w:top w:val="nil"/>
              <w:left w:val="nil"/>
              <w:bottom w:val="single" w:sz="4" w:space="0" w:color="auto"/>
              <w:right w:val="single" w:sz="4" w:space="0" w:color="auto"/>
            </w:tcBorders>
            <w:shd w:val="clear" w:color="auto" w:fill="auto"/>
            <w:hideMark/>
          </w:tcPr>
          <w:p w14:paraId="4AE3C571" w14:textId="77777777" w:rsidR="00444383" w:rsidRPr="00444383" w:rsidRDefault="00444383" w:rsidP="00444383">
            <w:pPr>
              <w:spacing w:after="0" w:line="240" w:lineRule="auto"/>
              <w:jc w:val="right"/>
              <w:rPr>
                <w:rFonts w:ascii="Arial" w:eastAsia="Times New Roman" w:hAnsi="Arial" w:cs="Arial"/>
                <w:color w:val="000000"/>
                <w:sz w:val="16"/>
                <w:szCs w:val="16"/>
                <w:lang w:eastAsia="es-MX"/>
              </w:rPr>
            </w:pPr>
            <w:r w:rsidRPr="00444383">
              <w:rPr>
                <w:rFonts w:ascii="Arial" w:eastAsia="Times New Roman" w:hAnsi="Arial" w:cs="Arial"/>
                <w:color w:val="000000"/>
                <w:sz w:val="16"/>
                <w:szCs w:val="16"/>
                <w:lang w:eastAsia="es-MX"/>
              </w:rPr>
              <w:t>234,245.68</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F1A64AF" w14:textId="77777777" w:rsidR="00444383" w:rsidRPr="00444383" w:rsidRDefault="00444383" w:rsidP="00444383">
            <w:pPr>
              <w:spacing w:after="0" w:line="240" w:lineRule="auto"/>
              <w:jc w:val="right"/>
              <w:rPr>
                <w:rFonts w:ascii="Arial" w:eastAsia="Times New Roman" w:hAnsi="Arial" w:cs="Arial"/>
                <w:color w:val="000000"/>
                <w:sz w:val="16"/>
                <w:szCs w:val="16"/>
                <w:lang w:eastAsia="es-MX"/>
              </w:rPr>
            </w:pPr>
            <w:r w:rsidRPr="00444383">
              <w:rPr>
                <w:rFonts w:ascii="Arial" w:eastAsia="Times New Roman" w:hAnsi="Arial" w:cs="Arial"/>
                <w:color w:val="000000"/>
                <w:sz w:val="16"/>
                <w:szCs w:val="16"/>
                <w:lang w:eastAsia="es-MX"/>
              </w:rPr>
              <w:t>0.00</w:t>
            </w:r>
          </w:p>
        </w:tc>
        <w:tc>
          <w:tcPr>
            <w:tcW w:w="1652" w:type="dxa"/>
            <w:tcBorders>
              <w:top w:val="nil"/>
              <w:left w:val="nil"/>
              <w:bottom w:val="single" w:sz="4" w:space="0" w:color="auto"/>
              <w:right w:val="single" w:sz="4" w:space="0" w:color="auto"/>
            </w:tcBorders>
            <w:shd w:val="clear" w:color="auto" w:fill="auto"/>
            <w:noWrap/>
            <w:vAlign w:val="bottom"/>
            <w:hideMark/>
          </w:tcPr>
          <w:p w14:paraId="52953EE0" w14:textId="77777777" w:rsidR="00444383" w:rsidRPr="00444383" w:rsidRDefault="00444383" w:rsidP="00444383">
            <w:pPr>
              <w:spacing w:after="0" w:line="240" w:lineRule="auto"/>
              <w:jc w:val="right"/>
              <w:rPr>
                <w:rFonts w:ascii="Arial" w:eastAsia="Times New Roman" w:hAnsi="Arial" w:cs="Arial"/>
                <w:color w:val="000000"/>
                <w:sz w:val="16"/>
                <w:szCs w:val="16"/>
                <w:lang w:eastAsia="es-MX"/>
              </w:rPr>
            </w:pPr>
            <w:r w:rsidRPr="00444383">
              <w:rPr>
                <w:rFonts w:ascii="Arial" w:eastAsia="Times New Roman" w:hAnsi="Arial" w:cs="Arial"/>
                <w:color w:val="000000"/>
                <w:sz w:val="16"/>
                <w:szCs w:val="16"/>
                <w:lang w:eastAsia="es-MX"/>
              </w:rPr>
              <w:t>234,245.68</w:t>
            </w:r>
          </w:p>
        </w:tc>
      </w:tr>
      <w:tr w:rsidR="00444383" w:rsidRPr="00444383" w14:paraId="37A82E09" w14:textId="77777777" w:rsidTr="00444383">
        <w:trPr>
          <w:trHeight w:val="225"/>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29C43A41" w14:textId="77777777" w:rsidR="00444383" w:rsidRPr="00444383" w:rsidRDefault="00444383" w:rsidP="00444383">
            <w:pPr>
              <w:spacing w:after="0" w:line="240" w:lineRule="auto"/>
              <w:rPr>
                <w:rFonts w:ascii="Arial" w:eastAsia="Times New Roman" w:hAnsi="Arial" w:cs="Arial"/>
                <w:color w:val="000000"/>
                <w:sz w:val="16"/>
                <w:szCs w:val="16"/>
                <w:lang w:eastAsia="es-MX"/>
              </w:rPr>
            </w:pPr>
            <w:r w:rsidRPr="00444383">
              <w:rPr>
                <w:rFonts w:ascii="Arial" w:eastAsia="Times New Roman" w:hAnsi="Arial" w:cs="Arial"/>
                <w:color w:val="000000"/>
                <w:sz w:val="16"/>
                <w:szCs w:val="16"/>
                <w:lang w:eastAsia="es-MX"/>
              </w:rPr>
              <w:t xml:space="preserve">   Impuestos sobre la producción, el consumo y las transacciones</w:t>
            </w:r>
          </w:p>
        </w:tc>
        <w:tc>
          <w:tcPr>
            <w:tcW w:w="1701" w:type="dxa"/>
            <w:tcBorders>
              <w:top w:val="nil"/>
              <w:left w:val="nil"/>
              <w:bottom w:val="single" w:sz="4" w:space="0" w:color="auto"/>
              <w:right w:val="single" w:sz="4" w:space="0" w:color="auto"/>
            </w:tcBorders>
            <w:shd w:val="clear" w:color="auto" w:fill="auto"/>
            <w:hideMark/>
          </w:tcPr>
          <w:p w14:paraId="67FB92F9" w14:textId="77777777" w:rsidR="00444383" w:rsidRPr="00444383" w:rsidRDefault="00444383" w:rsidP="00444383">
            <w:pPr>
              <w:spacing w:after="0" w:line="240" w:lineRule="auto"/>
              <w:jc w:val="right"/>
              <w:rPr>
                <w:rFonts w:ascii="Arial" w:eastAsia="Times New Roman" w:hAnsi="Arial" w:cs="Arial"/>
                <w:color w:val="000000"/>
                <w:sz w:val="16"/>
                <w:szCs w:val="16"/>
                <w:lang w:eastAsia="es-MX"/>
              </w:rPr>
            </w:pPr>
            <w:r w:rsidRPr="00444383">
              <w:rPr>
                <w:rFonts w:ascii="Arial" w:eastAsia="Times New Roman" w:hAnsi="Arial" w:cs="Arial"/>
                <w:color w:val="000000"/>
                <w:sz w:val="16"/>
                <w:szCs w:val="16"/>
                <w:lang w:eastAsia="es-MX"/>
              </w:rPr>
              <w:t>963,629,027.41</w:t>
            </w:r>
          </w:p>
        </w:tc>
        <w:tc>
          <w:tcPr>
            <w:tcW w:w="1559" w:type="dxa"/>
            <w:tcBorders>
              <w:top w:val="nil"/>
              <w:left w:val="nil"/>
              <w:bottom w:val="single" w:sz="4" w:space="0" w:color="auto"/>
              <w:right w:val="single" w:sz="4" w:space="0" w:color="auto"/>
            </w:tcBorders>
            <w:shd w:val="clear" w:color="auto" w:fill="auto"/>
            <w:noWrap/>
            <w:vAlign w:val="bottom"/>
            <w:hideMark/>
          </w:tcPr>
          <w:p w14:paraId="39423F9C" w14:textId="77777777" w:rsidR="00444383" w:rsidRPr="00444383" w:rsidRDefault="00444383" w:rsidP="00444383">
            <w:pPr>
              <w:spacing w:after="0" w:line="240" w:lineRule="auto"/>
              <w:jc w:val="right"/>
              <w:rPr>
                <w:rFonts w:ascii="Arial" w:eastAsia="Times New Roman" w:hAnsi="Arial" w:cs="Arial"/>
                <w:color w:val="000000"/>
                <w:sz w:val="16"/>
                <w:szCs w:val="16"/>
                <w:lang w:eastAsia="es-MX"/>
              </w:rPr>
            </w:pPr>
            <w:r w:rsidRPr="00444383">
              <w:rPr>
                <w:rFonts w:ascii="Arial" w:eastAsia="Times New Roman" w:hAnsi="Arial" w:cs="Arial"/>
                <w:color w:val="000000"/>
                <w:sz w:val="16"/>
                <w:szCs w:val="16"/>
                <w:lang w:eastAsia="es-MX"/>
              </w:rPr>
              <w:t>778,253,839.51</w:t>
            </w:r>
          </w:p>
        </w:tc>
        <w:tc>
          <w:tcPr>
            <w:tcW w:w="1652" w:type="dxa"/>
            <w:tcBorders>
              <w:top w:val="nil"/>
              <w:left w:val="nil"/>
              <w:bottom w:val="single" w:sz="4" w:space="0" w:color="auto"/>
              <w:right w:val="single" w:sz="4" w:space="0" w:color="auto"/>
            </w:tcBorders>
            <w:shd w:val="clear" w:color="auto" w:fill="auto"/>
            <w:noWrap/>
            <w:vAlign w:val="bottom"/>
            <w:hideMark/>
          </w:tcPr>
          <w:p w14:paraId="3D8F25C1" w14:textId="77777777" w:rsidR="00444383" w:rsidRPr="00444383" w:rsidRDefault="00444383" w:rsidP="00444383">
            <w:pPr>
              <w:spacing w:after="0" w:line="240" w:lineRule="auto"/>
              <w:jc w:val="right"/>
              <w:rPr>
                <w:rFonts w:ascii="Arial" w:eastAsia="Times New Roman" w:hAnsi="Arial" w:cs="Arial"/>
                <w:color w:val="000000"/>
                <w:sz w:val="16"/>
                <w:szCs w:val="16"/>
                <w:lang w:eastAsia="es-MX"/>
              </w:rPr>
            </w:pPr>
            <w:r w:rsidRPr="00444383">
              <w:rPr>
                <w:rFonts w:ascii="Arial" w:eastAsia="Times New Roman" w:hAnsi="Arial" w:cs="Arial"/>
                <w:color w:val="000000"/>
                <w:sz w:val="16"/>
                <w:szCs w:val="16"/>
                <w:lang w:eastAsia="es-MX"/>
              </w:rPr>
              <w:t>185,375,187.90</w:t>
            </w:r>
          </w:p>
        </w:tc>
      </w:tr>
      <w:tr w:rsidR="00444383" w:rsidRPr="00444383" w14:paraId="12C0EB08" w14:textId="77777777" w:rsidTr="00444383">
        <w:trPr>
          <w:trHeight w:val="225"/>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49FAEFB4" w14:textId="77777777" w:rsidR="00444383" w:rsidRPr="00444383" w:rsidRDefault="00444383" w:rsidP="00444383">
            <w:pPr>
              <w:spacing w:after="0" w:line="240" w:lineRule="auto"/>
              <w:rPr>
                <w:rFonts w:ascii="Arial" w:eastAsia="Times New Roman" w:hAnsi="Arial" w:cs="Arial"/>
                <w:color w:val="000000"/>
                <w:sz w:val="16"/>
                <w:szCs w:val="16"/>
                <w:lang w:eastAsia="es-MX"/>
              </w:rPr>
            </w:pPr>
            <w:r w:rsidRPr="00444383">
              <w:rPr>
                <w:rFonts w:ascii="Arial" w:eastAsia="Times New Roman" w:hAnsi="Arial" w:cs="Arial"/>
                <w:color w:val="000000"/>
                <w:sz w:val="16"/>
                <w:szCs w:val="16"/>
                <w:lang w:eastAsia="es-MX"/>
              </w:rPr>
              <w:t xml:space="preserve">   Impuestos sobre </w:t>
            </w:r>
            <w:proofErr w:type="spellStart"/>
            <w:r w:rsidRPr="00444383">
              <w:rPr>
                <w:rFonts w:ascii="Arial" w:eastAsia="Times New Roman" w:hAnsi="Arial" w:cs="Arial"/>
                <w:color w:val="000000"/>
                <w:sz w:val="16"/>
                <w:szCs w:val="16"/>
                <w:lang w:eastAsia="es-MX"/>
              </w:rPr>
              <w:t>nominas</w:t>
            </w:r>
            <w:proofErr w:type="spellEnd"/>
            <w:r w:rsidRPr="00444383">
              <w:rPr>
                <w:rFonts w:ascii="Arial" w:eastAsia="Times New Roman" w:hAnsi="Arial" w:cs="Arial"/>
                <w:color w:val="000000"/>
                <w:sz w:val="16"/>
                <w:szCs w:val="16"/>
                <w:lang w:eastAsia="es-MX"/>
              </w:rPr>
              <w:t xml:space="preserve"> y asimilables</w:t>
            </w:r>
          </w:p>
        </w:tc>
        <w:tc>
          <w:tcPr>
            <w:tcW w:w="1701" w:type="dxa"/>
            <w:tcBorders>
              <w:top w:val="nil"/>
              <w:left w:val="nil"/>
              <w:bottom w:val="single" w:sz="4" w:space="0" w:color="auto"/>
              <w:right w:val="single" w:sz="4" w:space="0" w:color="auto"/>
            </w:tcBorders>
            <w:shd w:val="clear" w:color="auto" w:fill="auto"/>
            <w:hideMark/>
          </w:tcPr>
          <w:p w14:paraId="3ACA9D77" w14:textId="77777777" w:rsidR="00444383" w:rsidRPr="00444383" w:rsidRDefault="00444383" w:rsidP="00444383">
            <w:pPr>
              <w:spacing w:after="0" w:line="240" w:lineRule="auto"/>
              <w:jc w:val="right"/>
              <w:rPr>
                <w:rFonts w:ascii="Arial" w:eastAsia="Times New Roman" w:hAnsi="Arial" w:cs="Arial"/>
                <w:color w:val="000000"/>
                <w:sz w:val="16"/>
                <w:szCs w:val="16"/>
                <w:lang w:eastAsia="es-MX"/>
              </w:rPr>
            </w:pPr>
            <w:r w:rsidRPr="00444383">
              <w:rPr>
                <w:rFonts w:ascii="Arial" w:eastAsia="Times New Roman" w:hAnsi="Arial" w:cs="Arial"/>
                <w:color w:val="000000"/>
                <w:sz w:val="16"/>
                <w:szCs w:val="16"/>
                <w:lang w:eastAsia="es-MX"/>
              </w:rPr>
              <w:t>1,164,961,188.87</w:t>
            </w:r>
          </w:p>
        </w:tc>
        <w:tc>
          <w:tcPr>
            <w:tcW w:w="1559" w:type="dxa"/>
            <w:tcBorders>
              <w:top w:val="nil"/>
              <w:left w:val="nil"/>
              <w:bottom w:val="single" w:sz="4" w:space="0" w:color="auto"/>
              <w:right w:val="single" w:sz="4" w:space="0" w:color="auto"/>
            </w:tcBorders>
            <w:shd w:val="clear" w:color="auto" w:fill="auto"/>
            <w:noWrap/>
            <w:vAlign w:val="bottom"/>
            <w:hideMark/>
          </w:tcPr>
          <w:p w14:paraId="0A07A63D" w14:textId="77777777" w:rsidR="00444383" w:rsidRPr="00444383" w:rsidRDefault="00444383" w:rsidP="00444383">
            <w:pPr>
              <w:spacing w:after="0" w:line="240" w:lineRule="auto"/>
              <w:jc w:val="right"/>
              <w:rPr>
                <w:rFonts w:ascii="Arial" w:eastAsia="Times New Roman" w:hAnsi="Arial" w:cs="Arial"/>
                <w:color w:val="000000"/>
                <w:sz w:val="16"/>
                <w:szCs w:val="16"/>
                <w:lang w:eastAsia="es-MX"/>
              </w:rPr>
            </w:pPr>
            <w:r w:rsidRPr="00444383">
              <w:rPr>
                <w:rFonts w:ascii="Arial" w:eastAsia="Times New Roman" w:hAnsi="Arial" w:cs="Arial"/>
                <w:color w:val="000000"/>
                <w:sz w:val="16"/>
                <w:szCs w:val="16"/>
                <w:lang w:eastAsia="es-MX"/>
              </w:rPr>
              <w:t>979,740,045.00</w:t>
            </w:r>
          </w:p>
        </w:tc>
        <w:tc>
          <w:tcPr>
            <w:tcW w:w="1652" w:type="dxa"/>
            <w:tcBorders>
              <w:top w:val="nil"/>
              <w:left w:val="nil"/>
              <w:bottom w:val="single" w:sz="4" w:space="0" w:color="auto"/>
              <w:right w:val="single" w:sz="4" w:space="0" w:color="auto"/>
            </w:tcBorders>
            <w:shd w:val="clear" w:color="auto" w:fill="auto"/>
            <w:noWrap/>
            <w:vAlign w:val="bottom"/>
            <w:hideMark/>
          </w:tcPr>
          <w:p w14:paraId="62813AFD" w14:textId="77777777" w:rsidR="00444383" w:rsidRPr="00444383" w:rsidRDefault="00444383" w:rsidP="00444383">
            <w:pPr>
              <w:spacing w:after="0" w:line="240" w:lineRule="auto"/>
              <w:jc w:val="right"/>
              <w:rPr>
                <w:rFonts w:ascii="Arial" w:eastAsia="Times New Roman" w:hAnsi="Arial" w:cs="Arial"/>
                <w:color w:val="000000"/>
                <w:sz w:val="16"/>
                <w:szCs w:val="16"/>
                <w:lang w:eastAsia="es-MX"/>
              </w:rPr>
            </w:pPr>
            <w:r w:rsidRPr="00444383">
              <w:rPr>
                <w:rFonts w:ascii="Arial" w:eastAsia="Times New Roman" w:hAnsi="Arial" w:cs="Arial"/>
                <w:color w:val="000000"/>
                <w:sz w:val="16"/>
                <w:szCs w:val="16"/>
                <w:lang w:eastAsia="es-MX"/>
              </w:rPr>
              <w:t>185,221,143.87</w:t>
            </w:r>
          </w:p>
        </w:tc>
      </w:tr>
      <w:tr w:rsidR="00444383" w:rsidRPr="00444383" w14:paraId="30CD112F" w14:textId="77777777" w:rsidTr="00444383">
        <w:trPr>
          <w:trHeight w:val="225"/>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0E0553B2" w14:textId="77777777" w:rsidR="00444383" w:rsidRPr="00444383" w:rsidRDefault="00444383" w:rsidP="00444383">
            <w:pPr>
              <w:spacing w:after="0" w:line="240" w:lineRule="auto"/>
              <w:rPr>
                <w:rFonts w:ascii="Arial" w:eastAsia="Times New Roman" w:hAnsi="Arial" w:cs="Arial"/>
                <w:color w:val="000000"/>
                <w:sz w:val="16"/>
                <w:szCs w:val="16"/>
                <w:lang w:eastAsia="es-MX"/>
              </w:rPr>
            </w:pPr>
            <w:r w:rsidRPr="00444383">
              <w:rPr>
                <w:rFonts w:ascii="Arial" w:eastAsia="Times New Roman" w:hAnsi="Arial" w:cs="Arial"/>
                <w:color w:val="000000"/>
                <w:sz w:val="16"/>
                <w:szCs w:val="16"/>
                <w:lang w:eastAsia="es-MX"/>
              </w:rPr>
              <w:t xml:space="preserve">   Accesorios</w:t>
            </w:r>
          </w:p>
        </w:tc>
        <w:tc>
          <w:tcPr>
            <w:tcW w:w="1701" w:type="dxa"/>
            <w:tcBorders>
              <w:top w:val="nil"/>
              <w:left w:val="nil"/>
              <w:bottom w:val="single" w:sz="4" w:space="0" w:color="auto"/>
              <w:right w:val="single" w:sz="4" w:space="0" w:color="auto"/>
            </w:tcBorders>
            <w:shd w:val="clear" w:color="auto" w:fill="auto"/>
            <w:hideMark/>
          </w:tcPr>
          <w:p w14:paraId="7D689992" w14:textId="77777777" w:rsidR="00444383" w:rsidRPr="00444383" w:rsidRDefault="00444383" w:rsidP="00444383">
            <w:pPr>
              <w:spacing w:after="0" w:line="240" w:lineRule="auto"/>
              <w:jc w:val="right"/>
              <w:rPr>
                <w:rFonts w:ascii="Arial" w:eastAsia="Times New Roman" w:hAnsi="Arial" w:cs="Arial"/>
                <w:color w:val="000000"/>
                <w:sz w:val="16"/>
                <w:szCs w:val="16"/>
                <w:lang w:eastAsia="es-MX"/>
              </w:rPr>
            </w:pPr>
            <w:r w:rsidRPr="00444383">
              <w:rPr>
                <w:rFonts w:ascii="Arial" w:eastAsia="Times New Roman" w:hAnsi="Arial" w:cs="Arial"/>
                <w:color w:val="000000"/>
                <w:sz w:val="16"/>
                <w:szCs w:val="16"/>
                <w:lang w:eastAsia="es-MX"/>
              </w:rPr>
              <w:t>22,860,927.50</w:t>
            </w:r>
          </w:p>
        </w:tc>
        <w:tc>
          <w:tcPr>
            <w:tcW w:w="1559" w:type="dxa"/>
            <w:tcBorders>
              <w:top w:val="nil"/>
              <w:left w:val="nil"/>
              <w:bottom w:val="single" w:sz="4" w:space="0" w:color="auto"/>
              <w:right w:val="single" w:sz="4" w:space="0" w:color="auto"/>
            </w:tcBorders>
            <w:shd w:val="clear" w:color="auto" w:fill="auto"/>
            <w:noWrap/>
            <w:vAlign w:val="bottom"/>
            <w:hideMark/>
          </w:tcPr>
          <w:p w14:paraId="30D861F0" w14:textId="77777777" w:rsidR="00444383" w:rsidRPr="00444383" w:rsidRDefault="00444383" w:rsidP="00444383">
            <w:pPr>
              <w:spacing w:after="0" w:line="240" w:lineRule="auto"/>
              <w:jc w:val="right"/>
              <w:rPr>
                <w:rFonts w:ascii="Arial" w:eastAsia="Times New Roman" w:hAnsi="Arial" w:cs="Arial"/>
                <w:color w:val="000000"/>
                <w:sz w:val="16"/>
                <w:szCs w:val="16"/>
                <w:lang w:eastAsia="es-MX"/>
              </w:rPr>
            </w:pPr>
            <w:r w:rsidRPr="00444383">
              <w:rPr>
                <w:rFonts w:ascii="Arial" w:eastAsia="Times New Roman" w:hAnsi="Arial" w:cs="Arial"/>
                <w:color w:val="000000"/>
                <w:sz w:val="16"/>
                <w:szCs w:val="16"/>
                <w:lang w:eastAsia="es-MX"/>
              </w:rPr>
              <w:t>15,112,732.51</w:t>
            </w:r>
          </w:p>
        </w:tc>
        <w:tc>
          <w:tcPr>
            <w:tcW w:w="1652" w:type="dxa"/>
            <w:tcBorders>
              <w:top w:val="nil"/>
              <w:left w:val="nil"/>
              <w:bottom w:val="single" w:sz="4" w:space="0" w:color="auto"/>
              <w:right w:val="single" w:sz="4" w:space="0" w:color="auto"/>
            </w:tcBorders>
            <w:shd w:val="clear" w:color="auto" w:fill="auto"/>
            <w:noWrap/>
            <w:vAlign w:val="bottom"/>
            <w:hideMark/>
          </w:tcPr>
          <w:p w14:paraId="7831FD3D" w14:textId="77777777" w:rsidR="00444383" w:rsidRPr="00444383" w:rsidRDefault="00444383" w:rsidP="00444383">
            <w:pPr>
              <w:spacing w:after="0" w:line="240" w:lineRule="auto"/>
              <w:jc w:val="right"/>
              <w:rPr>
                <w:rFonts w:ascii="Arial" w:eastAsia="Times New Roman" w:hAnsi="Arial" w:cs="Arial"/>
                <w:color w:val="000000"/>
                <w:sz w:val="16"/>
                <w:szCs w:val="16"/>
                <w:lang w:eastAsia="es-MX"/>
              </w:rPr>
            </w:pPr>
            <w:r w:rsidRPr="00444383">
              <w:rPr>
                <w:rFonts w:ascii="Arial" w:eastAsia="Times New Roman" w:hAnsi="Arial" w:cs="Arial"/>
                <w:color w:val="000000"/>
                <w:sz w:val="16"/>
                <w:szCs w:val="16"/>
                <w:lang w:eastAsia="es-MX"/>
              </w:rPr>
              <w:t>7,748,194.99</w:t>
            </w:r>
          </w:p>
        </w:tc>
      </w:tr>
      <w:tr w:rsidR="00444383" w:rsidRPr="00444383" w14:paraId="4CD8A311" w14:textId="77777777" w:rsidTr="00444383">
        <w:trPr>
          <w:trHeight w:val="225"/>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46191403" w14:textId="77777777" w:rsidR="00444383" w:rsidRPr="00444383" w:rsidRDefault="00444383" w:rsidP="00444383">
            <w:pPr>
              <w:spacing w:after="0" w:line="240" w:lineRule="auto"/>
              <w:rPr>
                <w:rFonts w:ascii="Arial" w:eastAsia="Times New Roman" w:hAnsi="Arial" w:cs="Arial"/>
                <w:color w:val="000000"/>
                <w:sz w:val="16"/>
                <w:szCs w:val="16"/>
                <w:lang w:eastAsia="es-MX"/>
              </w:rPr>
            </w:pPr>
            <w:r w:rsidRPr="00444383">
              <w:rPr>
                <w:rFonts w:ascii="Arial" w:eastAsia="Times New Roman" w:hAnsi="Arial" w:cs="Arial"/>
                <w:color w:val="000000"/>
                <w:sz w:val="16"/>
                <w:szCs w:val="16"/>
                <w:lang w:eastAsia="es-MX"/>
              </w:rPr>
              <w:t xml:space="preserve">   Otros impuestos</w:t>
            </w:r>
          </w:p>
        </w:tc>
        <w:tc>
          <w:tcPr>
            <w:tcW w:w="1701" w:type="dxa"/>
            <w:tcBorders>
              <w:top w:val="nil"/>
              <w:left w:val="nil"/>
              <w:bottom w:val="single" w:sz="4" w:space="0" w:color="auto"/>
              <w:right w:val="single" w:sz="4" w:space="0" w:color="auto"/>
            </w:tcBorders>
            <w:shd w:val="clear" w:color="auto" w:fill="auto"/>
            <w:hideMark/>
          </w:tcPr>
          <w:p w14:paraId="4B218C0F" w14:textId="77777777" w:rsidR="00444383" w:rsidRPr="00444383" w:rsidRDefault="00444383" w:rsidP="00444383">
            <w:pPr>
              <w:spacing w:after="0" w:line="240" w:lineRule="auto"/>
              <w:jc w:val="right"/>
              <w:rPr>
                <w:rFonts w:ascii="Arial" w:eastAsia="Times New Roman" w:hAnsi="Arial" w:cs="Arial"/>
                <w:color w:val="000000"/>
                <w:sz w:val="16"/>
                <w:szCs w:val="16"/>
                <w:lang w:eastAsia="es-MX"/>
              </w:rPr>
            </w:pPr>
            <w:r w:rsidRPr="00444383">
              <w:rPr>
                <w:rFonts w:ascii="Arial" w:eastAsia="Times New Roman" w:hAnsi="Arial" w:cs="Arial"/>
                <w:color w:val="000000"/>
                <w:sz w:val="16"/>
                <w:szCs w:val="16"/>
                <w:lang w:eastAsia="es-MX"/>
              </w:rPr>
              <w:t>0.00</w:t>
            </w:r>
          </w:p>
        </w:tc>
        <w:tc>
          <w:tcPr>
            <w:tcW w:w="1559" w:type="dxa"/>
            <w:tcBorders>
              <w:top w:val="nil"/>
              <w:left w:val="nil"/>
              <w:bottom w:val="single" w:sz="4" w:space="0" w:color="auto"/>
              <w:right w:val="single" w:sz="4" w:space="0" w:color="auto"/>
            </w:tcBorders>
            <w:shd w:val="clear" w:color="auto" w:fill="auto"/>
            <w:noWrap/>
            <w:vAlign w:val="bottom"/>
            <w:hideMark/>
          </w:tcPr>
          <w:p w14:paraId="6106F48A" w14:textId="77777777" w:rsidR="00444383" w:rsidRPr="00444383" w:rsidRDefault="00444383" w:rsidP="00444383">
            <w:pPr>
              <w:spacing w:after="0" w:line="240" w:lineRule="auto"/>
              <w:jc w:val="right"/>
              <w:rPr>
                <w:rFonts w:ascii="Arial" w:eastAsia="Times New Roman" w:hAnsi="Arial" w:cs="Arial"/>
                <w:color w:val="000000"/>
                <w:sz w:val="16"/>
                <w:szCs w:val="16"/>
                <w:lang w:eastAsia="es-MX"/>
              </w:rPr>
            </w:pPr>
            <w:r w:rsidRPr="00444383">
              <w:rPr>
                <w:rFonts w:ascii="Arial" w:eastAsia="Times New Roman" w:hAnsi="Arial" w:cs="Arial"/>
                <w:color w:val="000000"/>
                <w:sz w:val="16"/>
                <w:szCs w:val="16"/>
                <w:lang w:eastAsia="es-MX"/>
              </w:rPr>
              <w:t>531,801.73</w:t>
            </w:r>
          </w:p>
        </w:tc>
        <w:tc>
          <w:tcPr>
            <w:tcW w:w="1652" w:type="dxa"/>
            <w:tcBorders>
              <w:top w:val="nil"/>
              <w:left w:val="nil"/>
              <w:bottom w:val="single" w:sz="4" w:space="0" w:color="auto"/>
              <w:right w:val="single" w:sz="4" w:space="0" w:color="auto"/>
            </w:tcBorders>
            <w:shd w:val="clear" w:color="auto" w:fill="auto"/>
            <w:noWrap/>
            <w:vAlign w:val="bottom"/>
            <w:hideMark/>
          </w:tcPr>
          <w:p w14:paraId="62E02AD9" w14:textId="77777777" w:rsidR="00444383" w:rsidRPr="00444383" w:rsidRDefault="00444383" w:rsidP="00444383">
            <w:pPr>
              <w:spacing w:after="0" w:line="240" w:lineRule="auto"/>
              <w:jc w:val="right"/>
              <w:rPr>
                <w:rFonts w:ascii="Arial" w:eastAsia="Times New Roman" w:hAnsi="Arial" w:cs="Arial"/>
                <w:color w:val="000000"/>
                <w:sz w:val="16"/>
                <w:szCs w:val="16"/>
                <w:lang w:eastAsia="es-MX"/>
              </w:rPr>
            </w:pPr>
            <w:r w:rsidRPr="00444383">
              <w:rPr>
                <w:rFonts w:ascii="Arial" w:eastAsia="Times New Roman" w:hAnsi="Arial" w:cs="Arial"/>
                <w:color w:val="000000"/>
                <w:sz w:val="16"/>
                <w:szCs w:val="16"/>
                <w:lang w:eastAsia="es-MX"/>
              </w:rPr>
              <w:t>-531,801.73</w:t>
            </w:r>
          </w:p>
        </w:tc>
      </w:tr>
      <w:tr w:rsidR="00444383" w:rsidRPr="00444383" w14:paraId="05976153" w14:textId="77777777" w:rsidTr="00444383">
        <w:trPr>
          <w:trHeight w:val="225"/>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2DF4B405" w14:textId="77777777" w:rsidR="00444383" w:rsidRPr="00444383" w:rsidRDefault="00444383" w:rsidP="00444383">
            <w:pPr>
              <w:spacing w:after="0" w:line="240" w:lineRule="auto"/>
              <w:rPr>
                <w:rFonts w:ascii="Arial" w:eastAsia="Times New Roman" w:hAnsi="Arial" w:cs="Arial"/>
                <w:color w:val="000000"/>
                <w:sz w:val="16"/>
                <w:szCs w:val="16"/>
                <w:lang w:eastAsia="es-MX"/>
              </w:rPr>
            </w:pPr>
            <w:r w:rsidRPr="00444383">
              <w:rPr>
                <w:rFonts w:ascii="Arial" w:eastAsia="Times New Roman" w:hAnsi="Arial" w:cs="Arial"/>
                <w:color w:val="000000"/>
                <w:sz w:val="16"/>
                <w:szCs w:val="16"/>
                <w:lang w:eastAsia="es-MX"/>
              </w:rPr>
              <w:t xml:space="preserve">   </w:t>
            </w:r>
            <w:r w:rsidRPr="00444383">
              <w:rPr>
                <w:rFonts w:ascii="Arial" w:eastAsia="Times New Roman" w:hAnsi="Arial" w:cs="Arial"/>
                <w:b/>
                <w:bCs/>
                <w:color w:val="000000"/>
                <w:sz w:val="16"/>
                <w:szCs w:val="16"/>
                <w:lang w:eastAsia="es-MX"/>
              </w:rPr>
              <w:t>Cuotas y Aportaciones de Seguridad Social</w:t>
            </w:r>
          </w:p>
        </w:tc>
        <w:tc>
          <w:tcPr>
            <w:tcW w:w="1701" w:type="dxa"/>
            <w:tcBorders>
              <w:top w:val="nil"/>
              <w:left w:val="nil"/>
              <w:bottom w:val="single" w:sz="4" w:space="0" w:color="auto"/>
              <w:right w:val="single" w:sz="4" w:space="0" w:color="auto"/>
            </w:tcBorders>
            <w:shd w:val="clear" w:color="auto" w:fill="auto"/>
            <w:noWrap/>
            <w:vAlign w:val="bottom"/>
            <w:hideMark/>
          </w:tcPr>
          <w:p w14:paraId="1FAAEC6D" w14:textId="77777777" w:rsidR="00444383" w:rsidRPr="00444383" w:rsidRDefault="00444383" w:rsidP="00444383">
            <w:pPr>
              <w:spacing w:after="0" w:line="240" w:lineRule="auto"/>
              <w:jc w:val="right"/>
              <w:rPr>
                <w:rFonts w:ascii="Arial" w:eastAsia="Times New Roman" w:hAnsi="Arial" w:cs="Arial"/>
                <w:b/>
                <w:bCs/>
                <w:color w:val="000000"/>
                <w:sz w:val="16"/>
                <w:szCs w:val="16"/>
                <w:lang w:eastAsia="es-MX"/>
              </w:rPr>
            </w:pPr>
            <w:r w:rsidRPr="00444383">
              <w:rPr>
                <w:rFonts w:ascii="Arial" w:eastAsia="Times New Roman" w:hAnsi="Arial" w:cs="Arial"/>
                <w:b/>
                <w:bCs/>
                <w:color w:val="000000"/>
                <w:sz w:val="16"/>
                <w:szCs w:val="16"/>
                <w:lang w:eastAsia="es-MX"/>
              </w:rPr>
              <w:t>0.00</w:t>
            </w:r>
          </w:p>
        </w:tc>
        <w:tc>
          <w:tcPr>
            <w:tcW w:w="1559" w:type="dxa"/>
            <w:tcBorders>
              <w:top w:val="nil"/>
              <w:left w:val="nil"/>
              <w:bottom w:val="single" w:sz="4" w:space="0" w:color="auto"/>
              <w:right w:val="single" w:sz="4" w:space="0" w:color="auto"/>
            </w:tcBorders>
            <w:shd w:val="clear" w:color="auto" w:fill="auto"/>
            <w:noWrap/>
            <w:vAlign w:val="bottom"/>
            <w:hideMark/>
          </w:tcPr>
          <w:p w14:paraId="7B3CC572" w14:textId="77777777" w:rsidR="00444383" w:rsidRPr="00444383" w:rsidRDefault="00444383" w:rsidP="00444383">
            <w:pPr>
              <w:spacing w:after="0" w:line="240" w:lineRule="auto"/>
              <w:jc w:val="right"/>
              <w:rPr>
                <w:rFonts w:ascii="Arial" w:eastAsia="Times New Roman" w:hAnsi="Arial" w:cs="Arial"/>
                <w:b/>
                <w:bCs/>
                <w:color w:val="000000"/>
                <w:sz w:val="16"/>
                <w:szCs w:val="16"/>
                <w:lang w:eastAsia="es-MX"/>
              </w:rPr>
            </w:pPr>
            <w:r w:rsidRPr="00444383">
              <w:rPr>
                <w:rFonts w:ascii="Arial" w:eastAsia="Times New Roman" w:hAnsi="Arial" w:cs="Arial"/>
                <w:b/>
                <w:bCs/>
                <w:color w:val="000000"/>
                <w:sz w:val="16"/>
                <w:szCs w:val="16"/>
                <w:lang w:eastAsia="es-MX"/>
              </w:rPr>
              <w:t>0.00</w:t>
            </w:r>
          </w:p>
        </w:tc>
        <w:tc>
          <w:tcPr>
            <w:tcW w:w="1652" w:type="dxa"/>
            <w:tcBorders>
              <w:top w:val="nil"/>
              <w:left w:val="nil"/>
              <w:bottom w:val="single" w:sz="4" w:space="0" w:color="auto"/>
              <w:right w:val="single" w:sz="4" w:space="0" w:color="auto"/>
            </w:tcBorders>
            <w:shd w:val="clear" w:color="auto" w:fill="auto"/>
            <w:noWrap/>
            <w:vAlign w:val="bottom"/>
            <w:hideMark/>
          </w:tcPr>
          <w:p w14:paraId="656F9AED" w14:textId="77777777" w:rsidR="00444383" w:rsidRPr="00444383" w:rsidRDefault="00444383" w:rsidP="00444383">
            <w:pPr>
              <w:spacing w:after="0" w:line="240" w:lineRule="auto"/>
              <w:jc w:val="right"/>
              <w:rPr>
                <w:rFonts w:ascii="Arial" w:eastAsia="Times New Roman" w:hAnsi="Arial" w:cs="Arial"/>
                <w:b/>
                <w:bCs/>
                <w:color w:val="000000"/>
                <w:sz w:val="16"/>
                <w:szCs w:val="16"/>
                <w:lang w:eastAsia="es-MX"/>
              </w:rPr>
            </w:pPr>
            <w:r w:rsidRPr="00444383">
              <w:rPr>
                <w:rFonts w:ascii="Arial" w:eastAsia="Times New Roman" w:hAnsi="Arial" w:cs="Arial"/>
                <w:b/>
                <w:bCs/>
                <w:color w:val="000000"/>
                <w:sz w:val="16"/>
                <w:szCs w:val="16"/>
                <w:lang w:eastAsia="es-MX"/>
              </w:rPr>
              <w:t>0.00</w:t>
            </w:r>
          </w:p>
        </w:tc>
      </w:tr>
      <w:tr w:rsidR="00444383" w:rsidRPr="00444383" w14:paraId="0AF1D87D" w14:textId="77777777" w:rsidTr="00444383">
        <w:trPr>
          <w:trHeight w:val="225"/>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1B7D5DDC" w14:textId="77777777" w:rsidR="00444383" w:rsidRPr="00444383" w:rsidRDefault="00444383" w:rsidP="00444383">
            <w:pPr>
              <w:spacing w:after="0" w:line="240" w:lineRule="auto"/>
              <w:rPr>
                <w:rFonts w:ascii="Arial" w:eastAsia="Times New Roman" w:hAnsi="Arial" w:cs="Arial"/>
                <w:color w:val="000000"/>
                <w:sz w:val="16"/>
                <w:szCs w:val="16"/>
                <w:lang w:eastAsia="es-MX"/>
              </w:rPr>
            </w:pPr>
            <w:r w:rsidRPr="00444383">
              <w:rPr>
                <w:rFonts w:ascii="Arial" w:eastAsia="Times New Roman" w:hAnsi="Arial" w:cs="Arial"/>
                <w:color w:val="000000"/>
                <w:sz w:val="16"/>
                <w:szCs w:val="16"/>
                <w:lang w:eastAsia="es-MX"/>
              </w:rPr>
              <w:t xml:space="preserve">   Aportaciones para fondo de viviendas</w:t>
            </w:r>
          </w:p>
        </w:tc>
        <w:tc>
          <w:tcPr>
            <w:tcW w:w="1701" w:type="dxa"/>
            <w:tcBorders>
              <w:top w:val="nil"/>
              <w:left w:val="nil"/>
              <w:bottom w:val="single" w:sz="4" w:space="0" w:color="auto"/>
              <w:right w:val="single" w:sz="4" w:space="0" w:color="auto"/>
            </w:tcBorders>
            <w:shd w:val="clear" w:color="auto" w:fill="auto"/>
            <w:noWrap/>
            <w:vAlign w:val="bottom"/>
            <w:hideMark/>
          </w:tcPr>
          <w:p w14:paraId="338676F2" w14:textId="77777777" w:rsidR="00444383" w:rsidRPr="00444383" w:rsidRDefault="00444383" w:rsidP="00444383">
            <w:pPr>
              <w:spacing w:after="0" w:line="240" w:lineRule="auto"/>
              <w:jc w:val="right"/>
              <w:rPr>
                <w:rFonts w:ascii="Arial" w:eastAsia="Times New Roman" w:hAnsi="Arial" w:cs="Arial"/>
                <w:color w:val="000000"/>
                <w:sz w:val="16"/>
                <w:szCs w:val="16"/>
                <w:lang w:eastAsia="es-MX"/>
              </w:rPr>
            </w:pPr>
            <w:r w:rsidRPr="00444383">
              <w:rPr>
                <w:rFonts w:ascii="Arial" w:eastAsia="Times New Roman" w:hAnsi="Arial" w:cs="Arial"/>
                <w:color w:val="000000"/>
                <w:sz w:val="16"/>
                <w:szCs w:val="16"/>
                <w:lang w:eastAsia="es-MX"/>
              </w:rPr>
              <w:t>0.00</w:t>
            </w:r>
          </w:p>
        </w:tc>
        <w:tc>
          <w:tcPr>
            <w:tcW w:w="1559" w:type="dxa"/>
            <w:tcBorders>
              <w:top w:val="nil"/>
              <w:left w:val="nil"/>
              <w:bottom w:val="single" w:sz="4" w:space="0" w:color="auto"/>
              <w:right w:val="single" w:sz="4" w:space="0" w:color="auto"/>
            </w:tcBorders>
            <w:shd w:val="clear" w:color="auto" w:fill="auto"/>
            <w:noWrap/>
            <w:vAlign w:val="bottom"/>
            <w:hideMark/>
          </w:tcPr>
          <w:p w14:paraId="488DFA54" w14:textId="77777777" w:rsidR="00444383" w:rsidRPr="00444383" w:rsidRDefault="00444383" w:rsidP="00444383">
            <w:pPr>
              <w:spacing w:after="0" w:line="240" w:lineRule="auto"/>
              <w:jc w:val="right"/>
              <w:rPr>
                <w:rFonts w:ascii="Arial" w:eastAsia="Times New Roman" w:hAnsi="Arial" w:cs="Arial"/>
                <w:color w:val="000000"/>
                <w:sz w:val="16"/>
                <w:szCs w:val="16"/>
                <w:lang w:eastAsia="es-MX"/>
              </w:rPr>
            </w:pPr>
            <w:r w:rsidRPr="00444383">
              <w:rPr>
                <w:rFonts w:ascii="Arial" w:eastAsia="Times New Roman" w:hAnsi="Arial" w:cs="Arial"/>
                <w:color w:val="000000"/>
                <w:sz w:val="16"/>
                <w:szCs w:val="16"/>
                <w:lang w:eastAsia="es-MX"/>
              </w:rPr>
              <w:t>0.00</w:t>
            </w:r>
          </w:p>
        </w:tc>
        <w:tc>
          <w:tcPr>
            <w:tcW w:w="1652" w:type="dxa"/>
            <w:tcBorders>
              <w:top w:val="nil"/>
              <w:left w:val="nil"/>
              <w:bottom w:val="single" w:sz="4" w:space="0" w:color="auto"/>
              <w:right w:val="single" w:sz="4" w:space="0" w:color="auto"/>
            </w:tcBorders>
            <w:shd w:val="clear" w:color="auto" w:fill="auto"/>
            <w:noWrap/>
            <w:vAlign w:val="bottom"/>
            <w:hideMark/>
          </w:tcPr>
          <w:p w14:paraId="09C94F3F" w14:textId="77777777" w:rsidR="00444383" w:rsidRPr="00444383" w:rsidRDefault="00444383" w:rsidP="00444383">
            <w:pPr>
              <w:spacing w:after="0" w:line="240" w:lineRule="auto"/>
              <w:jc w:val="right"/>
              <w:rPr>
                <w:rFonts w:ascii="Arial" w:eastAsia="Times New Roman" w:hAnsi="Arial" w:cs="Arial"/>
                <w:color w:val="000000"/>
                <w:sz w:val="16"/>
                <w:szCs w:val="16"/>
                <w:lang w:eastAsia="es-MX"/>
              </w:rPr>
            </w:pPr>
            <w:r w:rsidRPr="00444383">
              <w:rPr>
                <w:rFonts w:ascii="Arial" w:eastAsia="Times New Roman" w:hAnsi="Arial" w:cs="Arial"/>
                <w:color w:val="000000"/>
                <w:sz w:val="16"/>
                <w:szCs w:val="16"/>
                <w:lang w:eastAsia="es-MX"/>
              </w:rPr>
              <w:t>0.00</w:t>
            </w:r>
          </w:p>
        </w:tc>
      </w:tr>
      <w:tr w:rsidR="00444383" w:rsidRPr="00444383" w14:paraId="559F6D92" w14:textId="77777777" w:rsidTr="00444383">
        <w:trPr>
          <w:trHeight w:val="225"/>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7B0AFA84" w14:textId="77777777" w:rsidR="00444383" w:rsidRPr="00444383" w:rsidRDefault="00444383" w:rsidP="00444383">
            <w:pPr>
              <w:spacing w:after="0" w:line="240" w:lineRule="auto"/>
              <w:rPr>
                <w:rFonts w:ascii="Arial" w:eastAsia="Times New Roman" w:hAnsi="Arial" w:cs="Arial"/>
                <w:b/>
                <w:bCs/>
                <w:color w:val="000000"/>
                <w:sz w:val="16"/>
                <w:szCs w:val="16"/>
                <w:lang w:eastAsia="es-MX"/>
              </w:rPr>
            </w:pPr>
            <w:r w:rsidRPr="00444383">
              <w:rPr>
                <w:rFonts w:ascii="Arial" w:eastAsia="Times New Roman" w:hAnsi="Arial" w:cs="Arial"/>
                <w:b/>
                <w:bCs/>
                <w:color w:val="000000"/>
                <w:sz w:val="16"/>
                <w:szCs w:val="16"/>
                <w:lang w:eastAsia="es-MX"/>
              </w:rPr>
              <w:t xml:space="preserve">   Derechos</w:t>
            </w:r>
          </w:p>
        </w:tc>
        <w:tc>
          <w:tcPr>
            <w:tcW w:w="1701" w:type="dxa"/>
            <w:tcBorders>
              <w:top w:val="nil"/>
              <w:left w:val="nil"/>
              <w:bottom w:val="single" w:sz="4" w:space="0" w:color="auto"/>
              <w:right w:val="single" w:sz="4" w:space="0" w:color="auto"/>
            </w:tcBorders>
            <w:shd w:val="clear" w:color="auto" w:fill="auto"/>
            <w:noWrap/>
            <w:vAlign w:val="bottom"/>
            <w:hideMark/>
          </w:tcPr>
          <w:p w14:paraId="6F398240" w14:textId="77777777" w:rsidR="00444383" w:rsidRPr="00444383" w:rsidRDefault="00444383" w:rsidP="00444383">
            <w:pPr>
              <w:spacing w:after="0" w:line="240" w:lineRule="auto"/>
              <w:jc w:val="right"/>
              <w:rPr>
                <w:rFonts w:ascii="Arial" w:eastAsia="Times New Roman" w:hAnsi="Arial" w:cs="Arial"/>
                <w:b/>
                <w:bCs/>
                <w:color w:val="000000"/>
                <w:sz w:val="16"/>
                <w:szCs w:val="16"/>
                <w:lang w:eastAsia="es-MX"/>
              </w:rPr>
            </w:pPr>
            <w:r w:rsidRPr="00444383">
              <w:rPr>
                <w:rFonts w:ascii="Arial" w:eastAsia="Times New Roman" w:hAnsi="Arial" w:cs="Arial"/>
                <w:b/>
                <w:bCs/>
                <w:color w:val="000000"/>
                <w:sz w:val="16"/>
                <w:szCs w:val="16"/>
                <w:lang w:eastAsia="es-MX"/>
              </w:rPr>
              <w:t>785,149,746.60</w:t>
            </w:r>
          </w:p>
        </w:tc>
        <w:tc>
          <w:tcPr>
            <w:tcW w:w="1559" w:type="dxa"/>
            <w:tcBorders>
              <w:top w:val="nil"/>
              <w:left w:val="nil"/>
              <w:bottom w:val="single" w:sz="4" w:space="0" w:color="auto"/>
              <w:right w:val="single" w:sz="4" w:space="0" w:color="auto"/>
            </w:tcBorders>
            <w:shd w:val="clear" w:color="auto" w:fill="auto"/>
            <w:noWrap/>
            <w:vAlign w:val="bottom"/>
            <w:hideMark/>
          </w:tcPr>
          <w:p w14:paraId="0C46CB76" w14:textId="77777777" w:rsidR="00444383" w:rsidRPr="00444383" w:rsidRDefault="00444383" w:rsidP="00444383">
            <w:pPr>
              <w:spacing w:after="0" w:line="240" w:lineRule="auto"/>
              <w:jc w:val="right"/>
              <w:rPr>
                <w:rFonts w:ascii="Arial" w:eastAsia="Times New Roman" w:hAnsi="Arial" w:cs="Arial"/>
                <w:b/>
                <w:bCs/>
                <w:color w:val="000000"/>
                <w:sz w:val="16"/>
                <w:szCs w:val="16"/>
                <w:lang w:eastAsia="es-MX"/>
              </w:rPr>
            </w:pPr>
            <w:r w:rsidRPr="00444383">
              <w:rPr>
                <w:rFonts w:ascii="Arial" w:eastAsia="Times New Roman" w:hAnsi="Arial" w:cs="Arial"/>
                <w:b/>
                <w:bCs/>
                <w:color w:val="000000"/>
                <w:sz w:val="16"/>
                <w:szCs w:val="16"/>
                <w:lang w:eastAsia="es-MX"/>
              </w:rPr>
              <w:t>890,648,845.25</w:t>
            </w:r>
          </w:p>
        </w:tc>
        <w:tc>
          <w:tcPr>
            <w:tcW w:w="1652" w:type="dxa"/>
            <w:tcBorders>
              <w:top w:val="nil"/>
              <w:left w:val="nil"/>
              <w:bottom w:val="single" w:sz="4" w:space="0" w:color="auto"/>
              <w:right w:val="single" w:sz="4" w:space="0" w:color="auto"/>
            </w:tcBorders>
            <w:shd w:val="clear" w:color="auto" w:fill="auto"/>
            <w:noWrap/>
            <w:vAlign w:val="bottom"/>
            <w:hideMark/>
          </w:tcPr>
          <w:p w14:paraId="12F82B3D" w14:textId="77777777" w:rsidR="00444383" w:rsidRPr="00444383" w:rsidRDefault="00444383" w:rsidP="00444383">
            <w:pPr>
              <w:spacing w:after="0" w:line="240" w:lineRule="auto"/>
              <w:jc w:val="right"/>
              <w:rPr>
                <w:rFonts w:ascii="Arial" w:eastAsia="Times New Roman" w:hAnsi="Arial" w:cs="Arial"/>
                <w:b/>
                <w:bCs/>
                <w:color w:val="000000"/>
                <w:sz w:val="16"/>
                <w:szCs w:val="16"/>
                <w:lang w:eastAsia="es-MX"/>
              </w:rPr>
            </w:pPr>
            <w:r w:rsidRPr="00444383">
              <w:rPr>
                <w:rFonts w:ascii="Arial" w:eastAsia="Times New Roman" w:hAnsi="Arial" w:cs="Arial"/>
                <w:b/>
                <w:bCs/>
                <w:color w:val="000000"/>
                <w:sz w:val="16"/>
                <w:szCs w:val="16"/>
                <w:lang w:eastAsia="es-MX"/>
              </w:rPr>
              <w:t>-105,499,098.65</w:t>
            </w:r>
          </w:p>
        </w:tc>
      </w:tr>
      <w:tr w:rsidR="00444383" w:rsidRPr="00444383" w14:paraId="0A90DE62" w14:textId="77777777" w:rsidTr="00444383">
        <w:trPr>
          <w:trHeight w:val="225"/>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603B4C89" w14:textId="77777777" w:rsidR="00444383" w:rsidRPr="00444383" w:rsidRDefault="00444383" w:rsidP="00444383">
            <w:pPr>
              <w:spacing w:after="0" w:line="240" w:lineRule="auto"/>
              <w:rPr>
                <w:rFonts w:ascii="Arial" w:eastAsia="Times New Roman" w:hAnsi="Arial" w:cs="Arial"/>
                <w:color w:val="000000"/>
                <w:sz w:val="16"/>
                <w:szCs w:val="16"/>
                <w:lang w:eastAsia="es-MX"/>
              </w:rPr>
            </w:pPr>
            <w:r w:rsidRPr="00444383">
              <w:rPr>
                <w:rFonts w:ascii="Arial" w:eastAsia="Times New Roman" w:hAnsi="Arial" w:cs="Arial"/>
                <w:color w:val="000000"/>
                <w:sz w:val="16"/>
                <w:szCs w:val="16"/>
                <w:lang w:eastAsia="es-MX"/>
              </w:rPr>
              <w:t xml:space="preserve">   Derechos por prestación de servicios</w:t>
            </w:r>
          </w:p>
        </w:tc>
        <w:tc>
          <w:tcPr>
            <w:tcW w:w="1701" w:type="dxa"/>
            <w:tcBorders>
              <w:top w:val="nil"/>
              <w:left w:val="nil"/>
              <w:bottom w:val="single" w:sz="4" w:space="0" w:color="auto"/>
              <w:right w:val="single" w:sz="4" w:space="0" w:color="auto"/>
            </w:tcBorders>
            <w:shd w:val="clear" w:color="auto" w:fill="auto"/>
            <w:hideMark/>
          </w:tcPr>
          <w:p w14:paraId="5DF3FD15" w14:textId="77777777" w:rsidR="00444383" w:rsidRPr="00444383" w:rsidRDefault="00444383" w:rsidP="00444383">
            <w:pPr>
              <w:spacing w:after="0" w:line="240" w:lineRule="auto"/>
              <w:jc w:val="right"/>
              <w:rPr>
                <w:rFonts w:ascii="Arial" w:eastAsia="Times New Roman" w:hAnsi="Arial" w:cs="Arial"/>
                <w:color w:val="000000"/>
                <w:sz w:val="16"/>
                <w:szCs w:val="16"/>
                <w:lang w:eastAsia="es-MX"/>
              </w:rPr>
            </w:pPr>
            <w:r w:rsidRPr="00444383">
              <w:rPr>
                <w:rFonts w:ascii="Arial" w:eastAsia="Times New Roman" w:hAnsi="Arial" w:cs="Arial"/>
                <w:color w:val="000000"/>
                <w:sz w:val="16"/>
                <w:szCs w:val="16"/>
                <w:lang w:eastAsia="es-MX"/>
              </w:rPr>
              <w:t>779,053,160.35</w:t>
            </w:r>
          </w:p>
        </w:tc>
        <w:tc>
          <w:tcPr>
            <w:tcW w:w="1559" w:type="dxa"/>
            <w:tcBorders>
              <w:top w:val="nil"/>
              <w:left w:val="nil"/>
              <w:bottom w:val="single" w:sz="4" w:space="0" w:color="auto"/>
              <w:right w:val="single" w:sz="4" w:space="0" w:color="auto"/>
            </w:tcBorders>
            <w:shd w:val="clear" w:color="auto" w:fill="auto"/>
            <w:noWrap/>
            <w:vAlign w:val="bottom"/>
            <w:hideMark/>
          </w:tcPr>
          <w:p w14:paraId="7440FC3F" w14:textId="77777777" w:rsidR="00444383" w:rsidRPr="00444383" w:rsidRDefault="00444383" w:rsidP="00444383">
            <w:pPr>
              <w:spacing w:after="0" w:line="240" w:lineRule="auto"/>
              <w:jc w:val="right"/>
              <w:rPr>
                <w:rFonts w:ascii="Arial" w:eastAsia="Times New Roman" w:hAnsi="Arial" w:cs="Arial"/>
                <w:color w:val="000000"/>
                <w:sz w:val="16"/>
                <w:szCs w:val="16"/>
                <w:lang w:eastAsia="es-MX"/>
              </w:rPr>
            </w:pPr>
            <w:r w:rsidRPr="00444383">
              <w:rPr>
                <w:rFonts w:ascii="Arial" w:eastAsia="Times New Roman" w:hAnsi="Arial" w:cs="Arial"/>
                <w:color w:val="000000"/>
                <w:sz w:val="16"/>
                <w:szCs w:val="16"/>
                <w:lang w:eastAsia="es-MX"/>
              </w:rPr>
              <w:t>880,403,404.78</w:t>
            </w:r>
          </w:p>
        </w:tc>
        <w:tc>
          <w:tcPr>
            <w:tcW w:w="1652" w:type="dxa"/>
            <w:tcBorders>
              <w:top w:val="nil"/>
              <w:left w:val="nil"/>
              <w:bottom w:val="single" w:sz="4" w:space="0" w:color="auto"/>
              <w:right w:val="single" w:sz="4" w:space="0" w:color="auto"/>
            </w:tcBorders>
            <w:shd w:val="clear" w:color="auto" w:fill="auto"/>
            <w:noWrap/>
            <w:vAlign w:val="bottom"/>
            <w:hideMark/>
          </w:tcPr>
          <w:p w14:paraId="7C19F31F" w14:textId="77777777" w:rsidR="00444383" w:rsidRPr="00444383" w:rsidRDefault="00444383" w:rsidP="00444383">
            <w:pPr>
              <w:spacing w:after="0" w:line="240" w:lineRule="auto"/>
              <w:jc w:val="right"/>
              <w:rPr>
                <w:rFonts w:ascii="Arial" w:eastAsia="Times New Roman" w:hAnsi="Arial" w:cs="Arial"/>
                <w:color w:val="000000"/>
                <w:sz w:val="16"/>
                <w:szCs w:val="16"/>
                <w:lang w:eastAsia="es-MX"/>
              </w:rPr>
            </w:pPr>
            <w:r w:rsidRPr="00444383">
              <w:rPr>
                <w:rFonts w:ascii="Arial" w:eastAsia="Times New Roman" w:hAnsi="Arial" w:cs="Arial"/>
                <w:color w:val="000000"/>
                <w:sz w:val="16"/>
                <w:szCs w:val="16"/>
                <w:lang w:eastAsia="es-MX"/>
              </w:rPr>
              <w:t>-101,350,244.43</w:t>
            </w:r>
          </w:p>
        </w:tc>
      </w:tr>
      <w:tr w:rsidR="00444383" w:rsidRPr="00444383" w14:paraId="3B24CBEA" w14:textId="77777777" w:rsidTr="00444383">
        <w:trPr>
          <w:trHeight w:val="225"/>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72AFFB4A" w14:textId="77777777" w:rsidR="00444383" w:rsidRPr="00444383" w:rsidRDefault="00444383" w:rsidP="00444383">
            <w:pPr>
              <w:spacing w:after="0" w:line="240" w:lineRule="auto"/>
              <w:rPr>
                <w:rFonts w:ascii="Arial" w:eastAsia="Times New Roman" w:hAnsi="Arial" w:cs="Arial"/>
                <w:color w:val="000000"/>
                <w:sz w:val="16"/>
                <w:szCs w:val="16"/>
                <w:lang w:eastAsia="es-MX"/>
              </w:rPr>
            </w:pPr>
            <w:r w:rsidRPr="00444383">
              <w:rPr>
                <w:rFonts w:ascii="Arial" w:eastAsia="Times New Roman" w:hAnsi="Arial" w:cs="Arial"/>
                <w:color w:val="000000"/>
                <w:sz w:val="16"/>
                <w:szCs w:val="16"/>
                <w:lang w:eastAsia="es-MX"/>
              </w:rPr>
              <w:t xml:space="preserve">   Accesorios de derechos</w:t>
            </w:r>
          </w:p>
        </w:tc>
        <w:tc>
          <w:tcPr>
            <w:tcW w:w="1701" w:type="dxa"/>
            <w:tcBorders>
              <w:top w:val="nil"/>
              <w:left w:val="nil"/>
              <w:bottom w:val="single" w:sz="4" w:space="0" w:color="auto"/>
              <w:right w:val="single" w:sz="4" w:space="0" w:color="auto"/>
            </w:tcBorders>
            <w:shd w:val="clear" w:color="auto" w:fill="auto"/>
            <w:hideMark/>
          </w:tcPr>
          <w:p w14:paraId="64482DBB" w14:textId="77777777" w:rsidR="00444383" w:rsidRPr="00444383" w:rsidRDefault="00444383" w:rsidP="00444383">
            <w:pPr>
              <w:spacing w:after="0" w:line="240" w:lineRule="auto"/>
              <w:jc w:val="right"/>
              <w:rPr>
                <w:rFonts w:ascii="Arial" w:eastAsia="Times New Roman" w:hAnsi="Arial" w:cs="Arial"/>
                <w:color w:val="000000"/>
                <w:sz w:val="16"/>
                <w:szCs w:val="16"/>
                <w:lang w:eastAsia="es-MX"/>
              </w:rPr>
            </w:pPr>
            <w:r w:rsidRPr="00444383">
              <w:rPr>
                <w:rFonts w:ascii="Arial" w:eastAsia="Times New Roman" w:hAnsi="Arial" w:cs="Arial"/>
                <w:color w:val="000000"/>
                <w:sz w:val="16"/>
                <w:szCs w:val="16"/>
                <w:lang w:eastAsia="es-MX"/>
              </w:rPr>
              <w:t>6,096,586.25</w:t>
            </w:r>
          </w:p>
        </w:tc>
        <w:tc>
          <w:tcPr>
            <w:tcW w:w="1559" w:type="dxa"/>
            <w:tcBorders>
              <w:top w:val="nil"/>
              <w:left w:val="nil"/>
              <w:bottom w:val="single" w:sz="4" w:space="0" w:color="auto"/>
              <w:right w:val="single" w:sz="4" w:space="0" w:color="auto"/>
            </w:tcBorders>
            <w:shd w:val="clear" w:color="auto" w:fill="auto"/>
            <w:noWrap/>
            <w:vAlign w:val="bottom"/>
            <w:hideMark/>
          </w:tcPr>
          <w:p w14:paraId="400F55D8" w14:textId="77777777" w:rsidR="00444383" w:rsidRPr="00444383" w:rsidRDefault="00444383" w:rsidP="00444383">
            <w:pPr>
              <w:spacing w:after="0" w:line="240" w:lineRule="auto"/>
              <w:jc w:val="right"/>
              <w:rPr>
                <w:rFonts w:ascii="Arial" w:eastAsia="Times New Roman" w:hAnsi="Arial" w:cs="Arial"/>
                <w:color w:val="000000"/>
                <w:sz w:val="16"/>
                <w:szCs w:val="16"/>
                <w:lang w:eastAsia="es-MX"/>
              </w:rPr>
            </w:pPr>
            <w:r w:rsidRPr="00444383">
              <w:rPr>
                <w:rFonts w:ascii="Arial" w:eastAsia="Times New Roman" w:hAnsi="Arial" w:cs="Arial"/>
                <w:color w:val="000000"/>
                <w:sz w:val="16"/>
                <w:szCs w:val="16"/>
                <w:lang w:eastAsia="es-MX"/>
              </w:rPr>
              <w:t>10,245,440.47</w:t>
            </w:r>
          </w:p>
        </w:tc>
        <w:tc>
          <w:tcPr>
            <w:tcW w:w="1652" w:type="dxa"/>
            <w:tcBorders>
              <w:top w:val="nil"/>
              <w:left w:val="nil"/>
              <w:bottom w:val="single" w:sz="4" w:space="0" w:color="auto"/>
              <w:right w:val="single" w:sz="4" w:space="0" w:color="auto"/>
            </w:tcBorders>
            <w:shd w:val="clear" w:color="auto" w:fill="auto"/>
            <w:noWrap/>
            <w:vAlign w:val="bottom"/>
            <w:hideMark/>
          </w:tcPr>
          <w:p w14:paraId="275D236D" w14:textId="77777777" w:rsidR="00444383" w:rsidRPr="00444383" w:rsidRDefault="00444383" w:rsidP="00444383">
            <w:pPr>
              <w:spacing w:after="0" w:line="240" w:lineRule="auto"/>
              <w:jc w:val="right"/>
              <w:rPr>
                <w:rFonts w:ascii="Arial" w:eastAsia="Times New Roman" w:hAnsi="Arial" w:cs="Arial"/>
                <w:color w:val="000000"/>
                <w:sz w:val="16"/>
                <w:szCs w:val="16"/>
                <w:lang w:eastAsia="es-MX"/>
              </w:rPr>
            </w:pPr>
            <w:r w:rsidRPr="00444383">
              <w:rPr>
                <w:rFonts w:ascii="Arial" w:eastAsia="Times New Roman" w:hAnsi="Arial" w:cs="Arial"/>
                <w:color w:val="000000"/>
                <w:sz w:val="16"/>
                <w:szCs w:val="16"/>
                <w:lang w:eastAsia="es-MX"/>
              </w:rPr>
              <w:t>-4,148,854.22</w:t>
            </w:r>
          </w:p>
        </w:tc>
      </w:tr>
      <w:tr w:rsidR="00444383" w:rsidRPr="00444383" w14:paraId="2A7705E4" w14:textId="77777777" w:rsidTr="00444383">
        <w:trPr>
          <w:trHeight w:val="225"/>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0DAF9625" w14:textId="77777777" w:rsidR="00444383" w:rsidRPr="00444383" w:rsidRDefault="00444383" w:rsidP="00444383">
            <w:pPr>
              <w:spacing w:after="0" w:line="240" w:lineRule="auto"/>
              <w:rPr>
                <w:rFonts w:ascii="Arial" w:eastAsia="Times New Roman" w:hAnsi="Arial" w:cs="Arial"/>
                <w:color w:val="000000"/>
                <w:sz w:val="16"/>
                <w:szCs w:val="16"/>
                <w:lang w:eastAsia="es-MX"/>
              </w:rPr>
            </w:pPr>
            <w:r w:rsidRPr="00444383">
              <w:rPr>
                <w:rFonts w:ascii="Arial" w:eastAsia="Times New Roman" w:hAnsi="Arial" w:cs="Arial"/>
                <w:color w:val="000000"/>
                <w:sz w:val="16"/>
                <w:szCs w:val="16"/>
                <w:lang w:eastAsia="es-MX"/>
              </w:rPr>
              <w:t xml:space="preserve">   </w:t>
            </w:r>
            <w:r w:rsidRPr="00444383">
              <w:rPr>
                <w:rFonts w:ascii="Arial" w:eastAsia="Times New Roman" w:hAnsi="Arial" w:cs="Arial"/>
                <w:b/>
                <w:bCs/>
                <w:color w:val="000000"/>
                <w:sz w:val="16"/>
                <w:szCs w:val="16"/>
                <w:lang w:eastAsia="es-MX"/>
              </w:rPr>
              <w:t>Productos</w:t>
            </w:r>
          </w:p>
        </w:tc>
        <w:tc>
          <w:tcPr>
            <w:tcW w:w="1701" w:type="dxa"/>
            <w:tcBorders>
              <w:top w:val="nil"/>
              <w:left w:val="nil"/>
              <w:bottom w:val="single" w:sz="4" w:space="0" w:color="auto"/>
              <w:right w:val="single" w:sz="4" w:space="0" w:color="auto"/>
            </w:tcBorders>
            <w:shd w:val="clear" w:color="auto" w:fill="auto"/>
            <w:noWrap/>
            <w:vAlign w:val="bottom"/>
            <w:hideMark/>
          </w:tcPr>
          <w:p w14:paraId="241FBD85" w14:textId="77777777" w:rsidR="00444383" w:rsidRPr="00444383" w:rsidRDefault="00444383" w:rsidP="00444383">
            <w:pPr>
              <w:spacing w:after="0" w:line="240" w:lineRule="auto"/>
              <w:jc w:val="right"/>
              <w:rPr>
                <w:rFonts w:ascii="Arial" w:eastAsia="Times New Roman" w:hAnsi="Arial" w:cs="Arial"/>
                <w:b/>
                <w:bCs/>
                <w:color w:val="000000"/>
                <w:sz w:val="16"/>
                <w:szCs w:val="16"/>
                <w:lang w:eastAsia="es-MX"/>
              </w:rPr>
            </w:pPr>
            <w:r w:rsidRPr="00444383">
              <w:rPr>
                <w:rFonts w:ascii="Arial" w:eastAsia="Times New Roman" w:hAnsi="Arial" w:cs="Arial"/>
                <w:b/>
                <w:bCs/>
                <w:color w:val="000000"/>
                <w:sz w:val="16"/>
                <w:szCs w:val="16"/>
                <w:lang w:eastAsia="es-MX"/>
              </w:rPr>
              <w:t>17,680,371.34</w:t>
            </w:r>
          </w:p>
        </w:tc>
        <w:tc>
          <w:tcPr>
            <w:tcW w:w="1559" w:type="dxa"/>
            <w:tcBorders>
              <w:top w:val="nil"/>
              <w:left w:val="nil"/>
              <w:bottom w:val="single" w:sz="4" w:space="0" w:color="auto"/>
              <w:right w:val="single" w:sz="4" w:space="0" w:color="auto"/>
            </w:tcBorders>
            <w:shd w:val="clear" w:color="auto" w:fill="auto"/>
            <w:noWrap/>
            <w:vAlign w:val="bottom"/>
            <w:hideMark/>
          </w:tcPr>
          <w:p w14:paraId="70B65401" w14:textId="77777777" w:rsidR="00444383" w:rsidRPr="00444383" w:rsidRDefault="00444383" w:rsidP="00444383">
            <w:pPr>
              <w:spacing w:after="0" w:line="240" w:lineRule="auto"/>
              <w:jc w:val="right"/>
              <w:rPr>
                <w:rFonts w:ascii="Arial" w:eastAsia="Times New Roman" w:hAnsi="Arial" w:cs="Arial"/>
                <w:b/>
                <w:bCs/>
                <w:color w:val="000000"/>
                <w:sz w:val="16"/>
                <w:szCs w:val="16"/>
                <w:lang w:eastAsia="es-MX"/>
              </w:rPr>
            </w:pPr>
            <w:r w:rsidRPr="00444383">
              <w:rPr>
                <w:rFonts w:ascii="Arial" w:eastAsia="Times New Roman" w:hAnsi="Arial" w:cs="Arial"/>
                <w:b/>
                <w:bCs/>
                <w:color w:val="000000"/>
                <w:sz w:val="16"/>
                <w:szCs w:val="16"/>
                <w:lang w:eastAsia="es-MX"/>
              </w:rPr>
              <w:t>23,969,573.10</w:t>
            </w:r>
          </w:p>
        </w:tc>
        <w:tc>
          <w:tcPr>
            <w:tcW w:w="1652" w:type="dxa"/>
            <w:tcBorders>
              <w:top w:val="nil"/>
              <w:left w:val="nil"/>
              <w:bottom w:val="single" w:sz="4" w:space="0" w:color="auto"/>
              <w:right w:val="single" w:sz="4" w:space="0" w:color="auto"/>
            </w:tcBorders>
            <w:shd w:val="clear" w:color="auto" w:fill="auto"/>
            <w:noWrap/>
            <w:vAlign w:val="bottom"/>
            <w:hideMark/>
          </w:tcPr>
          <w:p w14:paraId="1DC1AF83" w14:textId="77777777" w:rsidR="00444383" w:rsidRPr="00444383" w:rsidRDefault="00444383" w:rsidP="00444383">
            <w:pPr>
              <w:spacing w:after="0" w:line="240" w:lineRule="auto"/>
              <w:jc w:val="right"/>
              <w:rPr>
                <w:rFonts w:ascii="Arial" w:eastAsia="Times New Roman" w:hAnsi="Arial" w:cs="Arial"/>
                <w:b/>
                <w:bCs/>
                <w:color w:val="000000"/>
                <w:sz w:val="16"/>
                <w:szCs w:val="16"/>
                <w:lang w:eastAsia="es-MX"/>
              </w:rPr>
            </w:pPr>
            <w:r w:rsidRPr="00444383">
              <w:rPr>
                <w:rFonts w:ascii="Arial" w:eastAsia="Times New Roman" w:hAnsi="Arial" w:cs="Arial"/>
                <w:b/>
                <w:bCs/>
                <w:color w:val="000000"/>
                <w:sz w:val="16"/>
                <w:szCs w:val="16"/>
                <w:lang w:eastAsia="es-MX"/>
              </w:rPr>
              <w:t>-6,289,201.76</w:t>
            </w:r>
          </w:p>
        </w:tc>
      </w:tr>
      <w:tr w:rsidR="00444383" w:rsidRPr="00444383" w14:paraId="1B674D82" w14:textId="77777777" w:rsidTr="00444383">
        <w:trPr>
          <w:trHeight w:val="225"/>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3329B261" w14:textId="77777777" w:rsidR="00444383" w:rsidRPr="00444383" w:rsidRDefault="00444383" w:rsidP="00444383">
            <w:pPr>
              <w:spacing w:after="0" w:line="240" w:lineRule="auto"/>
              <w:rPr>
                <w:rFonts w:ascii="Arial" w:eastAsia="Times New Roman" w:hAnsi="Arial" w:cs="Arial"/>
                <w:color w:val="000000"/>
                <w:sz w:val="16"/>
                <w:szCs w:val="16"/>
                <w:lang w:eastAsia="es-MX"/>
              </w:rPr>
            </w:pPr>
            <w:r w:rsidRPr="00444383">
              <w:rPr>
                <w:rFonts w:ascii="Arial" w:eastAsia="Times New Roman" w:hAnsi="Arial" w:cs="Arial"/>
                <w:color w:val="000000"/>
                <w:sz w:val="16"/>
                <w:szCs w:val="16"/>
                <w:lang w:eastAsia="es-MX"/>
              </w:rPr>
              <w:t xml:space="preserve">   Productos de tipo corriente</w:t>
            </w:r>
          </w:p>
        </w:tc>
        <w:tc>
          <w:tcPr>
            <w:tcW w:w="1701" w:type="dxa"/>
            <w:tcBorders>
              <w:top w:val="nil"/>
              <w:left w:val="nil"/>
              <w:bottom w:val="single" w:sz="4" w:space="0" w:color="auto"/>
              <w:right w:val="single" w:sz="4" w:space="0" w:color="auto"/>
            </w:tcBorders>
            <w:shd w:val="clear" w:color="auto" w:fill="auto"/>
            <w:hideMark/>
          </w:tcPr>
          <w:p w14:paraId="61ACEFB4" w14:textId="77777777" w:rsidR="00444383" w:rsidRPr="00444383" w:rsidRDefault="00444383" w:rsidP="00444383">
            <w:pPr>
              <w:spacing w:after="0" w:line="240" w:lineRule="auto"/>
              <w:jc w:val="right"/>
              <w:rPr>
                <w:rFonts w:ascii="Arial" w:eastAsia="Times New Roman" w:hAnsi="Arial" w:cs="Arial"/>
                <w:color w:val="000000"/>
                <w:sz w:val="16"/>
                <w:szCs w:val="16"/>
                <w:lang w:eastAsia="es-MX"/>
              </w:rPr>
            </w:pPr>
            <w:r w:rsidRPr="00444383">
              <w:rPr>
                <w:rFonts w:ascii="Arial" w:eastAsia="Times New Roman" w:hAnsi="Arial" w:cs="Arial"/>
                <w:color w:val="000000"/>
                <w:sz w:val="16"/>
                <w:szCs w:val="16"/>
                <w:lang w:eastAsia="es-MX"/>
              </w:rPr>
              <w:t>17,680,371.34</w:t>
            </w:r>
          </w:p>
        </w:tc>
        <w:tc>
          <w:tcPr>
            <w:tcW w:w="1559" w:type="dxa"/>
            <w:tcBorders>
              <w:top w:val="nil"/>
              <w:left w:val="nil"/>
              <w:bottom w:val="single" w:sz="4" w:space="0" w:color="auto"/>
              <w:right w:val="single" w:sz="4" w:space="0" w:color="auto"/>
            </w:tcBorders>
            <w:shd w:val="clear" w:color="auto" w:fill="auto"/>
            <w:hideMark/>
          </w:tcPr>
          <w:p w14:paraId="4274BCA2" w14:textId="77777777" w:rsidR="00444383" w:rsidRPr="00444383" w:rsidRDefault="00444383" w:rsidP="00444383">
            <w:pPr>
              <w:spacing w:after="0" w:line="240" w:lineRule="auto"/>
              <w:jc w:val="right"/>
              <w:rPr>
                <w:rFonts w:ascii="Arial" w:eastAsia="Times New Roman" w:hAnsi="Arial" w:cs="Arial"/>
                <w:color w:val="000000"/>
                <w:sz w:val="16"/>
                <w:szCs w:val="16"/>
                <w:lang w:eastAsia="es-MX"/>
              </w:rPr>
            </w:pPr>
            <w:r w:rsidRPr="00444383">
              <w:rPr>
                <w:rFonts w:ascii="Arial" w:eastAsia="Times New Roman" w:hAnsi="Arial" w:cs="Arial"/>
                <w:color w:val="000000"/>
                <w:sz w:val="16"/>
                <w:szCs w:val="16"/>
                <w:lang w:eastAsia="es-MX"/>
              </w:rPr>
              <w:t>23,969,573.10</w:t>
            </w:r>
          </w:p>
        </w:tc>
        <w:tc>
          <w:tcPr>
            <w:tcW w:w="1652" w:type="dxa"/>
            <w:tcBorders>
              <w:top w:val="nil"/>
              <w:left w:val="nil"/>
              <w:bottom w:val="single" w:sz="4" w:space="0" w:color="auto"/>
              <w:right w:val="single" w:sz="4" w:space="0" w:color="auto"/>
            </w:tcBorders>
            <w:shd w:val="clear" w:color="auto" w:fill="auto"/>
            <w:noWrap/>
            <w:vAlign w:val="bottom"/>
            <w:hideMark/>
          </w:tcPr>
          <w:p w14:paraId="13757071" w14:textId="77777777" w:rsidR="00444383" w:rsidRPr="00444383" w:rsidRDefault="00444383" w:rsidP="00444383">
            <w:pPr>
              <w:spacing w:after="0" w:line="240" w:lineRule="auto"/>
              <w:jc w:val="right"/>
              <w:rPr>
                <w:rFonts w:ascii="Arial" w:eastAsia="Times New Roman" w:hAnsi="Arial" w:cs="Arial"/>
                <w:color w:val="000000"/>
                <w:sz w:val="16"/>
                <w:szCs w:val="16"/>
                <w:lang w:eastAsia="es-MX"/>
              </w:rPr>
            </w:pPr>
            <w:r w:rsidRPr="00444383">
              <w:rPr>
                <w:rFonts w:ascii="Arial" w:eastAsia="Times New Roman" w:hAnsi="Arial" w:cs="Arial"/>
                <w:color w:val="000000"/>
                <w:sz w:val="16"/>
                <w:szCs w:val="16"/>
                <w:lang w:eastAsia="es-MX"/>
              </w:rPr>
              <w:t>-6,289,201.76</w:t>
            </w:r>
          </w:p>
        </w:tc>
      </w:tr>
      <w:tr w:rsidR="00444383" w:rsidRPr="00444383" w14:paraId="089FDD21" w14:textId="77777777" w:rsidTr="00444383">
        <w:trPr>
          <w:trHeight w:val="225"/>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65153F61" w14:textId="77777777" w:rsidR="00444383" w:rsidRPr="00444383" w:rsidRDefault="00444383" w:rsidP="00444383">
            <w:pPr>
              <w:spacing w:after="0" w:line="240" w:lineRule="auto"/>
              <w:rPr>
                <w:rFonts w:ascii="Arial" w:eastAsia="Times New Roman" w:hAnsi="Arial" w:cs="Arial"/>
                <w:b/>
                <w:bCs/>
                <w:color w:val="000000"/>
                <w:sz w:val="16"/>
                <w:szCs w:val="16"/>
                <w:lang w:eastAsia="es-MX"/>
              </w:rPr>
            </w:pPr>
            <w:r w:rsidRPr="00444383">
              <w:rPr>
                <w:rFonts w:ascii="Arial" w:eastAsia="Times New Roman" w:hAnsi="Arial" w:cs="Arial"/>
                <w:b/>
                <w:bCs/>
                <w:color w:val="000000"/>
                <w:sz w:val="16"/>
                <w:szCs w:val="16"/>
                <w:lang w:eastAsia="es-MX"/>
              </w:rPr>
              <w:t xml:space="preserve">   Aprovechamientos</w:t>
            </w:r>
          </w:p>
        </w:tc>
        <w:tc>
          <w:tcPr>
            <w:tcW w:w="1701" w:type="dxa"/>
            <w:tcBorders>
              <w:top w:val="nil"/>
              <w:left w:val="nil"/>
              <w:bottom w:val="single" w:sz="4" w:space="0" w:color="auto"/>
              <w:right w:val="single" w:sz="4" w:space="0" w:color="auto"/>
            </w:tcBorders>
            <w:shd w:val="clear" w:color="auto" w:fill="auto"/>
            <w:noWrap/>
            <w:vAlign w:val="bottom"/>
            <w:hideMark/>
          </w:tcPr>
          <w:p w14:paraId="7B2D4D31" w14:textId="77777777" w:rsidR="00444383" w:rsidRPr="00444383" w:rsidRDefault="00444383" w:rsidP="00444383">
            <w:pPr>
              <w:spacing w:after="0" w:line="240" w:lineRule="auto"/>
              <w:jc w:val="right"/>
              <w:rPr>
                <w:rFonts w:ascii="Arial" w:eastAsia="Times New Roman" w:hAnsi="Arial" w:cs="Arial"/>
                <w:b/>
                <w:bCs/>
                <w:color w:val="000000"/>
                <w:sz w:val="16"/>
                <w:szCs w:val="16"/>
                <w:lang w:eastAsia="es-MX"/>
              </w:rPr>
            </w:pPr>
            <w:r w:rsidRPr="00444383">
              <w:rPr>
                <w:rFonts w:ascii="Arial" w:eastAsia="Times New Roman" w:hAnsi="Arial" w:cs="Arial"/>
                <w:b/>
                <w:bCs/>
                <w:color w:val="000000"/>
                <w:sz w:val="16"/>
                <w:szCs w:val="16"/>
                <w:lang w:eastAsia="es-MX"/>
              </w:rPr>
              <w:t>162,423,277.59</w:t>
            </w:r>
          </w:p>
        </w:tc>
        <w:tc>
          <w:tcPr>
            <w:tcW w:w="1559" w:type="dxa"/>
            <w:tcBorders>
              <w:top w:val="nil"/>
              <w:left w:val="nil"/>
              <w:bottom w:val="single" w:sz="4" w:space="0" w:color="auto"/>
              <w:right w:val="single" w:sz="4" w:space="0" w:color="auto"/>
            </w:tcBorders>
            <w:shd w:val="clear" w:color="auto" w:fill="auto"/>
            <w:noWrap/>
            <w:vAlign w:val="bottom"/>
            <w:hideMark/>
          </w:tcPr>
          <w:p w14:paraId="13F752A8" w14:textId="77777777" w:rsidR="00444383" w:rsidRPr="00444383" w:rsidRDefault="00444383" w:rsidP="00444383">
            <w:pPr>
              <w:spacing w:after="0" w:line="240" w:lineRule="auto"/>
              <w:jc w:val="right"/>
              <w:rPr>
                <w:rFonts w:ascii="Arial" w:eastAsia="Times New Roman" w:hAnsi="Arial" w:cs="Arial"/>
                <w:b/>
                <w:bCs/>
                <w:color w:val="000000"/>
                <w:sz w:val="16"/>
                <w:szCs w:val="16"/>
                <w:lang w:eastAsia="es-MX"/>
              </w:rPr>
            </w:pPr>
            <w:r w:rsidRPr="00444383">
              <w:rPr>
                <w:rFonts w:ascii="Arial" w:eastAsia="Times New Roman" w:hAnsi="Arial" w:cs="Arial"/>
                <w:b/>
                <w:bCs/>
                <w:color w:val="000000"/>
                <w:sz w:val="16"/>
                <w:szCs w:val="16"/>
                <w:lang w:eastAsia="es-MX"/>
              </w:rPr>
              <w:t>94,814,621.95</w:t>
            </w:r>
          </w:p>
        </w:tc>
        <w:tc>
          <w:tcPr>
            <w:tcW w:w="1652" w:type="dxa"/>
            <w:tcBorders>
              <w:top w:val="nil"/>
              <w:left w:val="nil"/>
              <w:bottom w:val="single" w:sz="4" w:space="0" w:color="auto"/>
              <w:right w:val="single" w:sz="4" w:space="0" w:color="auto"/>
            </w:tcBorders>
            <w:shd w:val="clear" w:color="auto" w:fill="auto"/>
            <w:noWrap/>
            <w:vAlign w:val="bottom"/>
            <w:hideMark/>
          </w:tcPr>
          <w:p w14:paraId="122AA245" w14:textId="77777777" w:rsidR="00444383" w:rsidRPr="00444383" w:rsidRDefault="00444383" w:rsidP="00444383">
            <w:pPr>
              <w:spacing w:after="0" w:line="240" w:lineRule="auto"/>
              <w:jc w:val="right"/>
              <w:rPr>
                <w:rFonts w:ascii="Arial" w:eastAsia="Times New Roman" w:hAnsi="Arial" w:cs="Arial"/>
                <w:b/>
                <w:bCs/>
                <w:color w:val="000000"/>
                <w:sz w:val="16"/>
                <w:szCs w:val="16"/>
                <w:lang w:eastAsia="es-MX"/>
              </w:rPr>
            </w:pPr>
            <w:r w:rsidRPr="00444383">
              <w:rPr>
                <w:rFonts w:ascii="Arial" w:eastAsia="Times New Roman" w:hAnsi="Arial" w:cs="Arial"/>
                <w:b/>
                <w:bCs/>
                <w:color w:val="000000"/>
                <w:sz w:val="16"/>
                <w:szCs w:val="16"/>
                <w:lang w:eastAsia="es-MX"/>
              </w:rPr>
              <w:t>67,608,655.64</w:t>
            </w:r>
          </w:p>
        </w:tc>
      </w:tr>
      <w:tr w:rsidR="00444383" w:rsidRPr="00444383" w14:paraId="43B391BB" w14:textId="77777777" w:rsidTr="00444383">
        <w:trPr>
          <w:trHeight w:val="225"/>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77F2E6F8" w14:textId="77777777" w:rsidR="00444383" w:rsidRPr="00444383" w:rsidRDefault="00444383" w:rsidP="00444383">
            <w:pPr>
              <w:spacing w:after="0" w:line="240" w:lineRule="auto"/>
              <w:rPr>
                <w:rFonts w:ascii="Arial" w:eastAsia="Times New Roman" w:hAnsi="Arial" w:cs="Arial"/>
                <w:color w:val="000000"/>
                <w:sz w:val="16"/>
                <w:szCs w:val="16"/>
                <w:lang w:eastAsia="es-MX"/>
              </w:rPr>
            </w:pPr>
            <w:r w:rsidRPr="00444383">
              <w:rPr>
                <w:rFonts w:ascii="Arial" w:eastAsia="Times New Roman" w:hAnsi="Arial" w:cs="Arial"/>
                <w:color w:val="000000"/>
                <w:sz w:val="16"/>
                <w:szCs w:val="16"/>
                <w:lang w:eastAsia="es-MX"/>
              </w:rPr>
              <w:t xml:space="preserve">   Otros aprovechamientos</w:t>
            </w:r>
          </w:p>
        </w:tc>
        <w:tc>
          <w:tcPr>
            <w:tcW w:w="1701" w:type="dxa"/>
            <w:tcBorders>
              <w:top w:val="nil"/>
              <w:left w:val="nil"/>
              <w:bottom w:val="single" w:sz="4" w:space="0" w:color="auto"/>
              <w:right w:val="single" w:sz="4" w:space="0" w:color="auto"/>
            </w:tcBorders>
            <w:shd w:val="clear" w:color="auto" w:fill="auto"/>
            <w:hideMark/>
          </w:tcPr>
          <w:p w14:paraId="3C93A9D6" w14:textId="77777777" w:rsidR="00444383" w:rsidRPr="00444383" w:rsidRDefault="00444383" w:rsidP="00444383">
            <w:pPr>
              <w:spacing w:after="0" w:line="240" w:lineRule="auto"/>
              <w:jc w:val="right"/>
              <w:rPr>
                <w:rFonts w:ascii="Arial" w:eastAsia="Times New Roman" w:hAnsi="Arial" w:cs="Arial"/>
                <w:color w:val="000000"/>
                <w:sz w:val="16"/>
                <w:szCs w:val="16"/>
                <w:lang w:eastAsia="es-MX"/>
              </w:rPr>
            </w:pPr>
            <w:r w:rsidRPr="00444383">
              <w:rPr>
                <w:rFonts w:ascii="Arial" w:eastAsia="Times New Roman" w:hAnsi="Arial" w:cs="Arial"/>
                <w:color w:val="000000"/>
                <w:sz w:val="16"/>
                <w:szCs w:val="16"/>
                <w:lang w:eastAsia="es-MX"/>
              </w:rPr>
              <w:t>162,423,277.59</w:t>
            </w:r>
          </w:p>
        </w:tc>
        <w:tc>
          <w:tcPr>
            <w:tcW w:w="1559" w:type="dxa"/>
            <w:tcBorders>
              <w:top w:val="nil"/>
              <w:left w:val="nil"/>
              <w:bottom w:val="single" w:sz="4" w:space="0" w:color="auto"/>
              <w:right w:val="single" w:sz="4" w:space="0" w:color="auto"/>
            </w:tcBorders>
            <w:shd w:val="clear" w:color="auto" w:fill="auto"/>
            <w:hideMark/>
          </w:tcPr>
          <w:p w14:paraId="07E74665" w14:textId="77777777" w:rsidR="00444383" w:rsidRPr="00444383" w:rsidRDefault="00444383" w:rsidP="00444383">
            <w:pPr>
              <w:spacing w:after="0" w:line="240" w:lineRule="auto"/>
              <w:jc w:val="right"/>
              <w:rPr>
                <w:rFonts w:ascii="Arial" w:eastAsia="Times New Roman" w:hAnsi="Arial" w:cs="Arial"/>
                <w:color w:val="000000"/>
                <w:sz w:val="16"/>
                <w:szCs w:val="16"/>
                <w:lang w:eastAsia="es-MX"/>
              </w:rPr>
            </w:pPr>
            <w:r w:rsidRPr="00444383">
              <w:rPr>
                <w:rFonts w:ascii="Arial" w:eastAsia="Times New Roman" w:hAnsi="Arial" w:cs="Arial"/>
                <w:color w:val="000000"/>
                <w:sz w:val="16"/>
                <w:szCs w:val="16"/>
                <w:lang w:eastAsia="es-MX"/>
              </w:rPr>
              <w:t>94,814,621.95</w:t>
            </w:r>
          </w:p>
        </w:tc>
        <w:tc>
          <w:tcPr>
            <w:tcW w:w="1652" w:type="dxa"/>
            <w:tcBorders>
              <w:top w:val="nil"/>
              <w:left w:val="nil"/>
              <w:bottom w:val="single" w:sz="4" w:space="0" w:color="auto"/>
              <w:right w:val="single" w:sz="4" w:space="0" w:color="auto"/>
            </w:tcBorders>
            <w:shd w:val="clear" w:color="auto" w:fill="auto"/>
            <w:noWrap/>
            <w:vAlign w:val="bottom"/>
            <w:hideMark/>
          </w:tcPr>
          <w:p w14:paraId="4E844763" w14:textId="77777777" w:rsidR="00444383" w:rsidRPr="00444383" w:rsidRDefault="00444383" w:rsidP="00444383">
            <w:pPr>
              <w:spacing w:after="0" w:line="240" w:lineRule="auto"/>
              <w:jc w:val="right"/>
              <w:rPr>
                <w:rFonts w:ascii="Arial" w:eastAsia="Times New Roman" w:hAnsi="Arial" w:cs="Arial"/>
                <w:color w:val="000000"/>
                <w:sz w:val="16"/>
                <w:szCs w:val="16"/>
                <w:lang w:eastAsia="es-MX"/>
              </w:rPr>
            </w:pPr>
            <w:r w:rsidRPr="00444383">
              <w:rPr>
                <w:rFonts w:ascii="Arial" w:eastAsia="Times New Roman" w:hAnsi="Arial" w:cs="Arial"/>
                <w:color w:val="000000"/>
                <w:sz w:val="16"/>
                <w:szCs w:val="16"/>
                <w:lang w:eastAsia="es-MX"/>
              </w:rPr>
              <w:t>67,608,655.64</w:t>
            </w:r>
          </w:p>
        </w:tc>
      </w:tr>
    </w:tbl>
    <w:p w14:paraId="318CB528" w14:textId="77777777" w:rsidR="00CE1767" w:rsidRDefault="00CE1767" w:rsidP="00CE1767">
      <w:pPr>
        <w:tabs>
          <w:tab w:val="left" w:pos="945"/>
        </w:tabs>
        <w:spacing w:after="0" w:line="240" w:lineRule="auto"/>
        <w:ind w:right="102"/>
        <w:jc w:val="both"/>
        <w:rPr>
          <w:rFonts w:ascii="Arial" w:hAnsi="Arial" w:cs="Arial"/>
          <w:b/>
          <w:sz w:val="20"/>
          <w:szCs w:val="20"/>
        </w:rPr>
      </w:pPr>
    </w:p>
    <w:p w14:paraId="0A3C608A" w14:textId="77777777" w:rsidR="00F24F43" w:rsidRDefault="00F24F43" w:rsidP="00CE1767">
      <w:pPr>
        <w:tabs>
          <w:tab w:val="left" w:pos="945"/>
        </w:tabs>
        <w:spacing w:after="0" w:line="240" w:lineRule="auto"/>
        <w:ind w:right="102"/>
        <w:jc w:val="both"/>
        <w:rPr>
          <w:rFonts w:ascii="Arial" w:hAnsi="Arial" w:cs="Arial"/>
          <w:b/>
          <w:sz w:val="20"/>
          <w:szCs w:val="20"/>
        </w:rPr>
      </w:pPr>
    </w:p>
    <w:p w14:paraId="7E0E9E63" w14:textId="77777777" w:rsidR="00CE1767" w:rsidRDefault="00CE1767" w:rsidP="00CE1767">
      <w:pPr>
        <w:tabs>
          <w:tab w:val="left" w:pos="945"/>
        </w:tabs>
        <w:spacing w:after="0" w:line="240" w:lineRule="auto"/>
        <w:ind w:right="102"/>
        <w:jc w:val="both"/>
        <w:rPr>
          <w:rFonts w:ascii="Arial" w:hAnsi="Arial" w:cs="Arial"/>
          <w:b/>
          <w:sz w:val="20"/>
          <w:szCs w:val="20"/>
        </w:rPr>
      </w:pPr>
      <w:r>
        <w:rPr>
          <w:rFonts w:ascii="Arial" w:hAnsi="Arial" w:cs="Arial"/>
          <w:b/>
          <w:sz w:val="20"/>
          <w:szCs w:val="20"/>
        </w:rPr>
        <w:t>P</w:t>
      </w:r>
      <w:r w:rsidRPr="008E6D0C">
        <w:rPr>
          <w:rFonts w:ascii="Arial" w:hAnsi="Arial" w:cs="Arial"/>
          <w:b/>
          <w:sz w:val="20"/>
          <w:szCs w:val="20"/>
        </w:rPr>
        <w:t xml:space="preserve">articipaciones, </w:t>
      </w:r>
      <w:r>
        <w:rPr>
          <w:rFonts w:ascii="Arial" w:hAnsi="Arial" w:cs="Arial"/>
          <w:b/>
          <w:sz w:val="20"/>
          <w:szCs w:val="20"/>
        </w:rPr>
        <w:t>A</w:t>
      </w:r>
      <w:r w:rsidRPr="008E6D0C">
        <w:rPr>
          <w:rFonts w:ascii="Arial" w:hAnsi="Arial" w:cs="Arial"/>
          <w:b/>
          <w:sz w:val="20"/>
          <w:szCs w:val="20"/>
        </w:rPr>
        <w:t xml:space="preserve">portaciones, </w:t>
      </w:r>
      <w:r>
        <w:rPr>
          <w:rFonts w:ascii="Arial" w:hAnsi="Arial" w:cs="Arial"/>
          <w:b/>
          <w:sz w:val="20"/>
          <w:szCs w:val="20"/>
        </w:rPr>
        <w:t>C</w:t>
      </w:r>
      <w:r w:rsidRPr="008E6D0C">
        <w:rPr>
          <w:rFonts w:ascii="Arial" w:hAnsi="Arial" w:cs="Arial"/>
          <w:b/>
          <w:sz w:val="20"/>
          <w:szCs w:val="20"/>
        </w:rPr>
        <w:t xml:space="preserve">onvenios, </w:t>
      </w:r>
      <w:r>
        <w:rPr>
          <w:rFonts w:ascii="Arial" w:hAnsi="Arial" w:cs="Arial"/>
          <w:b/>
          <w:sz w:val="20"/>
          <w:szCs w:val="20"/>
        </w:rPr>
        <w:t>I</w:t>
      </w:r>
      <w:r w:rsidRPr="008E6D0C">
        <w:rPr>
          <w:rFonts w:ascii="Arial" w:hAnsi="Arial" w:cs="Arial"/>
          <w:b/>
          <w:sz w:val="20"/>
          <w:szCs w:val="20"/>
        </w:rPr>
        <w:t xml:space="preserve">ncentivos </w:t>
      </w:r>
      <w:r>
        <w:rPr>
          <w:rFonts w:ascii="Arial" w:hAnsi="Arial" w:cs="Arial"/>
          <w:b/>
          <w:sz w:val="20"/>
          <w:szCs w:val="20"/>
        </w:rPr>
        <w:t>D</w:t>
      </w:r>
      <w:r w:rsidRPr="008E6D0C">
        <w:rPr>
          <w:rFonts w:ascii="Arial" w:hAnsi="Arial" w:cs="Arial"/>
          <w:b/>
          <w:sz w:val="20"/>
          <w:szCs w:val="20"/>
        </w:rPr>
        <w:t xml:space="preserve">erivados de la </w:t>
      </w:r>
      <w:r>
        <w:rPr>
          <w:rFonts w:ascii="Arial" w:hAnsi="Arial" w:cs="Arial"/>
          <w:b/>
          <w:sz w:val="20"/>
          <w:szCs w:val="20"/>
        </w:rPr>
        <w:t>C</w:t>
      </w:r>
      <w:r w:rsidRPr="008E6D0C">
        <w:rPr>
          <w:rFonts w:ascii="Arial" w:hAnsi="Arial" w:cs="Arial"/>
          <w:b/>
          <w:sz w:val="20"/>
          <w:szCs w:val="20"/>
        </w:rPr>
        <w:t xml:space="preserve">olaboración </w:t>
      </w:r>
      <w:r>
        <w:rPr>
          <w:rFonts w:ascii="Arial" w:hAnsi="Arial" w:cs="Arial"/>
          <w:b/>
          <w:sz w:val="20"/>
          <w:szCs w:val="20"/>
        </w:rPr>
        <w:t>F</w:t>
      </w:r>
      <w:r w:rsidRPr="008E6D0C">
        <w:rPr>
          <w:rFonts w:ascii="Arial" w:hAnsi="Arial" w:cs="Arial"/>
          <w:b/>
          <w:sz w:val="20"/>
          <w:szCs w:val="20"/>
        </w:rPr>
        <w:t xml:space="preserve">iscal, </w:t>
      </w:r>
      <w:r>
        <w:rPr>
          <w:rFonts w:ascii="Arial" w:hAnsi="Arial" w:cs="Arial"/>
          <w:b/>
          <w:sz w:val="20"/>
          <w:szCs w:val="20"/>
        </w:rPr>
        <w:t>F</w:t>
      </w:r>
      <w:r w:rsidRPr="008E6D0C">
        <w:rPr>
          <w:rFonts w:ascii="Arial" w:hAnsi="Arial" w:cs="Arial"/>
          <w:b/>
          <w:sz w:val="20"/>
          <w:szCs w:val="20"/>
        </w:rPr>
        <w:t xml:space="preserve">ondos </w:t>
      </w:r>
      <w:r>
        <w:rPr>
          <w:rFonts w:ascii="Arial" w:hAnsi="Arial" w:cs="Arial"/>
          <w:b/>
          <w:sz w:val="20"/>
          <w:szCs w:val="20"/>
        </w:rPr>
        <w:t>D</w:t>
      </w:r>
      <w:r w:rsidRPr="008E6D0C">
        <w:rPr>
          <w:rFonts w:ascii="Arial" w:hAnsi="Arial" w:cs="Arial"/>
          <w:b/>
          <w:sz w:val="20"/>
          <w:szCs w:val="20"/>
        </w:rPr>
        <w:t xml:space="preserve">istintos de </w:t>
      </w:r>
      <w:r>
        <w:rPr>
          <w:rFonts w:ascii="Arial" w:hAnsi="Arial" w:cs="Arial"/>
          <w:b/>
          <w:sz w:val="20"/>
          <w:szCs w:val="20"/>
        </w:rPr>
        <w:t>A</w:t>
      </w:r>
      <w:r w:rsidRPr="008E6D0C">
        <w:rPr>
          <w:rFonts w:ascii="Arial" w:hAnsi="Arial" w:cs="Arial"/>
          <w:b/>
          <w:sz w:val="20"/>
          <w:szCs w:val="20"/>
        </w:rPr>
        <w:t xml:space="preserve">portaciones, </w:t>
      </w:r>
      <w:r>
        <w:rPr>
          <w:rFonts w:ascii="Arial" w:hAnsi="Arial" w:cs="Arial"/>
          <w:b/>
          <w:sz w:val="20"/>
          <w:szCs w:val="20"/>
        </w:rPr>
        <w:t>T</w:t>
      </w:r>
      <w:r w:rsidRPr="008E6D0C">
        <w:rPr>
          <w:rFonts w:ascii="Arial" w:hAnsi="Arial" w:cs="Arial"/>
          <w:b/>
          <w:sz w:val="20"/>
          <w:szCs w:val="20"/>
        </w:rPr>
        <w:t xml:space="preserve">ransferencias, </w:t>
      </w:r>
      <w:r>
        <w:rPr>
          <w:rFonts w:ascii="Arial" w:hAnsi="Arial" w:cs="Arial"/>
          <w:b/>
          <w:sz w:val="20"/>
          <w:szCs w:val="20"/>
        </w:rPr>
        <w:t>A</w:t>
      </w:r>
      <w:r w:rsidRPr="008E6D0C">
        <w:rPr>
          <w:rFonts w:ascii="Arial" w:hAnsi="Arial" w:cs="Arial"/>
          <w:b/>
          <w:sz w:val="20"/>
          <w:szCs w:val="20"/>
        </w:rPr>
        <w:t xml:space="preserve">signaciones, </w:t>
      </w:r>
      <w:r>
        <w:rPr>
          <w:rFonts w:ascii="Arial" w:hAnsi="Arial" w:cs="Arial"/>
          <w:b/>
          <w:sz w:val="20"/>
          <w:szCs w:val="20"/>
        </w:rPr>
        <w:t>S</w:t>
      </w:r>
      <w:r w:rsidRPr="008E6D0C">
        <w:rPr>
          <w:rFonts w:ascii="Arial" w:hAnsi="Arial" w:cs="Arial"/>
          <w:b/>
          <w:sz w:val="20"/>
          <w:szCs w:val="20"/>
        </w:rPr>
        <w:t xml:space="preserve">ubsidios y </w:t>
      </w:r>
      <w:r>
        <w:rPr>
          <w:rFonts w:ascii="Arial" w:hAnsi="Arial" w:cs="Arial"/>
          <w:b/>
          <w:sz w:val="20"/>
          <w:szCs w:val="20"/>
        </w:rPr>
        <w:t>S</w:t>
      </w:r>
      <w:r w:rsidRPr="008E6D0C">
        <w:rPr>
          <w:rFonts w:ascii="Arial" w:hAnsi="Arial" w:cs="Arial"/>
          <w:b/>
          <w:sz w:val="20"/>
          <w:szCs w:val="20"/>
        </w:rPr>
        <w:t xml:space="preserve">ubvenciones, y </w:t>
      </w:r>
      <w:r>
        <w:rPr>
          <w:rFonts w:ascii="Arial" w:hAnsi="Arial" w:cs="Arial"/>
          <w:b/>
          <w:sz w:val="20"/>
          <w:szCs w:val="20"/>
        </w:rPr>
        <w:t>P</w:t>
      </w:r>
      <w:r w:rsidRPr="008E6D0C">
        <w:rPr>
          <w:rFonts w:ascii="Arial" w:hAnsi="Arial" w:cs="Arial"/>
          <w:b/>
          <w:sz w:val="20"/>
          <w:szCs w:val="20"/>
        </w:rPr>
        <w:t xml:space="preserve">ensiones y </w:t>
      </w:r>
      <w:r>
        <w:rPr>
          <w:rFonts w:ascii="Arial" w:hAnsi="Arial" w:cs="Arial"/>
          <w:b/>
          <w:sz w:val="20"/>
          <w:szCs w:val="20"/>
        </w:rPr>
        <w:t>J</w:t>
      </w:r>
      <w:r w:rsidRPr="008E6D0C">
        <w:rPr>
          <w:rFonts w:ascii="Arial" w:hAnsi="Arial" w:cs="Arial"/>
          <w:b/>
          <w:sz w:val="20"/>
          <w:szCs w:val="20"/>
        </w:rPr>
        <w:t>ubilaciones</w:t>
      </w:r>
      <w:r>
        <w:rPr>
          <w:rFonts w:ascii="Arial" w:hAnsi="Arial" w:cs="Arial"/>
          <w:b/>
          <w:sz w:val="20"/>
          <w:szCs w:val="20"/>
        </w:rPr>
        <w:t>.</w:t>
      </w:r>
    </w:p>
    <w:p w14:paraId="11DF3A86" w14:textId="77777777" w:rsidR="00CE1767" w:rsidRDefault="00CE1767" w:rsidP="00CE1767">
      <w:pPr>
        <w:tabs>
          <w:tab w:val="left" w:pos="945"/>
        </w:tabs>
        <w:spacing w:after="0" w:line="240" w:lineRule="auto"/>
        <w:ind w:right="102"/>
        <w:rPr>
          <w:rFonts w:ascii="Arial" w:hAnsi="Arial" w:cs="Arial"/>
          <w:b/>
          <w:sz w:val="20"/>
          <w:szCs w:val="20"/>
        </w:rPr>
      </w:pPr>
    </w:p>
    <w:p w14:paraId="3BD4D237" w14:textId="77777777" w:rsidR="00CE1767" w:rsidRPr="002F3946" w:rsidRDefault="00CE1767" w:rsidP="00CE1767">
      <w:pPr>
        <w:tabs>
          <w:tab w:val="left" w:pos="945"/>
        </w:tabs>
        <w:spacing w:after="0" w:line="240" w:lineRule="auto"/>
        <w:ind w:right="102"/>
        <w:jc w:val="both"/>
        <w:rPr>
          <w:rFonts w:ascii="Arial" w:hAnsi="Arial" w:cs="Arial"/>
          <w:sz w:val="20"/>
          <w:szCs w:val="20"/>
        </w:rPr>
      </w:pPr>
      <w:r w:rsidRPr="002F3946">
        <w:rPr>
          <w:rFonts w:ascii="Arial" w:hAnsi="Arial" w:cs="Arial"/>
          <w:sz w:val="20"/>
          <w:szCs w:val="20"/>
        </w:rPr>
        <w:t>Comprende el importe de los recursos que reciben las Entidades Federativas y Municipios por concepto de participaciones, aportaciones, convenios, incentivos derivados de la colaboración fiscal, fondos distintos de aportaciones; así como los ingresos de los entes públicos que provenientes de transferencias, asignaciones, subsidios y subvenciones, y pensiones y jubilaciones.</w:t>
      </w:r>
    </w:p>
    <w:p w14:paraId="6E914FE9" w14:textId="77777777" w:rsidR="00CE1767" w:rsidRDefault="00CE1767" w:rsidP="00CE1767">
      <w:pPr>
        <w:tabs>
          <w:tab w:val="left" w:pos="945"/>
        </w:tabs>
        <w:spacing w:after="0" w:line="240" w:lineRule="auto"/>
        <w:ind w:right="102"/>
        <w:jc w:val="both"/>
        <w:rPr>
          <w:rFonts w:ascii="Arial" w:hAnsi="Arial" w:cs="Arial"/>
          <w:sz w:val="20"/>
          <w:szCs w:val="20"/>
        </w:rPr>
      </w:pPr>
    </w:p>
    <w:p w14:paraId="0439986C" w14:textId="77777777" w:rsidR="00444383" w:rsidRDefault="00444383" w:rsidP="00CE1767">
      <w:pPr>
        <w:tabs>
          <w:tab w:val="left" w:pos="945"/>
        </w:tabs>
        <w:spacing w:after="0" w:line="240" w:lineRule="auto"/>
        <w:ind w:right="102"/>
        <w:jc w:val="both"/>
        <w:rPr>
          <w:rFonts w:ascii="Arial" w:hAnsi="Arial" w:cs="Arial"/>
          <w:sz w:val="20"/>
          <w:szCs w:val="20"/>
        </w:rPr>
      </w:pPr>
    </w:p>
    <w:p w14:paraId="7C212F9B" w14:textId="77777777" w:rsidR="00444383" w:rsidRDefault="00444383" w:rsidP="00CE1767">
      <w:pPr>
        <w:tabs>
          <w:tab w:val="left" w:pos="945"/>
        </w:tabs>
        <w:spacing w:after="0" w:line="240" w:lineRule="auto"/>
        <w:ind w:right="102"/>
        <w:jc w:val="both"/>
        <w:rPr>
          <w:rFonts w:ascii="Arial" w:hAnsi="Arial" w:cs="Arial"/>
          <w:sz w:val="20"/>
          <w:szCs w:val="20"/>
        </w:rPr>
      </w:pPr>
    </w:p>
    <w:p w14:paraId="5DA0D807" w14:textId="77777777" w:rsidR="00444383" w:rsidRDefault="00444383" w:rsidP="00CE1767">
      <w:pPr>
        <w:tabs>
          <w:tab w:val="left" w:pos="945"/>
        </w:tabs>
        <w:spacing w:after="0" w:line="240" w:lineRule="auto"/>
        <w:ind w:right="102"/>
        <w:jc w:val="both"/>
        <w:rPr>
          <w:rFonts w:ascii="Arial" w:hAnsi="Arial" w:cs="Arial"/>
          <w:sz w:val="20"/>
          <w:szCs w:val="20"/>
        </w:rPr>
      </w:pPr>
    </w:p>
    <w:p w14:paraId="6E7194B4" w14:textId="77777777" w:rsidR="00444383" w:rsidRDefault="00444383" w:rsidP="00CE1767">
      <w:pPr>
        <w:tabs>
          <w:tab w:val="left" w:pos="945"/>
        </w:tabs>
        <w:spacing w:after="0" w:line="240" w:lineRule="auto"/>
        <w:ind w:right="102"/>
        <w:jc w:val="both"/>
        <w:rPr>
          <w:rFonts w:ascii="Arial" w:hAnsi="Arial" w:cs="Arial"/>
          <w:sz w:val="20"/>
          <w:szCs w:val="20"/>
        </w:rPr>
      </w:pPr>
    </w:p>
    <w:p w14:paraId="64FF02BD" w14:textId="77777777" w:rsidR="00444383" w:rsidRDefault="00444383" w:rsidP="00CE1767">
      <w:pPr>
        <w:tabs>
          <w:tab w:val="left" w:pos="945"/>
        </w:tabs>
        <w:spacing w:after="0" w:line="240" w:lineRule="auto"/>
        <w:ind w:right="102"/>
        <w:jc w:val="both"/>
        <w:rPr>
          <w:rFonts w:ascii="Arial" w:hAnsi="Arial" w:cs="Arial"/>
          <w:sz w:val="20"/>
          <w:szCs w:val="20"/>
        </w:rPr>
      </w:pPr>
    </w:p>
    <w:p w14:paraId="28FE383F" w14:textId="77777777" w:rsidR="00444383" w:rsidRDefault="00444383" w:rsidP="00CE1767">
      <w:pPr>
        <w:tabs>
          <w:tab w:val="left" w:pos="945"/>
        </w:tabs>
        <w:spacing w:after="0" w:line="240" w:lineRule="auto"/>
        <w:ind w:right="102"/>
        <w:jc w:val="both"/>
        <w:rPr>
          <w:rFonts w:ascii="Arial" w:hAnsi="Arial" w:cs="Arial"/>
          <w:sz w:val="20"/>
          <w:szCs w:val="20"/>
        </w:rPr>
      </w:pPr>
    </w:p>
    <w:p w14:paraId="25A79AA9" w14:textId="77777777" w:rsidR="00444383" w:rsidRDefault="00444383" w:rsidP="00CE1767">
      <w:pPr>
        <w:tabs>
          <w:tab w:val="left" w:pos="945"/>
        </w:tabs>
        <w:spacing w:after="0" w:line="240" w:lineRule="auto"/>
        <w:ind w:right="102"/>
        <w:jc w:val="both"/>
        <w:rPr>
          <w:rFonts w:ascii="Arial" w:hAnsi="Arial" w:cs="Arial"/>
          <w:sz w:val="20"/>
          <w:szCs w:val="20"/>
        </w:rPr>
      </w:pPr>
    </w:p>
    <w:p w14:paraId="6D9353E0" w14:textId="77777777" w:rsidR="00444383" w:rsidRDefault="00444383" w:rsidP="00444383">
      <w:pPr>
        <w:tabs>
          <w:tab w:val="left" w:pos="945"/>
        </w:tabs>
        <w:spacing w:after="0" w:line="240" w:lineRule="auto"/>
        <w:ind w:right="102"/>
        <w:jc w:val="both"/>
        <w:rPr>
          <w:rFonts w:ascii="Arial" w:hAnsi="Arial" w:cs="Arial"/>
          <w:b/>
          <w:sz w:val="20"/>
          <w:szCs w:val="20"/>
        </w:rPr>
      </w:pPr>
      <w:r w:rsidRPr="002F3946">
        <w:rPr>
          <w:rFonts w:ascii="Arial" w:hAnsi="Arial" w:cs="Arial"/>
          <w:b/>
          <w:sz w:val="20"/>
          <w:szCs w:val="20"/>
        </w:rPr>
        <w:t xml:space="preserve">I n t e g r a c i </w:t>
      </w:r>
      <w:proofErr w:type="spellStart"/>
      <w:r w:rsidRPr="002F3946">
        <w:rPr>
          <w:rFonts w:ascii="Arial" w:hAnsi="Arial" w:cs="Arial"/>
          <w:b/>
          <w:sz w:val="20"/>
          <w:szCs w:val="20"/>
        </w:rPr>
        <w:t>ó</w:t>
      </w:r>
      <w:proofErr w:type="spellEnd"/>
      <w:r w:rsidRPr="002F3946">
        <w:rPr>
          <w:rFonts w:ascii="Arial" w:hAnsi="Arial" w:cs="Arial"/>
          <w:b/>
          <w:sz w:val="20"/>
          <w:szCs w:val="20"/>
        </w:rPr>
        <w:t xml:space="preserve"> n:</w:t>
      </w:r>
    </w:p>
    <w:p w14:paraId="3E46E770" w14:textId="77777777" w:rsidR="00F24F43" w:rsidRDefault="00F24F43" w:rsidP="00CE1767">
      <w:pPr>
        <w:tabs>
          <w:tab w:val="left" w:pos="945"/>
        </w:tabs>
        <w:spacing w:after="0" w:line="240" w:lineRule="auto"/>
        <w:ind w:right="102"/>
        <w:jc w:val="both"/>
        <w:rPr>
          <w:rFonts w:ascii="Arial" w:hAnsi="Arial" w:cs="Arial"/>
          <w:sz w:val="20"/>
          <w:szCs w:val="20"/>
        </w:rPr>
      </w:pPr>
    </w:p>
    <w:tbl>
      <w:tblPr>
        <w:tblW w:w="9067" w:type="dxa"/>
        <w:tblLayout w:type="fixed"/>
        <w:tblCellMar>
          <w:left w:w="70" w:type="dxa"/>
          <w:right w:w="70" w:type="dxa"/>
        </w:tblCellMar>
        <w:tblLook w:val="04A0" w:firstRow="1" w:lastRow="0" w:firstColumn="1" w:lastColumn="0" w:noHBand="0" w:noVBand="1"/>
      </w:tblPr>
      <w:tblGrid>
        <w:gridCol w:w="3964"/>
        <w:gridCol w:w="1701"/>
        <w:gridCol w:w="1560"/>
        <w:gridCol w:w="1842"/>
      </w:tblGrid>
      <w:tr w:rsidR="00444383" w:rsidRPr="00444383" w14:paraId="529D442C" w14:textId="77777777" w:rsidTr="00444383">
        <w:trPr>
          <w:trHeight w:val="664"/>
        </w:trPr>
        <w:tc>
          <w:tcPr>
            <w:tcW w:w="3964"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079421F7" w14:textId="77777777" w:rsidR="00444383" w:rsidRPr="00444383" w:rsidRDefault="00444383" w:rsidP="00444383">
            <w:pPr>
              <w:spacing w:after="0" w:line="240" w:lineRule="auto"/>
              <w:jc w:val="center"/>
              <w:rPr>
                <w:rFonts w:ascii="Arial" w:eastAsia="Times New Roman" w:hAnsi="Arial" w:cs="Arial"/>
                <w:b/>
                <w:bCs/>
                <w:sz w:val="16"/>
                <w:szCs w:val="16"/>
                <w:lang w:eastAsia="es-MX"/>
              </w:rPr>
            </w:pPr>
            <w:r w:rsidRPr="00444383">
              <w:rPr>
                <w:rFonts w:ascii="Arial" w:eastAsia="Times New Roman" w:hAnsi="Arial" w:cs="Arial"/>
                <w:b/>
                <w:bCs/>
                <w:sz w:val="16"/>
                <w:szCs w:val="16"/>
                <w:lang w:eastAsia="es-MX"/>
              </w:rPr>
              <w:t>Nombre de la cuenta</w:t>
            </w:r>
          </w:p>
        </w:tc>
        <w:tc>
          <w:tcPr>
            <w:tcW w:w="1701"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58E7B28E" w14:textId="77777777" w:rsidR="00444383" w:rsidRPr="00444383" w:rsidRDefault="00444383" w:rsidP="00444383">
            <w:pPr>
              <w:spacing w:after="0" w:line="240" w:lineRule="auto"/>
              <w:jc w:val="center"/>
              <w:rPr>
                <w:rFonts w:ascii="Arial" w:eastAsia="Times New Roman" w:hAnsi="Arial" w:cs="Arial"/>
                <w:b/>
                <w:bCs/>
                <w:sz w:val="16"/>
                <w:szCs w:val="16"/>
                <w:lang w:eastAsia="es-MX"/>
              </w:rPr>
            </w:pPr>
            <w:r w:rsidRPr="00444383">
              <w:rPr>
                <w:rFonts w:ascii="Arial" w:eastAsia="Times New Roman" w:hAnsi="Arial" w:cs="Arial"/>
                <w:b/>
                <w:bCs/>
                <w:sz w:val="16"/>
                <w:szCs w:val="16"/>
                <w:lang w:eastAsia="es-MX"/>
              </w:rPr>
              <w:t>Monto al 31/12/2023</w:t>
            </w:r>
          </w:p>
        </w:tc>
        <w:tc>
          <w:tcPr>
            <w:tcW w:w="1560"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4BB9E9C5" w14:textId="77777777" w:rsidR="00444383" w:rsidRPr="00444383" w:rsidRDefault="00444383" w:rsidP="00444383">
            <w:pPr>
              <w:spacing w:after="0" w:line="240" w:lineRule="auto"/>
              <w:jc w:val="center"/>
              <w:rPr>
                <w:rFonts w:ascii="Arial" w:eastAsia="Times New Roman" w:hAnsi="Arial" w:cs="Arial"/>
                <w:b/>
                <w:bCs/>
                <w:sz w:val="16"/>
                <w:szCs w:val="16"/>
                <w:lang w:eastAsia="es-MX"/>
              </w:rPr>
            </w:pPr>
            <w:r w:rsidRPr="00444383">
              <w:rPr>
                <w:rFonts w:ascii="Arial" w:eastAsia="Times New Roman" w:hAnsi="Arial" w:cs="Arial"/>
                <w:b/>
                <w:bCs/>
                <w:sz w:val="16"/>
                <w:szCs w:val="16"/>
                <w:lang w:eastAsia="es-MX"/>
              </w:rPr>
              <w:t>Monto al 31/12/2022</w:t>
            </w:r>
          </w:p>
        </w:tc>
        <w:tc>
          <w:tcPr>
            <w:tcW w:w="1842" w:type="dxa"/>
            <w:tcBorders>
              <w:top w:val="single" w:sz="4" w:space="0" w:color="auto"/>
              <w:left w:val="nil"/>
              <w:bottom w:val="single" w:sz="4" w:space="0" w:color="auto"/>
              <w:right w:val="single" w:sz="4" w:space="0" w:color="auto"/>
            </w:tcBorders>
            <w:shd w:val="clear" w:color="auto" w:fill="D0CECE" w:themeFill="background2" w:themeFillShade="E6"/>
            <w:noWrap/>
            <w:vAlign w:val="center"/>
            <w:hideMark/>
          </w:tcPr>
          <w:p w14:paraId="364A11E5" w14:textId="77777777" w:rsidR="00444383" w:rsidRPr="00444383" w:rsidRDefault="00444383" w:rsidP="00444383">
            <w:pPr>
              <w:spacing w:after="0" w:line="240" w:lineRule="auto"/>
              <w:jc w:val="center"/>
              <w:rPr>
                <w:rFonts w:ascii="Arial" w:eastAsia="Times New Roman" w:hAnsi="Arial" w:cs="Arial"/>
                <w:b/>
                <w:bCs/>
                <w:sz w:val="16"/>
                <w:szCs w:val="16"/>
                <w:lang w:eastAsia="es-MX"/>
              </w:rPr>
            </w:pPr>
            <w:r w:rsidRPr="00444383">
              <w:rPr>
                <w:rFonts w:ascii="Arial" w:eastAsia="Times New Roman" w:hAnsi="Arial" w:cs="Arial"/>
                <w:b/>
                <w:bCs/>
                <w:sz w:val="16"/>
                <w:szCs w:val="16"/>
                <w:lang w:eastAsia="es-MX"/>
              </w:rPr>
              <w:t>Variación</w:t>
            </w:r>
          </w:p>
        </w:tc>
      </w:tr>
      <w:tr w:rsidR="00444383" w:rsidRPr="00444383" w14:paraId="51411234" w14:textId="77777777" w:rsidTr="00444383">
        <w:trPr>
          <w:trHeight w:val="332"/>
        </w:trPr>
        <w:tc>
          <w:tcPr>
            <w:tcW w:w="396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64D3ED9" w14:textId="77777777" w:rsidR="00444383" w:rsidRPr="00444383" w:rsidRDefault="00444383" w:rsidP="00444383">
            <w:pPr>
              <w:spacing w:after="0" w:line="240" w:lineRule="auto"/>
              <w:rPr>
                <w:rFonts w:ascii="Arial" w:eastAsia="Times New Roman" w:hAnsi="Arial" w:cs="Arial"/>
                <w:b/>
                <w:bCs/>
                <w:sz w:val="16"/>
                <w:szCs w:val="16"/>
                <w:lang w:eastAsia="es-MX"/>
              </w:rPr>
            </w:pPr>
            <w:r w:rsidRPr="00444383">
              <w:rPr>
                <w:rFonts w:ascii="Arial" w:eastAsia="Times New Roman" w:hAnsi="Arial" w:cs="Arial"/>
                <w:b/>
                <w:bCs/>
                <w:sz w:val="16"/>
                <w:szCs w:val="16"/>
                <w:lang w:eastAsia="es-MX"/>
              </w:rPr>
              <w:t>Participaciones, Aportaciones, Transferencias, Asignaciones, Subsidios y Otras Ayudas</w:t>
            </w:r>
          </w:p>
        </w:tc>
        <w:tc>
          <w:tcPr>
            <w:tcW w:w="1701" w:type="dxa"/>
            <w:tcBorders>
              <w:top w:val="nil"/>
              <w:left w:val="nil"/>
              <w:bottom w:val="single" w:sz="4" w:space="0" w:color="auto"/>
              <w:right w:val="single" w:sz="4" w:space="0" w:color="auto"/>
            </w:tcBorders>
            <w:shd w:val="clear" w:color="auto" w:fill="FFFFFF" w:themeFill="background1"/>
            <w:vAlign w:val="center"/>
            <w:hideMark/>
          </w:tcPr>
          <w:p w14:paraId="0C70F622" w14:textId="77777777" w:rsidR="00444383" w:rsidRPr="00444383" w:rsidRDefault="00444383" w:rsidP="00444383">
            <w:pPr>
              <w:spacing w:after="0" w:line="240" w:lineRule="auto"/>
              <w:jc w:val="right"/>
              <w:rPr>
                <w:rFonts w:ascii="Arial" w:eastAsia="Times New Roman" w:hAnsi="Arial" w:cs="Arial"/>
                <w:b/>
                <w:bCs/>
                <w:sz w:val="16"/>
                <w:szCs w:val="16"/>
                <w:lang w:eastAsia="es-MX"/>
              </w:rPr>
            </w:pPr>
            <w:r w:rsidRPr="00444383">
              <w:rPr>
                <w:rFonts w:ascii="Arial" w:eastAsia="Times New Roman" w:hAnsi="Arial" w:cs="Arial"/>
                <w:b/>
                <w:bCs/>
                <w:sz w:val="16"/>
                <w:szCs w:val="16"/>
                <w:lang w:eastAsia="es-MX"/>
              </w:rPr>
              <w:t>21,768,960,441.46</w:t>
            </w:r>
          </w:p>
        </w:tc>
        <w:tc>
          <w:tcPr>
            <w:tcW w:w="1560" w:type="dxa"/>
            <w:tcBorders>
              <w:top w:val="nil"/>
              <w:left w:val="nil"/>
              <w:bottom w:val="single" w:sz="4" w:space="0" w:color="auto"/>
              <w:right w:val="single" w:sz="4" w:space="0" w:color="auto"/>
            </w:tcBorders>
            <w:shd w:val="clear" w:color="auto" w:fill="FFFFFF" w:themeFill="background1"/>
            <w:vAlign w:val="center"/>
            <w:hideMark/>
          </w:tcPr>
          <w:p w14:paraId="649F2E05" w14:textId="77777777" w:rsidR="00444383" w:rsidRPr="00444383" w:rsidRDefault="00444383" w:rsidP="00444383">
            <w:pPr>
              <w:spacing w:after="0" w:line="240" w:lineRule="auto"/>
              <w:jc w:val="center"/>
              <w:rPr>
                <w:rFonts w:ascii="Arial" w:eastAsia="Times New Roman" w:hAnsi="Arial" w:cs="Arial"/>
                <w:b/>
                <w:bCs/>
                <w:sz w:val="16"/>
                <w:szCs w:val="16"/>
                <w:lang w:eastAsia="es-MX"/>
              </w:rPr>
            </w:pPr>
            <w:r w:rsidRPr="00444383">
              <w:rPr>
                <w:rFonts w:ascii="Arial" w:eastAsia="Times New Roman" w:hAnsi="Arial" w:cs="Arial"/>
                <w:b/>
                <w:bCs/>
                <w:sz w:val="16"/>
                <w:szCs w:val="16"/>
                <w:lang w:eastAsia="es-MX"/>
              </w:rPr>
              <w:t>18,206,147,713.00</w:t>
            </w:r>
          </w:p>
        </w:tc>
        <w:tc>
          <w:tcPr>
            <w:tcW w:w="1842" w:type="dxa"/>
            <w:tcBorders>
              <w:top w:val="nil"/>
              <w:left w:val="nil"/>
              <w:bottom w:val="single" w:sz="4" w:space="0" w:color="auto"/>
              <w:right w:val="single" w:sz="4" w:space="0" w:color="auto"/>
            </w:tcBorders>
            <w:shd w:val="clear" w:color="auto" w:fill="FFFFFF" w:themeFill="background1"/>
            <w:noWrap/>
            <w:vAlign w:val="center"/>
            <w:hideMark/>
          </w:tcPr>
          <w:p w14:paraId="49B57472" w14:textId="77777777" w:rsidR="00444383" w:rsidRPr="00444383" w:rsidRDefault="00444383" w:rsidP="00444383">
            <w:pPr>
              <w:spacing w:after="0" w:line="240" w:lineRule="auto"/>
              <w:jc w:val="right"/>
              <w:rPr>
                <w:rFonts w:ascii="Arial" w:eastAsia="Times New Roman" w:hAnsi="Arial" w:cs="Arial"/>
                <w:b/>
                <w:bCs/>
                <w:sz w:val="16"/>
                <w:szCs w:val="16"/>
                <w:lang w:eastAsia="es-MX"/>
              </w:rPr>
            </w:pPr>
            <w:r w:rsidRPr="00444383">
              <w:rPr>
                <w:rFonts w:ascii="Arial" w:eastAsia="Times New Roman" w:hAnsi="Arial" w:cs="Arial"/>
                <w:b/>
                <w:bCs/>
                <w:sz w:val="16"/>
                <w:szCs w:val="16"/>
                <w:lang w:eastAsia="es-MX"/>
              </w:rPr>
              <w:t>3,562,812,728.46</w:t>
            </w:r>
          </w:p>
        </w:tc>
      </w:tr>
      <w:tr w:rsidR="00444383" w:rsidRPr="00444383" w14:paraId="0254DB92" w14:textId="77777777" w:rsidTr="00444383">
        <w:trPr>
          <w:trHeight w:val="664"/>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48643818" w14:textId="77777777" w:rsidR="00444383" w:rsidRPr="00444383" w:rsidRDefault="00444383" w:rsidP="00444383">
            <w:pPr>
              <w:spacing w:after="0" w:line="240" w:lineRule="auto"/>
              <w:rPr>
                <w:rFonts w:ascii="Arial" w:eastAsia="Times New Roman" w:hAnsi="Arial" w:cs="Arial"/>
                <w:color w:val="000000"/>
                <w:sz w:val="16"/>
                <w:szCs w:val="16"/>
                <w:lang w:eastAsia="es-MX"/>
              </w:rPr>
            </w:pPr>
            <w:r w:rsidRPr="00444383">
              <w:rPr>
                <w:rFonts w:ascii="Arial" w:eastAsia="Times New Roman" w:hAnsi="Arial" w:cs="Arial"/>
                <w:color w:val="000000"/>
                <w:sz w:val="16"/>
                <w:szCs w:val="16"/>
                <w:lang w:eastAsia="es-MX"/>
              </w:rPr>
              <w:t>Participaciones, Aportaciones, Convenios, Incentivos Derivados de la Colaboración Fiscal y Fondos Distintos de Aportaciones</w:t>
            </w:r>
          </w:p>
        </w:tc>
        <w:tc>
          <w:tcPr>
            <w:tcW w:w="1701" w:type="dxa"/>
            <w:tcBorders>
              <w:top w:val="nil"/>
              <w:left w:val="nil"/>
              <w:bottom w:val="single" w:sz="4" w:space="0" w:color="auto"/>
              <w:right w:val="single" w:sz="4" w:space="0" w:color="auto"/>
            </w:tcBorders>
            <w:shd w:val="clear" w:color="auto" w:fill="auto"/>
            <w:noWrap/>
            <w:vAlign w:val="center"/>
            <w:hideMark/>
          </w:tcPr>
          <w:p w14:paraId="47C8DD71" w14:textId="77777777" w:rsidR="00444383" w:rsidRPr="00444383" w:rsidRDefault="00444383" w:rsidP="00444383">
            <w:pPr>
              <w:spacing w:after="0" w:line="240" w:lineRule="auto"/>
              <w:jc w:val="right"/>
              <w:rPr>
                <w:rFonts w:ascii="Arial" w:eastAsia="Times New Roman" w:hAnsi="Arial" w:cs="Arial"/>
                <w:b/>
                <w:bCs/>
                <w:color w:val="000000"/>
                <w:sz w:val="16"/>
                <w:szCs w:val="16"/>
                <w:lang w:eastAsia="es-MX"/>
              </w:rPr>
            </w:pPr>
            <w:r w:rsidRPr="00444383">
              <w:rPr>
                <w:rFonts w:ascii="Arial" w:eastAsia="Times New Roman" w:hAnsi="Arial" w:cs="Arial"/>
                <w:b/>
                <w:bCs/>
                <w:color w:val="000000"/>
                <w:sz w:val="16"/>
                <w:szCs w:val="16"/>
                <w:lang w:eastAsia="es-MX"/>
              </w:rPr>
              <w:t>21,768,960,441.46</w:t>
            </w:r>
          </w:p>
        </w:tc>
        <w:tc>
          <w:tcPr>
            <w:tcW w:w="1560" w:type="dxa"/>
            <w:tcBorders>
              <w:top w:val="nil"/>
              <w:left w:val="nil"/>
              <w:bottom w:val="single" w:sz="4" w:space="0" w:color="auto"/>
              <w:right w:val="single" w:sz="4" w:space="0" w:color="auto"/>
            </w:tcBorders>
            <w:shd w:val="clear" w:color="auto" w:fill="auto"/>
            <w:noWrap/>
            <w:vAlign w:val="center"/>
            <w:hideMark/>
          </w:tcPr>
          <w:p w14:paraId="7FE40107" w14:textId="77777777" w:rsidR="00444383" w:rsidRPr="00444383" w:rsidRDefault="00444383" w:rsidP="00444383">
            <w:pPr>
              <w:spacing w:after="0" w:line="240" w:lineRule="auto"/>
              <w:jc w:val="right"/>
              <w:rPr>
                <w:rFonts w:ascii="Arial" w:eastAsia="Times New Roman" w:hAnsi="Arial" w:cs="Arial"/>
                <w:b/>
                <w:bCs/>
                <w:color w:val="000000"/>
                <w:sz w:val="16"/>
                <w:szCs w:val="16"/>
                <w:lang w:eastAsia="es-MX"/>
              </w:rPr>
            </w:pPr>
            <w:r w:rsidRPr="00444383">
              <w:rPr>
                <w:rFonts w:ascii="Arial" w:eastAsia="Times New Roman" w:hAnsi="Arial" w:cs="Arial"/>
                <w:b/>
                <w:bCs/>
                <w:color w:val="000000"/>
                <w:sz w:val="16"/>
                <w:szCs w:val="16"/>
                <w:lang w:eastAsia="es-MX"/>
              </w:rPr>
              <w:t>18,206,147,713.00</w:t>
            </w:r>
          </w:p>
        </w:tc>
        <w:tc>
          <w:tcPr>
            <w:tcW w:w="1842" w:type="dxa"/>
            <w:tcBorders>
              <w:top w:val="nil"/>
              <w:left w:val="nil"/>
              <w:bottom w:val="single" w:sz="4" w:space="0" w:color="auto"/>
              <w:right w:val="single" w:sz="4" w:space="0" w:color="auto"/>
            </w:tcBorders>
            <w:shd w:val="clear" w:color="auto" w:fill="auto"/>
            <w:noWrap/>
            <w:vAlign w:val="center"/>
            <w:hideMark/>
          </w:tcPr>
          <w:p w14:paraId="69086699" w14:textId="77777777" w:rsidR="00444383" w:rsidRPr="00444383" w:rsidRDefault="00444383" w:rsidP="00444383">
            <w:pPr>
              <w:spacing w:after="0" w:line="240" w:lineRule="auto"/>
              <w:jc w:val="right"/>
              <w:rPr>
                <w:rFonts w:ascii="Arial" w:eastAsia="Times New Roman" w:hAnsi="Arial" w:cs="Arial"/>
                <w:b/>
                <w:bCs/>
                <w:sz w:val="16"/>
                <w:szCs w:val="16"/>
                <w:lang w:eastAsia="es-MX"/>
              </w:rPr>
            </w:pPr>
            <w:r w:rsidRPr="00444383">
              <w:rPr>
                <w:rFonts w:ascii="Arial" w:eastAsia="Times New Roman" w:hAnsi="Arial" w:cs="Arial"/>
                <w:b/>
                <w:bCs/>
                <w:sz w:val="16"/>
                <w:szCs w:val="16"/>
                <w:lang w:eastAsia="es-MX"/>
              </w:rPr>
              <w:t>3,562,812,728.46</w:t>
            </w:r>
          </w:p>
        </w:tc>
      </w:tr>
      <w:tr w:rsidR="00444383" w:rsidRPr="00444383" w14:paraId="2F74436F" w14:textId="77777777" w:rsidTr="00444383">
        <w:trPr>
          <w:trHeight w:val="332"/>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14:paraId="0C78174E" w14:textId="77777777" w:rsidR="00444383" w:rsidRPr="00444383" w:rsidRDefault="00444383" w:rsidP="00444383">
            <w:pPr>
              <w:spacing w:after="0" w:line="240" w:lineRule="auto"/>
              <w:rPr>
                <w:rFonts w:ascii="Arial" w:eastAsia="Times New Roman" w:hAnsi="Arial" w:cs="Arial"/>
                <w:color w:val="000000"/>
                <w:sz w:val="16"/>
                <w:szCs w:val="16"/>
                <w:lang w:eastAsia="es-MX"/>
              </w:rPr>
            </w:pPr>
            <w:r w:rsidRPr="00444383">
              <w:rPr>
                <w:rFonts w:ascii="Arial" w:eastAsia="Times New Roman" w:hAnsi="Arial" w:cs="Arial"/>
                <w:color w:val="000000"/>
                <w:sz w:val="16"/>
                <w:szCs w:val="16"/>
                <w:lang w:eastAsia="es-MX"/>
              </w:rPr>
              <w:t xml:space="preserve">   Participaciones</w:t>
            </w:r>
          </w:p>
        </w:tc>
        <w:tc>
          <w:tcPr>
            <w:tcW w:w="1701" w:type="dxa"/>
            <w:tcBorders>
              <w:top w:val="nil"/>
              <w:left w:val="nil"/>
              <w:bottom w:val="single" w:sz="4" w:space="0" w:color="auto"/>
              <w:right w:val="single" w:sz="4" w:space="0" w:color="auto"/>
            </w:tcBorders>
            <w:shd w:val="clear" w:color="auto" w:fill="auto"/>
            <w:hideMark/>
          </w:tcPr>
          <w:p w14:paraId="7622C5B4" w14:textId="77777777" w:rsidR="00444383" w:rsidRPr="00444383" w:rsidRDefault="00444383" w:rsidP="00444383">
            <w:pPr>
              <w:spacing w:after="0" w:line="240" w:lineRule="auto"/>
              <w:jc w:val="right"/>
              <w:rPr>
                <w:rFonts w:ascii="Arial" w:eastAsia="Times New Roman" w:hAnsi="Arial" w:cs="Arial"/>
                <w:color w:val="000000"/>
                <w:sz w:val="16"/>
                <w:szCs w:val="16"/>
                <w:lang w:eastAsia="es-MX"/>
              </w:rPr>
            </w:pPr>
            <w:r w:rsidRPr="00444383">
              <w:rPr>
                <w:rFonts w:ascii="Arial" w:eastAsia="Times New Roman" w:hAnsi="Arial" w:cs="Arial"/>
                <w:color w:val="000000"/>
                <w:sz w:val="16"/>
                <w:szCs w:val="16"/>
                <w:lang w:eastAsia="es-MX"/>
              </w:rPr>
              <w:t>8,334,693,050.10</w:t>
            </w:r>
          </w:p>
        </w:tc>
        <w:tc>
          <w:tcPr>
            <w:tcW w:w="1560" w:type="dxa"/>
            <w:tcBorders>
              <w:top w:val="nil"/>
              <w:left w:val="nil"/>
              <w:bottom w:val="single" w:sz="4" w:space="0" w:color="auto"/>
              <w:right w:val="single" w:sz="4" w:space="0" w:color="auto"/>
            </w:tcBorders>
            <w:shd w:val="clear" w:color="auto" w:fill="auto"/>
            <w:hideMark/>
          </w:tcPr>
          <w:p w14:paraId="2F078E55" w14:textId="77777777" w:rsidR="00444383" w:rsidRPr="00444383" w:rsidRDefault="00444383" w:rsidP="00444383">
            <w:pPr>
              <w:spacing w:after="0" w:line="240" w:lineRule="auto"/>
              <w:jc w:val="right"/>
              <w:rPr>
                <w:rFonts w:ascii="Arial" w:eastAsia="Times New Roman" w:hAnsi="Arial" w:cs="Arial"/>
                <w:color w:val="000000"/>
                <w:sz w:val="16"/>
                <w:szCs w:val="16"/>
                <w:lang w:eastAsia="es-MX"/>
              </w:rPr>
            </w:pPr>
            <w:r w:rsidRPr="00444383">
              <w:rPr>
                <w:rFonts w:ascii="Arial" w:eastAsia="Times New Roman" w:hAnsi="Arial" w:cs="Arial"/>
                <w:color w:val="000000"/>
                <w:sz w:val="16"/>
                <w:szCs w:val="16"/>
                <w:lang w:eastAsia="es-MX"/>
              </w:rPr>
              <w:t>6,380,436,715.05</w:t>
            </w:r>
          </w:p>
        </w:tc>
        <w:tc>
          <w:tcPr>
            <w:tcW w:w="1842" w:type="dxa"/>
            <w:tcBorders>
              <w:top w:val="nil"/>
              <w:left w:val="nil"/>
              <w:bottom w:val="single" w:sz="4" w:space="0" w:color="auto"/>
              <w:right w:val="single" w:sz="4" w:space="0" w:color="auto"/>
            </w:tcBorders>
            <w:shd w:val="clear" w:color="auto" w:fill="auto"/>
            <w:noWrap/>
            <w:vAlign w:val="center"/>
            <w:hideMark/>
          </w:tcPr>
          <w:p w14:paraId="4FEC187D" w14:textId="77777777" w:rsidR="00444383" w:rsidRPr="00444383" w:rsidRDefault="00444383" w:rsidP="00444383">
            <w:pPr>
              <w:spacing w:after="0" w:line="240" w:lineRule="auto"/>
              <w:jc w:val="right"/>
              <w:rPr>
                <w:rFonts w:ascii="Arial" w:eastAsia="Times New Roman" w:hAnsi="Arial" w:cs="Arial"/>
                <w:sz w:val="16"/>
                <w:szCs w:val="16"/>
                <w:lang w:eastAsia="es-MX"/>
              </w:rPr>
            </w:pPr>
            <w:r w:rsidRPr="00444383">
              <w:rPr>
                <w:rFonts w:ascii="Arial" w:eastAsia="Times New Roman" w:hAnsi="Arial" w:cs="Arial"/>
                <w:sz w:val="16"/>
                <w:szCs w:val="16"/>
                <w:lang w:eastAsia="es-MX"/>
              </w:rPr>
              <w:t>1,954,256,335.05</w:t>
            </w:r>
          </w:p>
        </w:tc>
      </w:tr>
      <w:tr w:rsidR="00444383" w:rsidRPr="00444383" w14:paraId="69EE3C82" w14:textId="77777777" w:rsidTr="00444383">
        <w:trPr>
          <w:trHeight w:val="332"/>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14:paraId="1A4BD2DE" w14:textId="77777777" w:rsidR="00444383" w:rsidRPr="00444383" w:rsidRDefault="00444383" w:rsidP="00444383">
            <w:pPr>
              <w:spacing w:after="0" w:line="240" w:lineRule="auto"/>
              <w:rPr>
                <w:rFonts w:ascii="Arial" w:eastAsia="Times New Roman" w:hAnsi="Arial" w:cs="Arial"/>
                <w:color w:val="000000"/>
                <w:sz w:val="16"/>
                <w:szCs w:val="16"/>
                <w:lang w:eastAsia="es-MX"/>
              </w:rPr>
            </w:pPr>
            <w:r w:rsidRPr="00444383">
              <w:rPr>
                <w:rFonts w:ascii="Arial" w:eastAsia="Times New Roman" w:hAnsi="Arial" w:cs="Arial"/>
                <w:color w:val="000000"/>
                <w:sz w:val="16"/>
                <w:szCs w:val="16"/>
                <w:lang w:eastAsia="es-MX"/>
              </w:rPr>
              <w:t xml:space="preserve">   Aportaciones</w:t>
            </w:r>
          </w:p>
        </w:tc>
        <w:tc>
          <w:tcPr>
            <w:tcW w:w="1701" w:type="dxa"/>
            <w:tcBorders>
              <w:top w:val="nil"/>
              <w:left w:val="nil"/>
              <w:bottom w:val="single" w:sz="4" w:space="0" w:color="auto"/>
              <w:right w:val="single" w:sz="4" w:space="0" w:color="auto"/>
            </w:tcBorders>
            <w:shd w:val="clear" w:color="auto" w:fill="auto"/>
            <w:hideMark/>
          </w:tcPr>
          <w:p w14:paraId="69E54472" w14:textId="77777777" w:rsidR="00444383" w:rsidRPr="00444383" w:rsidRDefault="00444383" w:rsidP="00444383">
            <w:pPr>
              <w:spacing w:after="0" w:line="240" w:lineRule="auto"/>
              <w:jc w:val="right"/>
              <w:rPr>
                <w:rFonts w:ascii="Arial" w:eastAsia="Times New Roman" w:hAnsi="Arial" w:cs="Arial"/>
                <w:color w:val="000000"/>
                <w:sz w:val="16"/>
                <w:szCs w:val="16"/>
                <w:lang w:eastAsia="es-MX"/>
              </w:rPr>
            </w:pPr>
            <w:r w:rsidRPr="00444383">
              <w:rPr>
                <w:rFonts w:ascii="Arial" w:eastAsia="Times New Roman" w:hAnsi="Arial" w:cs="Arial"/>
                <w:color w:val="000000"/>
                <w:sz w:val="16"/>
                <w:szCs w:val="16"/>
                <w:lang w:eastAsia="es-MX"/>
              </w:rPr>
              <w:t>9,296,555,828.23</w:t>
            </w:r>
          </w:p>
        </w:tc>
        <w:tc>
          <w:tcPr>
            <w:tcW w:w="1560" w:type="dxa"/>
            <w:tcBorders>
              <w:top w:val="nil"/>
              <w:left w:val="nil"/>
              <w:bottom w:val="single" w:sz="4" w:space="0" w:color="auto"/>
              <w:right w:val="single" w:sz="4" w:space="0" w:color="auto"/>
            </w:tcBorders>
            <w:shd w:val="clear" w:color="auto" w:fill="auto"/>
            <w:hideMark/>
          </w:tcPr>
          <w:p w14:paraId="1B7FB34A" w14:textId="77777777" w:rsidR="00444383" w:rsidRPr="00444383" w:rsidRDefault="00444383" w:rsidP="00444383">
            <w:pPr>
              <w:spacing w:after="0" w:line="240" w:lineRule="auto"/>
              <w:jc w:val="right"/>
              <w:rPr>
                <w:rFonts w:ascii="Arial" w:eastAsia="Times New Roman" w:hAnsi="Arial" w:cs="Arial"/>
                <w:color w:val="000000"/>
                <w:sz w:val="16"/>
                <w:szCs w:val="16"/>
                <w:lang w:eastAsia="es-MX"/>
              </w:rPr>
            </w:pPr>
            <w:r w:rsidRPr="00444383">
              <w:rPr>
                <w:rFonts w:ascii="Arial" w:eastAsia="Times New Roman" w:hAnsi="Arial" w:cs="Arial"/>
                <w:color w:val="000000"/>
                <w:sz w:val="16"/>
                <w:szCs w:val="16"/>
                <w:lang w:eastAsia="es-MX"/>
              </w:rPr>
              <w:t>8,376,402,789.70</w:t>
            </w:r>
          </w:p>
        </w:tc>
        <w:tc>
          <w:tcPr>
            <w:tcW w:w="1842" w:type="dxa"/>
            <w:tcBorders>
              <w:top w:val="nil"/>
              <w:left w:val="nil"/>
              <w:bottom w:val="single" w:sz="4" w:space="0" w:color="auto"/>
              <w:right w:val="single" w:sz="4" w:space="0" w:color="auto"/>
            </w:tcBorders>
            <w:shd w:val="clear" w:color="auto" w:fill="auto"/>
            <w:noWrap/>
            <w:vAlign w:val="center"/>
            <w:hideMark/>
          </w:tcPr>
          <w:p w14:paraId="0D0DEA9D" w14:textId="77777777" w:rsidR="00444383" w:rsidRPr="00444383" w:rsidRDefault="00444383" w:rsidP="00444383">
            <w:pPr>
              <w:spacing w:after="0" w:line="240" w:lineRule="auto"/>
              <w:jc w:val="right"/>
              <w:rPr>
                <w:rFonts w:ascii="Arial" w:eastAsia="Times New Roman" w:hAnsi="Arial" w:cs="Arial"/>
                <w:sz w:val="16"/>
                <w:szCs w:val="16"/>
                <w:lang w:eastAsia="es-MX"/>
              </w:rPr>
            </w:pPr>
            <w:r w:rsidRPr="00444383">
              <w:rPr>
                <w:rFonts w:ascii="Arial" w:eastAsia="Times New Roman" w:hAnsi="Arial" w:cs="Arial"/>
                <w:sz w:val="16"/>
                <w:szCs w:val="16"/>
                <w:lang w:eastAsia="es-MX"/>
              </w:rPr>
              <w:t>920,153,038.53</w:t>
            </w:r>
          </w:p>
        </w:tc>
      </w:tr>
      <w:tr w:rsidR="00444383" w:rsidRPr="00444383" w14:paraId="35AA982C" w14:textId="77777777" w:rsidTr="00444383">
        <w:trPr>
          <w:trHeight w:val="332"/>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14:paraId="73943F42" w14:textId="77777777" w:rsidR="00444383" w:rsidRPr="00444383" w:rsidRDefault="00444383" w:rsidP="00444383">
            <w:pPr>
              <w:spacing w:after="0" w:line="240" w:lineRule="auto"/>
              <w:rPr>
                <w:rFonts w:ascii="Arial" w:eastAsia="Times New Roman" w:hAnsi="Arial" w:cs="Arial"/>
                <w:color w:val="000000"/>
                <w:sz w:val="16"/>
                <w:szCs w:val="16"/>
                <w:lang w:eastAsia="es-MX"/>
              </w:rPr>
            </w:pPr>
            <w:r w:rsidRPr="00444383">
              <w:rPr>
                <w:rFonts w:ascii="Arial" w:eastAsia="Times New Roman" w:hAnsi="Arial" w:cs="Arial"/>
                <w:color w:val="000000"/>
                <w:sz w:val="16"/>
                <w:szCs w:val="16"/>
                <w:lang w:eastAsia="es-MX"/>
              </w:rPr>
              <w:t xml:space="preserve">   Convenios</w:t>
            </w:r>
          </w:p>
        </w:tc>
        <w:tc>
          <w:tcPr>
            <w:tcW w:w="1701" w:type="dxa"/>
            <w:tcBorders>
              <w:top w:val="nil"/>
              <w:left w:val="nil"/>
              <w:bottom w:val="single" w:sz="4" w:space="0" w:color="auto"/>
              <w:right w:val="single" w:sz="4" w:space="0" w:color="auto"/>
            </w:tcBorders>
            <w:shd w:val="clear" w:color="auto" w:fill="auto"/>
            <w:hideMark/>
          </w:tcPr>
          <w:p w14:paraId="194BC6BB" w14:textId="77777777" w:rsidR="00444383" w:rsidRPr="00444383" w:rsidRDefault="00444383" w:rsidP="00444383">
            <w:pPr>
              <w:spacing w:after="0" w:line="240" w:lineRule="auto"/>
              <w:jc w:val="right"/>
              <w:rPr>
                <w:rFonts w:ascii="Arial" w:eastAsia="Times New Roman" w:hAnsi="Arial" w:cs="Arial"/>
                <w:color w:val="000000"/>
                <w:sz w:val="16"/>
                <w:szCs w:val="16"/>
                <w:lang w:eastAsia="es-MX"/>
              </w:rPr>
            </w:pPr>
            <w:r w:rsidRPr="00444383">
              <w:rPr>
                <w:rFonts w:ascii="Arial" w:eastAsia="Times New Roman" w:hAnsi="Arial" w:cs="Arial"/>
                <w:color w:val="000000"/>
                <w:sz w:val="16"/>
                <w:szCs w:val="16"/>
                <w:lang w:eastAsia="es-MX"/>
              </w:rPr>
              <w:t>2,655,981,577.23</w:t>
            </w:r>
          </w:p>
        </w:tc>
        <w:tc>
          <w:tcPr>
            <w:tcW w:w="1560" w:type="dxa"/>
            <w:tcBorders>
              <w:top w:val="nil"/>
              <w:left w:val="nil"/>
              <w:bottom w:val="single" w:sz="4" w:space="0" w:color="auto"/>
              <w:right w:val="single" w:sz="4" w:space="0" w:color="auto"/>
            </w:tcBorders>
            <w:shd w:val="clear" w:color="auto" w:fill="auto"/>
            <w:hideMark/>
          </w:tcPr>
          <w:p w14:paraId="0B13C23D" w14:textId="77777777" w:rsidR="00444383" w:rsidRPr="00444383" w:rsidRDefault="00444383" w:rsidP="00444383">
            <w:pPr>
              <w:spacing w:after="0" w:line="240" w:lineRule="auto"/>
              <w:jc w:val="right"/>
              <w:rPr>
                <w:rFonts w:ascii="Arial" w:eastAsia="Times New Roman" w:hAnsi="Arial" w:cs="Arial"/>
                <w:color w:val="000000"/>
                <w:sz w:val="16"/>
                <w:szCs w:val="16"/>
                <w:lang w:eastAsia="es-MX"/>
              </w:rPr>
            </w:pPr>
            <w:r w:rsidRPr="00444383">
              <w:rPr>
                <w:rFonts w:ascii="Arial" w:eastAsia="Times New Roman" w:hAnsi="Arial" w:cs="Arial"/>
                <w:color w:val="000000"/>
                <w:sz w:val="16"/>
                <w:szCs w:val="16"/>
                <w:lang w:eastAsia="es-MX"/>
              </w:rPr>
              <w:t>1,905,708,602.48</w:t>
            </w:r>
          </w:p>
        </w:tc>
        <w:tc>
          <w:tcPr>
            <w:tcW w:w="1842" w:type="dxa"/>
            <w:tcBorders>
              <w:top w:val="nil"/>
              <w:left w:val="nil"/>
              <w:bottom w:val="single" w:sz="4" w:space="0" w:color="auto"/>
              <w:right w:val="single" w:sz="4" w:space="0" w:color="auto"/>
            </w:tcBorders>
            <w:shd w:val="clear" w:color="auto" w:fill="auto"/>
            <w:noWrap/>
            <w:vAlign w:val="center"/>
            <w:hideMark/>
          </w:tcPr>
          <w:p w14:paraId="100F4A85" w14:textId="77777777" w:rsidR="00444383" w:rsidRPr="00444383" w:rsidRDefault="00444383" w:rsidP="00444383">
            <w:pPr>
              <w:spacing w:after="0" w:line="240" w:lineRule="auto"/>
              <w:jc w:val="right"/>
              <w:rPr>
                <w:rFonts w:ascii="Arial" w:eastAsia="Times New Roman" w:hAnsi="Arial" w:cs="Arial"/>
                <w:sz w:val="16"/>
                <w:szCs w:val="16"/>
                <w:lang w:eastAsia="es-MX"/>
              </w:rPr>
            </w:pPr>
            <w:r w:rsidRPr="00444383">
              <w:rPr>
                <w:rFonts w:ascii="Arial" w:eastAsia="Times New Roman" w:hAnsi="Arial" w:cs="Arial"/>
                <w:sz w:val="16"/>
                <w:szCs w:val="16"/>
                <w:lang w:eastAsia="es-MX"/>
              </w:rPr>
              <w:t>750,272,974.75</w:t>
            </w:r>
          </w:p>
        </w:tc>
      </w:tr>
      <w:tr w:rsidR="00444383" w:rsidRPr="00444383" w14:paraId="3EE88C62" w14:textId="77777777" w:rsidTr="00444383">
        <w:trPr>
          <w:trHeight w:val="332"/>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14:paraId="6C9CB13D" w14:textId="77777777" w:rsidR="00444383" w:rsidRPr="00444383" w:rsidRDefault="00444383" w:rsidP="00444383">
            <w:pPr>
              <w:spacing w:after="0" w:line="240" w:lineRule="auto"/>
              <w:rPr>
                <w:rFonts w:ascii="Arial" w:eastAsia="Times New Roman" w:hAnsi="Arial" w:cs="Arial"/>
                <w:color w:val="000000"/>
                <w:sz w:val="16"/>
                <w:szCs w:val="16"/>
                <w:lang w:eastAsia="es-MX"/>
              </w:rPr>
            </w:pPr>
            <w:r w:rsidRPr="00444383">
              <w:rPr>
                <w:rFonts w:ascii="Arial" w:eastAsia="Times New Roman" w:hAnsi="Arial" w:cs="Arial"/>
                <w:color w:val="000000"/>
                <w:sz w:val="16"/>
                <w:szCs w:val="16"/>
                <w:lang w:eastAsia="es-MX"/>
              </w:rPr>
              <w:t xml:space="preserve">   Incentivos derivados de la colaboración fiscal</w:t>
            </w:r>
          </w:p>
        </w:tc>
        <w:tc>
          <w:tcPr>
            <w:tcW w:w="1701" w:type="dxa"/>
            <w:tcBorders>
              <w:top w:val="nil"/>
              <w:left w:val="nil"/>
              <w:bottom w:val="single" w:sz="4" w:space="0" w:color="auto"/>
              <w:right w:val="single" w:sz="4" w:space="0" w:color="auto"/>
            </w:tcBorders>
            <w:shd w:val="clear" w:color="auto" w:fill="auto"/>
            <w:hideMark/>
          </w:tcPr>
          <w:p w14:paraId="52486885" w14:textId="77777777" w:rsidR="00444383" w:rsidRPr="00444383" w:rsidRDefault="00444383" w:rsidP="00444383">
            <w:pPr>
              <w:spacing w:after="0" w:line="240" w:lineRule="auto"/>
              <w:jc w:val="right"/>
              <w:rPr>
                <w:rFonts w:ascii="Arial" w:eastAsia="Times New Roman" w:hAnsi="Arial" w:cs="Arial"/>
                <w:color w:val="000000"/>
                <w:sz w:val="16"/>
                <w:szCs w:val="16"/>
                <w:lang w:eastAsia="es-MX"/>
              </w:rPr>
            </w:pPr>
            <w:r w:rsidRPr="00444383">
              <w:rPr>
                <w:rFonts w:ascii="Arial" w:eastAsia="Times New Roman" w:hAnsi="Arial" w:cs="Arial"/>
                <w:color w:val="000000"/>
                <w:sz w:val="16"/>
                <w:szCs w:val="16"/>
                <w:lang w:eastAsia="es-MX"/>
              </w:rPr>
              <w:t>1,481,729,985.90</w:t>
            </w:r>
          </w:p>
        </w:tc>
        <w:tc>
          <w:tcPr>
            <w:tcW w:w="1560" w:type="dxa"/>
            <w:tcBorders>
              <w:top w:val="nil"/>
              <w:left w:val="nil"/>
              <w:bottom w:val="single" w:sz="4" w:space="0" w:color="auto"/>
              <w:right w:val="single" w:sz="4" w:space="0" w:color="auto"/>
            </w:tcBorders>
            <w:shd w:val="clear" w:color="auto" w:fill="auto"/>
            <w:hideMark/>
          </w:tcPr>
          <w:p w14:paraId="3EDE9DCB" w14:textId="77777777" w:rsidR="00444383" w:rsidRPr="00444383" w:rsidRDefault="00444383" w:rsidP="00444383">
            <w:pPr>
              <w:spacing w:after="0" w:line="240" w:lineRule="auto"/>
              <w:jc w:val="right"/>
              <w:rPr>
                <w:rFonts w:ascii="Arial" w:eastAsia="Times New Roman" w:hAnsi="Arial" w:cs="Arial"/>
                <w:color w:val="000000"/>
                <w:sz w:val="16"/>
                <w:szCs w:val="16"/>
                <w:lang w:eastAsia="es-MX"/>
              </w:rPr>
            </w:pPr>
            <w:r w:rsidRPr="00444383">
              <w:rPr>
                <w:rFonts w:ascii="Arial" w:eastAsia="Times New Roman" w:hAnsi="Arial" w:cs="Arial"/>
                <w:color w:val="000000"/>
                <w:sz w:val="16"/>
                <w:szCs w:val="16"/>
                <w:lang w:eastAsia="es-MX"/>
              </w:rPr>
              <w:t>1,543,599,605.77</w:t>
            </w:r>
          </w:p>
        </w:tc>
        <w:tc>
          <w:tcPr>
            <w:tcW w:w="1842" w:type="dxa"/>
            <w:tcBorders>
              <w:top w:val="nil"/>
              <w:left w:val="nil"/>
              <w:bottom w:val="single" w:sz="4" w:space="0" w:color="auto"/>
              <w:right w:val="single" w:sz="4" w:space="0" w:color="auto"/>
            </w:tcBorders>
            <w:shd w:val="clear" w:color="auto" w:fill="auto"/>
            <w:noWrap/>
            <w:vAlign w:val="center"/>
            <w:hideMark/>
          </w:tcPr>
          <w:p w14:paraId="7D5848AA" w14:textId="77777777" w:rsidR="00444383" w:rsidRPr="00444383" w:rsidRDefault="00444383" w:rsidP="00444383">
            <w:pPr>
              <w:spacing w:after="0" w:line="240" w:lineRule="auto"/>
              <w:jc w:val="right"/>
              <w:rPr>
                <w:rFonts w:ascii="Arial" w:eastAsia="Times New Roman" w:hAnsi="Arial" w:cs="Arial"/>
                <w:sz w:val="16"/>
                <w:szCs w:val="16"/>
                <w:lang w:eastAsia="es-MX"/>
              </w:rPr>
            </w:pPr>
            <w:r w:rsidRPr="00444383">
              <w:rPr>
                <w:rFonts w:ascii="Arial" w:eastAsia="Times New Roman" w:hAnsi="Arial" w:cs="Arial"/>
                <w:sz w:val="16"/>
                <w:szCs w:val="16"/>
                <w:lang w:eastAsia="es-MX"/>
              </w:rPr>
              <w:t>-61,869,619.87</w:t>
            </w:r>
          </w:p>
        </w:tc>
      </w:tr>
    </w:tbl>
    <w:p w14:paraId="74ECD3CE" w14:textId="77777777" w:rsidR="00F24F43" w:rsidRDefault="00F24F43" w:rsidP="00CE1767">
      <w:pPr>
        <w:tabs>
          <w:tab w:val="left" w:pos="945"/>
        </w:tabs>
        <w:spacing w:after="0" w:line="240" w:lineRule="auto"/>
        <w:ind w:right="102"/>
        <w:jc w:val="both"/>
        <w:rPr>
          <w:rFonts w:ascii="Arial" w:hAnsi="Arial" w:cs="Arial"/>
          <w:sz w:val="20"/>
          <w:szCs w:val="20"/>
        </w:rPr>
      </w:pPr>
    </w:p>
    <w:p w14:paraId="1032BAFC" w14:textId="77777777" w:rsidR="00F24F43" w:rsidRPr="002F3946" w:rsidRDefault="00F24F43" w:rsidP="00CE1767">
      <w:pPr>
        <w:tabs>
          <w:tab w:val="left" w:pos="945"/>
        </w:tabs>
        <w:spacing w:after="0" w:line="240" w:lineRule="auto"/>
        <w:ind w:right="102"/>
        <w:jc w:val="both"/>
        <w:rPr>
          <w:rFonts w:ascii="Arial" w:hAnsi="Arial" w:cs="Arial"/>
          <w:sz w:val="20"/>
          <w:szCs w:val="20"/>
        </w:rPr>
      </w:pPr>
    </w:p>
    <w:p w14:paraId="0D55F006" w14:textId="77777777" w:rsidR="00CE1767" w:rsidRDefault="00CE1767" w:rsidP="00CE1767">
      <w:pPr>
        <w:tabs>
          <w:tab w:val="left" w:pos="945"/>
        </w:tabs>
        <w:spacing w:before="120" w:after="0" w:line="240" w:lineRule="auto"/>
        <w:ind w:right="102"/>
        <w:jc w:val="both"/>
        <w:rPr>
          <w:rFonts w:ascii="Arial" w:hAnsi="Arial" w:cs="Arial"/>
          <w:b/>
          <w:sz w:val="20"/>
          <w:szCs w:val="20"/>
        </w:rPr>
      </w:pPr>
      <w:r w:rsidRPr="002F3946">
        <w:rPr>
          <w:rFonts w:ascii="Arial" w:hAnsi="Arial" w:cs="Arial"/>
          <w:b/>
          <w:sz w:val="20"/>
          <w:szCs w:val="20"/>
        </w:rPr>
        <w:t>Otros Ingresos y Beneficios</w:t>
      </w:r>
    </w:p>
    <w:p w14:paraId="34E5D9C4" w14:textId="77777777" w:rsidR="00CE1767" w:rsidRPr="002F3946" w:rsidRDefault="00CE1767" w:rsidP="00CE1767">
      <w:pPr>
        <w:tabs>
          <w:tab w:val="left" w:pos="945"/>
        </w:tabs>
        <w:spacing w:before="120" w:after="0" w:line="240" w:lineRule="auto"/>
        <w:ind w:right="102"/>
        <w:jc w:val="both"/>
        <w:rPr>
          <w:rFonts w:ascii="Arial" w:hAnsi="Arial" w:cs="Arial"/>
          <w:sz w:val="20"/>
          <w:szCs w:val="20"/>
        </w:rPr>
      </w:pPr>
      <w:r w:rsidRPr="002F3946">
        <w:rPr>
          <w:rFonts w:ascii="Arial" w:hAnsi="Arial" w:cs="Arial"/>
          <w:sz w:val="20"/>
          <w:szCs w:val="20"/>
        </w:rPr>
        <w:t>Comprende el importe de otros ingresos y beneficios obtenidos por los entes públicos, así como otros ingresos propios obtenidos por los Poderes Legislativo y Judicial, los Órganos Autónomos y las entidades de la administración pública paraestatal y paramunicipal por sus actividades diversas no inherentes a su operación que generan recursos y que no sean ingresos por venta de bienes o prestación de servicios.</w:t>
      </w:r>
    </w:p>
    <w:p w14:paraId="70E007E5" w14:textId="77777777" w:rsidR="00CE1767" w:rsidRDefault="00CE1767" w:rsidP="00CE1767">
      <w:pPr>
        <w:tabs>
          <w:tab w:val="left" w:pos="945"/>
        </w:tabs>
        <w:spacing w:before="120" w:after="0" w:line="240" w:lineRule="auto"/>
        <w:ind w:right="102"/>
        <w:jc w:val="both"/>
        <w:rPr>
          <w:rFonts w:ascii="Arial" w:hAnsi="Arial" w:cs="Arial"/>
          <w:sz w:val="20"/>
          <w:szCs w:val="20"/>
        </w:rPr>
      </w:pPr>
    </w:p>
    <w:p w14:paraId="5D9BD845" w14:textId="77777777" w:rsidR="00CE1767" w:rsidRDefault="00CE1767" w:rsidP="00CE1767">
      <w:pPr>
        <w:tabs>
          <w:tab w:val="left" w:pos="945"/>
        </w:tabs>
        <w:spacing w:after="0" w:line="240" w:lineRule="auto"/>
        <w:ind w:right="102"/>
        <w:jc w:val="both"/>
        <w:rPr>
          <w:rFonts w:ascii="Arial" w:hAnsi="Arial" w:cs="Arial"/>
          <w:b/>
          <w:sz w:val="20"/>
          <w:szCs w:val="20"/>
        </w:rPr>
      </w:pPr>
      <w:r w:rsidRPr="002F3946">
        <w:rPr>
          <w:rFonts w:ascii="Arial" w:hAnsi="Arial" w:cs="Arial"/>
          <w:b/>
          <w:sz w:val="20"/>
          <w:szCs w:val="20"/>
        </w:rPr>
        <w:t xml:space="preserve">I n t e g r a c i </w:t>
      </w:r>
      <w:proofErr w:type="spellStart"/>
      <w:r w:rsidRPr="002F3946">
        <w:rPr>
          <w:rFonts w:ascii="Arial" w:hAnsi="Arial" w:cs="Arial"/>
          <w:b/>
          <w:sz w:val="20"/>
          <w:szCs w:val="20"/>
        </w:rPr>
        <w:t>ó</w:t>
      </w:r>
      <w:proofErr w:type="spellEnd"/>
      <w:r w:rsidRPr="002F3946">
        <w:rPr>
          <w:rFonts w:ascii="Arial" w:hAnsi="Arial" w:cs="Arial"/>
          <w:b/>
          <w:sz w:val="20"/>
          <w:szCs w:val="20"/>
        </w:rPr>
        <w:t xml:space="preserve"> n:</w:t>
      </w:r>
    </w:p>
    <w:p w14:paraId="5F05FECB" w14:textId="77777777" w:rsidR="00444383" w:rsidRDefault="00444383" w:rsidP="00CE1767">
      <w:pPr>
        <w:tabs>
          <w:tab w:val="left" w:pos="945"/>
        </w:tabs>
        <w:spacing w:after="0" w:line="240" w:lineRule="auto"/>
        <w:ind w:right="102"/>
        <w:jc w:val="both"/>
        <w:rPr>
          <w:rFonts w:ascii="Arial" w:hAnsi="Arial" w:cs="Arial"/>
          <w:b/>
          <w:sz w:val="20"/>
          <w:szCs w:val="20"/>
        </w:rPr>
      </w:pPr>
    </w:p>
    <w:tbl>
      <w:tblPr>
        <w:tblW w:w="9160" w:type="dxa"/>
        <w:tblCellMar>
          <w:left w:w="70" w:type="dxa"/>
          <w:right w:w="70" w:type="dxa"/>
        </w:tblCellMar>
        <w:tblLook w:val="04A0" w:firstRow="1" w:lastRow="0" w:firstColumn="1" w:lastColumn="0" w:noHBand="0" w:noVBand="1"/>
      </w:tblPr>
      <w:tblGrid>
        <w:gridCol w:w="4820"/>
        <w:gridCol w:w="1460"/>
        <w:gridCol w:w="1460"/>
        <w:gridCol w:w="1420"/>
      </w:tblGrid>
      <w:tr w:rsidR="00444383" w:rsidRPr="00444383" w14:paraId="2E4090D1" w14:textId="77777777" w:rsidTr="00FB7480">
        <w:trPr>
          <w:trHeight w:val="450"/>
        </w:trPr>
        <w:tc>
          <w:tcPr>
            <w:tcW w:w="4820"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762495D4" w14:textId="77777777" w:rsidR="00444383" w:rsidRPr="00444383" w:rsidRDefault="00444383" w:rsidP="00444383">
            <w:pPr>
              <w:spacing w:after="0" w:line="240" w:lineRule="auto"/>
              <w:jc w:val="center"/>
              <w:rPr>
                <w:rFonts w:ascii="Arial" w:eastAsia="Times New Roman" w:hAnsi="Arial" w:cs="Arial"/>
                <w:b/>
                <w:bCs/>
                <w:sz w:val="16"/>
                <w:szCs w:val="16"/>
                <w:lang w:eastAsia="es-MX"/>
              </w:rPr>
            </w:pPr>
            <w:r w:rsidRPr="00444383">
              <w:rPr>
                <w:rFonts w:ascii="Arial" w:eastAsia="Times New Roman" w:hAnsi="Arial" w:cs="Arial"/>
                <w:b/>
                <w:bCs/>
                <w:sz w:val="16"/>
                <w:szCs w:val="16"/>
                <w:lang w:eastAsia="es-MX"/>
              </w:rPr>
              <w:t>Nombre de la cuenta</w:t>
            </w:r>
          </w:p>
        </w:tc>
        <w:tc>
          <w:tcPr>
            <w:tcW w:w="1460"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7494DCB3" w14:textId="77777777" w:rsidR="00444383" w:rsidRPr="00444383" w:rsidRDefault="00444383" w:rsidP="00444383">
            <w:pPr>
              <w:spacing w:after="0" w:line="240" w:lineRule="auto"/>
              <w:jc w:val="center"/>
              <w:rPr>
                <w:rFonts w:ascii="Arial" w:eastAsia="Times New Roman" w:hAnsi="Arial" w:cs="Arial"/>
                <w:b/>
                <w:bCs/>
                <w:sz w:val="16"/>
                <w:szCs w:val="16"/>
                <w:lang w:eastAsia="es-MX"/>
              </w:rPr>
            </w:pPr>
            <w:r w:rsidRPr="00444383">
              <w:rPr>
                <w:rFonts w:ascii="Arial" w:eastAsia="Times New Roman" w:hAnsi="Arial" w:cs="Arial"/>
                <w:b/>
                <w:bCs/>
                <w:sz w:val="16"/>
                <w:szCs w:val="16"/>
                <w:lang w:eastAsia="es-MX"/>
              </w:rPr>
              <w:t>Monto al 31/12/2023</w:t>
            </w:r>
          </w:p>
        </w:tc>
        <w:tc>
          <w:tcPr>
            <w:tcW w:w="1460"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0DE3B472" w14:textId="77777777" w:rsidR="00444383" w:rsidRPr="00444383" w:rsidRDefault="00444383" w:rsidP="00444383">
            <w:pPr>
              <w:spacing w:after="0" w:line="240" w:lineRule="auto"/>
              <w:jc w:val="center"/>
              <w:rPr>
                <w:rFonts w:ascii="Arial" w:eastAsia="Times New Roman" w:hAnsi="Arial" w:cs="Arial"/>
                <w:b/>
                <w:bCs/>
                <w:sz w:val="16"/>
                <w:szCs w:val="16"/>
                <w:lang w:eastAsia="es-MX"/>
              </w:rPr>
            </w:pPr>
            <w:r w:rsidRPr="00444383">
              <w:rPr>
                <w:rFonts w:ascii="Arial" w:eastAsia="Times New Roman" w:hAnsi="Arial" w:cs="Arial"/>
                <w:b/>
                <w:bCs/>
                <w:sz w:val="16"/>
                <w:szCs w:val="16"/>
                <w:lang w:eastAsia="es-MX"/>
              </w:rPr>
              <w:t>Monto al 31/12/2022</w:t>
            </w:r>
          </w:p>
        </w:tc>
        <w:tc>
          <w:tcPr>
            <w:tcW w:w="1420" w:type="dxa"/>
            <w:tcBorders>
              <w:top w:val="single" w:sz="4" w:space="0" w:color="auto"/>
              <w:left w:val="nil"/>
              <w:bottom w:val="single" w:sz="4" w:space="0" w:color="auto"/>
              <w:right w:val="single" w:sz="4" w:space="0" w:color="auto"/>
            </w:tcBorders>
            <w:shd w:val="clear" w:color="auto" w:fill="D0CECE" w:themeFill="background2" w:themeFillShade="E6"/>
            <w:noWrap/>
            <w:vAlign w:val="center"/>
            <w:hideMark/>
          </w:tcPr>
          <w:p w14:paraId="738E1ECD" w14:textId="77777777" w:rsidR="00444383" w:rsidRPr="00444383" w:rsidRDefault="00444383" w:rsidP="00444383">
            <w:pPr>
              <w:spacing w:after="0" w:line="240" w:lineRule="auto"/>
              <w:jc w:val="center"/>
              <w:rPr>
                <w:rFonts w:ascii="Arial" w:eastAsia="Times New Roman" w:hAnsi="Arial" w:cs="Arial"/>
                <w:b/>
                <w:bCs/>
                <w:sz w:val="16"/>
                <w:szCs w:val="16"/>
                <w:lang w:eastAsia="es-MX"/>
              </w:rPr>
            </w:pPr>
            <w:r w:rsidRPr="00444383">
              <w:rPr>
                <w:rFonts w:ascii="Arial" w:eastAsia="Times New Roman" w:hAnsi="Arial" w:cs="Arial"/>
                <w:b/>
                <w:bCs/>
                <w:sz w:val="16"/>
                <w:szCs w:val="16"/>
                <w:lang w:eastAsia="es-MX"/>
              </w:rPr>
              <w:t>Variación</w:t>
            </w:r>
          </w:p>
        </w:tc>
      </w:tr>
      <w:tr w:rsidR="00444383" w:rsidRPr="00444383" w14:paraId="0236EFDE" w14:textId="77777777" w:rsidTr="00D9476C">
        <w:trPr>
          <w:trHeight w:val="225"/>
        </w:trPr>
        <w:tc>
          <w:tcPr>
            <w:tcW w:w="482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E005C97" w14:textId="77777777" w:rsidR="00444383" w:rsidRPr="00444383" w:rsidRDefault="00444383" w:rsidP="00D9476C">
            <w:pPr>
              <w:shd w:val="clear" w:color="auto" w:fill="FFFFFF" w:themeFill="background1"/>
              <w:spacing w:after="0" w:line="240" w:lineRule="auto"/>
              <w:rPr>
                <w:rFonts w:ascii="Arial" w:eastAsia="Times New Roman" w:hAnsi="Arial" w:cs="Arial"/>
                <w:b/>
                <w:bCs/>
                <w:sz w:val="16"/>
                <w:szCs w:val="16"/>
                <w:lang w:eastAsia="es-MX"/>
              </w:rPr>
            </w:pPr>
            <w:r w:rsidRPr="00444383">
              <w:rPr>
                <w:rFonts w:ascii="Arial" w:eastAsia="Times New Roman" w:hAnsi="Arial" w:cs="Arial"/>
                <w:b/>
                <w:bCs/>
                <w:sz w:val="16"/>
                <w:szCs w:val="16"/>
                <w:lang w:eastAsia="es-MX"/>
              </w:rPr>
              <w:t>Otros Ingresos y Beneficios</w:t>
            </w:r>
          </w:p>
        </w:tc>
        <w:tc>
          <w:tcPr>
            <w:tcW w:w="1460" w:type="dxa"/>
            <w:tcBorders>
              <w:top w:val="nil"/>
              <w:left w:val="nil"/>
              <w:bottom w:val="single" w:sz="4" w:space="0" w:color="auto"/>
              <w:right w:val="single" w:sz="4" w:space="0" w:color="auto"/>
            </w:tcBorders>
            <w:shd w:val="clear" w:color="auto" w:fill="FFFFFF" w:themeFill="background1"/>
            <w:vAlign w:val="center"/>
            <w:hideMark/>
          </w:tcPr>
          <w:p w14:paraId="6EED15AC" w14:textId="77777777" w:rsidR="00444383" w:rsidRPr="00444383" w:rsidRDefault="00444383" w:rsidP="00D9476C">
            <w:pPr>
              <w:shd w:val="clear" w:color="auto" w:fill="FFFFFF" w:themeFill="background1"/>
              <w:spacing w:after="0" w:line="240" w:lineRule="auto"/>
              <w:jc w:val="right"/>
              <w:rPr>
                <w:rFonts w:ascii="Arial" w:eastAsia="Times New Roman" w:hAnsi="Arial" w:cs="Arial"/>
                <w:b/>
                <w:bCs/>
                <w:sz w:val="16"/>
                <w:szCs w:val="16"/>
                <w:lang w:eastAsia="es-MX"/>
              </w:rPr>
            </w:pPr>
            <w:r w:rsidRPr="00444383">
              <w:rPr>
                <w:rFonts w:ascii="Arial" w:eastAsia="Times New Roman" w:hAnsi="Arial" w:cs="Arial"/>
                <w:b/>
                <w:bCs/>
                <w:sz w:val="16"/>
                <w:szCs w:val="16"/>
                <w:lang w:eastAsia="es-MX"/>
              </w:rPr>
              <w:t>41,352,522.90</w:t>
            </w:r>
          </w:p>
        </w:tc>
        <w:tc>
          <w:tcPr>
            <w:tcW w:w="1460" w:type="dxa"/>
            <w:tcBorders>
              <w:top w:val="nil"/>
              <w:left w:val="nil"/>
              <w:bottom w:val="single" w:sz="4" w:space="0" w:color="auto"/>
              <w:right w:val="single" w:sz="4" w:space="0" w:color="auto"/>
            </w:tcBorders>
            <w:shd w:val="clear" w:color="auto" w:fill="FFFFFF" w:themeFill="background1"/>
            <w:vAlign w:val="center"/>
            <w:hideMark/>
          </w:tcPr>
          <w:p w14:paraId="18655B67" w14:textId="77777777" w:rsidR="00444383" w:rsidRPr="00444383" w:rsidRDefault="00444383" w:rsidP="00D9476C">
            <w:pPr>
              <w:shd w:val="clear" w:color="auto" w:fill="FFFFFF" w:themeFill="background1"/>
              <w:spacing w:after="0" w:line="240" w:lineRule="auto"/>
              <w:jc w:val="right"/>
              <w:rPr>
                <w:rFonts w:ascii="Arial" w:eastAsia="Times New Roman" w:hAnsi="Arial" w:cs="Arial"/>
                <w:b/>
                <w:bCs/>
                <w:sz w:val="16"/>
                <w:szCs w:val="16"/>
                <w:lang w:eastAsia="es-MX"/>
              </w:rPr>
            </w:pPr>
            <w:r w:rsidRPr="00444383">
              <w:rPr>
                <w:rFonts w:ascii="Arial" w:eastAsia="Times New Roman" w:hAnsi="Arial" w:cs="Arial"/>
                <w:b/>
                <w:bCs/>
                <w:sz w:val="16"/>
                <w:szCs w:val="16"/>
                <w:lang w:eastAsia="es-MX"/>
              </w:rPr>
              <w:t>306,423,609.37</w:t>
            </w:r>
          </w:p>
        </w:tc>
        <w:tc>
          <w:tcPr>
            <w:tcW w:w="1420" w:type="dxa"/>
            <w:tcBorders>
              <w:top w:val="nil"/>
              <w:left w:val="nil"/>
              <w:bottom w:val="single" w:sz="4" w:space="0" w:color="auto"/>
              <w:right w:val="single" w:sz="4" w:space="0" w:color="auto"/>
            </w:tcBorders>
            <w:shd w:val="clear" w:color="auto" w:fill="FFFFFF" w:themeFill="background1"/>
            <w:noWrap/>
            <w:vAlign w:val="center"/>
            <w:hideMark/>
          </w:tcPr>
          <w:p w14:paraId="037031E6" w14:textId="77777777" w:rsidR="00444383" w:rsidRPr="00444383" w:rsidRDefault="00444383" w:rsidP="00D9476C">
            <w:pPr>
              <w:shd w:val="clear" w:color="auto" w:fill="FFFFFF" w:themeFill="background1"/>
              <w:spacing w:after="0" w:line="240" w:lineRule="auto"/>
              <w:jc w:val="right"/>
              <w:rPr>
                <w:rFonts w:ascii="Arial" w:eastAsia="Times New Roman" w:hAnsi="Arial" w:cs="Arial"/>
                <w:b/>
                <w:bCs/>
                <w:sz w:val="16"/>
                <w:szCs w:val="16"/>
                <w:lang w:eastAsia="es-MX"/>
              </w:rPr>
            </w:pPr>
            <w:r w:rsidRPr="00444383">
              <w:rPr>
                <w:rFonts w:ascii="Arial" w:eastAsia="Times New Roman" w:hAnsi="Arial" w:cs="Arial"/>
                <w:b/>
                <w:bCs/>
                <w:sz w:val="16"/>
                <w:szCs w:val="16"/>
                <w:lang w:eastAsia="es-MX"/>
              </w:rPr>
              <w:t>-265,071,086.47</w:t>
            </w:r>
          </w:p>
        </w:tc>
      </w:tr>
      <w:tr w:rsidR="00444383" w:rsidRPr="00444383" w14:paraId="50BBF40B" w14:textId="77777777" w:rsidTr="00D9476C">
        <w:trPr>
          <w:trHeight w:val="225"/>
        </w:trPr>
        <w:tc>
          <w:tcPr>
            <w:tcW w:w="4820" w:type="dxa"/>
            <w:tcBorders>
              <w:top w:val="nil"/>
              <w:left w:val="single" w:sz="4" w:space="0" w:color="auto"/>
              <w:bottom w:val="single" w:sz="4" w:space="0" w:color="auto"/>
              <w:right w:val="single" w:sz="4" w:space="0" w:color="auto"/>
            </w:tcBorders>
            <w:shd w:val="clear" w:color="auto" w:fill="FFFFFF" w:themeFill="background1"/>
            <w:vAlign w:val="center"/>
            <w:hideMark/>
          </w:tcPr>
          <w:p w14:paraId="109CCAAE" w14:textId="77777777" w:rsidR="00444383" w:rsidRPr="00444383" w:rsidRDefault="00444383" w:rsidP="00D9476C">
            <w:pPr>
              <w:shd w:val="clear" w:color="auto" w:fill="FFFFFF" w:themeFill="background1"/>
              <w:spacing w:after="0" w:line="240" w:lineRule="auto"/>
              <w:rPr>
                <w:rFonts w:ascii="Arial" w:eastAsia="Times New Roman" w:hAnsi="Arial" w:cs="Arial"/>
                <w:sz w:val="16"/>
                <w:szCs w:val="16"/>
                <w:lang w:eastAsia="es-MX"/>
              </w:rPr>
            </w:pPr>
            <w:r w:rsidRPr="00444383">
              <w:rPr>
                <w:rFonts w:ascii="Arial" w:eastAsia="Times New Roman" w:hAnsi="Arial" w:cs="Arial"/>
                <w:sz w:val="16"/>
                <w:szCs w:val="16"/>
                <w:lang w:eastAsia="es-MX"/>
              </w:rPr>
              <w:t xml:space="preserve">   Otros ingresos y beneficios varios</w:t>
            </w:r>
          </w:p>
        </w:tc>
        <w:tc>
          <w:tcPr>
            <w:tcW w:w="1460" w:type="dxa"/>
            <w:tcBorders>
              <w:top w:val="nil"/>
              <w:left w:val="nil"/>
              <w:bottom w:val="single" w:sz="4" w:space="0" w:color="auto"/>
              <w:right w:val="single" w:sz="4" w:space="0" w:color="auto"/>
            </w:tcBorders>
            <w:shd w:val="clear" w:color="auto" w:fill="FFFFFF" w:themeFill="background1"/>
            <w:hideMark/>
          </w:tcPr>
          <w:p w14:paraId="6A181D13" w14:textId="77777777" w:rsidR="00444383" w:rsidRPr="00444383" w:rsidRDefault="00444383" w:rsidP="00D9476C">
            <w:pPr>
              <w:shd w:val="clear" w:color="auto" w:fill="FFFFFF" w:themeFill="background1"/>
              <w:spacing w:after="0" w:line="240" w:lineRule="auto"/>
              <w:jc w:val="right"/>
              <w:rPr>
                <w:rFonts w:ascii="Arial" w:eastAsia="Times New Roman" w:hAnsi="Arial" w:cs="Arial"/>
                <w:sz w:val="16"/>
                <w:szCs w:val="16"/>
                <w:lang w:eastAsia="es-MX"/>
              </w:rPr>
            </w:pPr>
            <w:r w:rsidRPr="00444383">
              <w:rPr>
                <w:rFonts w:ascii="Arial" w:eastAsia="Times New Roman" w:hAnsi="Arial" w:cs="Arial"/>
                <w:sz w:val="16"/>
                <w:szCs w:val="16"/>
                <w:lang w:eastAsia="es-MX"/>
              </w:rPr>
              <w:t>41,352,522.90</w:t>
            </w:r>
          </w:p>
        </w:tc>
        <w:tc>
          <w:tcPr>
            <w:tcW w:w="1460" w:type="dxa"/>
            <w:tcBorders>
              <w:top w:val="nil"/>
              <w:left w:val="nil"/>
              <w:bottom w:val="single" w:sz="4" w:space="0" w:color="auto"/>
              <w:right w:val="single" w:sz="4" w:space="0" w:color="auto"/>
            </w:tcBorders>
            <w:shd w:val="clear" w:color="auto" w:fill="FFFFFF" w:themeFill="background1"/>
            <w:hideMark/>
          </w:tcPr>
          <w:p w14:paraId="3A2044A9" w14:textId="77777777" w:rsidR="00444383" w:rsidRPr="00444383" w:rsidRDefault="00444383" w:rsidP="00D9476C">
            <w:pPr>
              <w:shd w:val="clear" w:color="auto" w:fill="FFFFFF" w:themeFill="background1"/>
              <w:spacing w:after="0" w:line="240" w:lineRule="auto"/>
              <w:jc w:val="right"/>
              <w:rPr>
                <w:rFonts w:ascii="Arial" w:eastAsia="Times New Roman" w:hAnsi="Arial" w:cs="Arial"/>
                <w:sz w:val="16"/>
                <w:szCs w:val="16"/>
                <w:lang w:eastAsia="es-MX"/>
              </w:rPr>
            </w:pPr>
            <w:r w:rsidRPr="00444383">
              <w:rPr>
                <w:rFonts w:ascii="Arial" w:eastAsia="Times New Roman" w:hAnsi="Arial" w:cs="Arial"/>
                <w:sz w:val="16"/>
                <w:szCs w:val="16"/>
                <w:lang w:eastAsia="es-MX"/>
              </w:rPr>
              <w:t>306,423,609.37</w:t>
            </w:r>
          </w:p>
        </w:tc>
        <w:tc>
          <w:tcPr>
            <w:tcW w:w="1420" w:type="dxa"/>
            <w:tcBorders>
              <w:top w:val="nil"/>
              <w:left w:val="nil"/>
              <w:bottom w:val="single" w:sz="4" w:space="0" w:color="auto"/>
              <w:right w:val="single" w:sz="4" w:space="0" w:color="auto"/>
            </w:tcBorders>
            <w:shd w:val="clear" w:color="auto" w:fill="FFFFFF" w:themeFill="background1"/>
            <w:noWrap/>
            <w:vAlign w:val="center"/>
            <w:hideMark/>
          </w:tcPr>
          <w:p w14:paraId="02F6CA4F" w14:textId="77777777" w:rsidR="00444383" w:rsidRPr="00444383" w:rsidRDefault="00444383" w:rsidP="00D9476C">
            <w:pPr>
              <w:shd w:val="clear" w:color="auto" w:fill="FFFFFF" w:themeFill="background1"/>
              <w:spacing w:after="0" w:line="240" w:lineRule="auto"/>
              <w:jc w:val="right"/>
              <w:rPr>
                <w:rFonts w:ascii="Arial" w:eastAsia="Times New Roman" w:hAnsi="Arial" w:cs="Arial"/>
                <w:sz w:val="16"/>
                <w:szCs w:val="16"/>
                <w:lang w:eastAsia="es-MX"/>
              </w:rPr>
            </w:pPr>
            <w:r w:rsidRPr="00444383">
              <w:rPr>
                <w:rFonts w:ascii="Arial" w:eastAsia="Times New Roman" w:hAnsi="Arial" w:cs="Arial"/>
                <w:sz w:val="16"/>
                <w:szCs w:val="16"/>
                <w:lang w:eastAsia="es-MX"/>
              </w:rPr>
              <w:t>-265,071,086.47</w:t>
            </w:r>
          </w:p>
        </w:tc>
      </w:tr>
    </w:tbl>
    <w:p w14:paraId="510F6A77" w14:textId="77777777" w:rsidR="00444383" w:rsidRDefault="00444383" w:rsidP="00D9476C">
      <w:pPr>
        <w:shd w:val="clear" w:color="auto" w:fill="FFFFFF" w:themeFill="background1"/>
        <w:tabs>
          <w:tab w:val="left" w:pos="945"/>
        </w:tabs>
        <w:spacing w:after="0" w:line="240" w:lineRule="auto"/>
        <w:ind w:right="102"/>
        <w:jc w:val="both"/>
        <w:rPr>
          <w:rFonts w:ascii="Arial" w:hAnsi="Arial" w:cs="Arial"/>
          <w:b/>
          <w:sz w:val="20"/>
          <w:szCs w:val="20"/>
        </w:rPr>
      </w:pPr>
    </w:p>
    <w:p w14:paraId="12D36FFF" w14:textId="77777777" w:rsidR="00F24F43" w:rsidRPr="002F3946" w:rsidRDefault="00F24F43" w:rsidP="00CE1767">
      <w:pPr>
        <w:tabs>
          <w:tab w:val="left" w:pos="945"/>
        </w:tabs>
        <w:spacing w:after="0" w:line="240" w:lineRule="auto"/>
        <w:ind w:right="102"/>
        <w:jc w:val="both"/>
        <w:rPr>
          <w:rFonts w:ascii="Arial" w:hAnsi="Arial" w:cs="Arial"/>
          <w:b/>
          <w:sz w:val="20"/>
          <w:szCs w:val="20"/>
        </w:rPr>
      </w:pPr>
    </w:p>
    <w:p w14:paraId="7A660FAD" w14:textId="77777777" w:rsidR="00CE1767" w:rsidRPr="00B50F67" w:rsidRDefault="00CE1767" w:rsidP="00CE1767">
      <w:pPr>
        <w:tabs>
          <w:tab w:val="left" w:pos="945"/>
        </w:tabs>
        <w:spacing w:before="120" w:after="0" w:line="240" w:lineRule="auto"/>
        <w:ind w:right="102"/>
        <w:jc w:val="both"/>
        <w:rPr>
          <w:rFonts w:ascii="Arial" w:hAnsi="Arial" w:cs="Arial"/>
          <w:b/>
          <w:sz w:val="20"/>
          <w:szCs w:val="20"/>
        </w:rPr>
      </w:pPr>
      <w:r w:rsidRPr="00B50F67">
        <w:rPr>
          <w:rFonts w:ascii="Arial" w:hAnsi="Arial" w:cs="Arial"/>
          <w:b/>
          <w:sz w:val="20"/>
          <w:szCs w:val="20"/>
        </w:rPr>
        <w:t>Gastos y otras perdidas</w:t>
      </w:r>
    </w:p>
    <w:p w14:paraId="3874673E" w14:textId="77777777" w:rsidR="00CE1767" w:rsidRDefault="00CE1767" w:rsidP="00CE1767">
      <w:pPr>
        <w:tabs>
          <w:tab w:val="left" w:pos="945"/>
        </w:tabs>
        <w:spacing w:before="120" w:after="0" w:line="240" w:lineRule="auto"/>
        <w:ind w:right="102"/>
        <w:jc w:val="both"/>
        <w:rPr>
          <w:rFonts w:ascii="Arial" w:hAnsi="Arial" w:cs="Arial"/>
          <w:sz w:val="20"/>
          <w:szCs w:val="20"/>
        </w:rPr>
      </w:pPr>
      <w:r w:rsidRPr="00B50F67">
        <w:rPr>
          <w:rFonts w:ascii="Arial" w:hAnsi="Arial" w:cs="Arial"/>
          <w:sz w:val="20"/>
          <w:szCs w:val="20"/>
        </w:rPr>
        <w:t>Representa el importe de los gastos y otras pérdidas del ente público, incurridos por gastos de funcionamiento, intereses, transferencias, participaciones y aportaciones otorgadas, otras pérdidas de la gestión y extraordinarias, entre otras</w:t>
      </w:r>
      <w:r>
        <w:rPr>
          <w:rFonts w:ascii="Arial" w:hAnsi="Arial" w:cs="Arial"/>
          <w:sz w:val="20"/>
          <w:szCs w:val="20"/>
        </w:rPr>
        <w:t>.</w:t>
      </w:r>
    </w:p>
    <w:p w14:paraId="11B2DBAD" w14:textId="77777777" w:rsidR="00DC3D67" w:rsidRDefault="00DC3D67" w:rsidP="00DC3D67">
      <w:pPr>
        <w:tabs>
          <w:tab w:val="left" w:pos="945"/>
        </w:tabs>
        <w:spacing w:after="120" w:line="240" w:lineRule="auto"/>
        <w:ind w:right="102"/>
        <w:jc w:val="both"/>
        <w:rPr>
          <w:rFonts w:ascii="Arial" w:hAnsi="Arial" w:cs="Arial"/>
          <w:b/>
          <w:sz w:val="20"/>
          <w:szCs w:val="20"/>
        </w:rPr>
      </w:pPr>
    </w:p>
    <w:p w14:paraId="1DF4763C" w14:textId="24F2CD18" w:rsidR="00DC3D67" w:rsidRPr="00D40888" w:rsidRDefault="00DC3D67" w:rsidP="00DC3D67">
      <w:pPr>
        <w:tabs>
          <w:tab w:val="left" w:pos="945"/>
        </w:tabs>
        <w:spacing w:after="120" w:line="240" w:lineRule="auto"/>
        <w:ind w:right="102"/>
        <w:jc w:val="both"/>
        <w:rPr>
          <w:rFonts w:ascii="Arial" w:hAnsi="Arial" w:cs="Arial"/>
          <w:sz w:val="20"/>
          <w:szCs w:val="20"/>
        </w:rPr>
      </w:pPr>
      <w:r w:rsidRPr="00D40888">
        <w:rPr>
          <w:rFonts w:ascii="Arial" w:hAnsi="Arial" w:cs="Arial"/>
          <w:b/>
          <w:sz w:val="20"/>
          <w:szCs w:val="20"/>
        </w:rPr>
        <w:t>Transferencias Internas y Asignaciones al Sector Público:</w:t>
      </w:r>
    </w:p>
    <w:p w14:paraId="4668A2E7" w14:textId="77777777" w:rsidR="00DC3D67" w:rsidRPr="00D40888" w:rsidRDefault="00DC3D67" w:rsidP="00DC3D67">
      <w:pPr>
        <w:tabs>
          <w:tab w:val="left" w:pos="945"/>
        </w:tabs>
        <w:spacing w:after="120" w:line="240" w:lineRule="auto"/>
        <w:ind w:right="102"/>
        <w:jc w:val="both"/>
        <w:rPr>
          <w:rFonts w:ascii="Arial" w:hAnsi="Arial" w:cs="Arial"/>
          <w:sz w:val="20"/>
          <w:szCs w:val="20"/>
        </w:rPr>
      </w:pPr>
      <w:r w:rsidRPr="00D40888">
        <w:rPr>
          <w:rFonts w:ascii="Arial" w:hAnsi="Arial" w:cs="Arial"/>
          <w:sz w:val="20"/>
          <w:szCs w:val="20"/>
        </w:rPr>
        <w:t>Comprende el importe del gasto por transferencias internas y asignaciones, a los entes públicos contenidos en el Presupuesto de Egresos con el objeto de sufragar gastos inherentes a sus atribuciones.</w:t>
      </w:r>
    </w:p>
    <w:p w14:paraId="0B996256" w14:textId="77777777" w:rsidR="00DC3D67" w:rsidRDefault="00DC3D67" w:rsidP="00DC3D67">
      <w:pPr>
        <w:tabs>
          <w:tab w:val="left" w:pos="945"/>
        </w:tabs>
        <w:spacing w:after="120" w:line="240" w:lineRule="auto"/>
        <w:ind w:right="102"/>
        <w:jc w:val="both"/>
        <w:rPr>
          <w:rFonts w:ascii="Arial" w:hAnsi="Arial" w:cs="Arial"/>
          <w:b/>
          <w:sz w:val="20"/>
          <w:szCs w:val="20"/>
        </w:rPr>
      </w:pPr>
    </w:p>
    <w:p w14:paraId="373E6038" w14:textId="15A23A0B" w:rsidR="00DC3D67" w:rsidRDefault="00DC3D67" w:rsidP="00DC3D67">
      <w:pPr>
        <w:tabs>
          <w:tab w:val="left" w:pos="945"/>
        </w:tabs>
        <w:spacing w:after="120" w:line="240" w:lineRule="auto"/>
        <w:ind w:right="102"/>
        <w:jc w:val="both"/>
        <w:rPr>
          <w:rFonts w:ascii="Arial" w:hAnsi="Arial" w:cs="Arial"/>
          <w:sz w:val="20"/>
          <w:szCs w:val="20"/>
        </w:rPr>
      </w:pPr>
      <w:r w:rsidRPr="00D40888">
        <w:rPr>
          <w:rFonts w:ascii="Arial" w:hAnsi="Arial" w:cs="Arial"/>
          <w:b/>
          <w:sz w:val="20"/>
          <w:szCs w:val="20"/>
        </w:rPr>
        <w:t>P</w:t>
      </w:r>
      <w:r>
        <w:rPr>
          <w:rFonts w:ascii="Arial" w:hAnsi="Arial" w:cs="Arial"/>
          <w:b/>
          <w:sz w:val="20"/>
          <w:szCs w:val="20"/>
        </w:rPr>
        <w:t>articipaciones y Aportaciones</w:t>
      </w:r>
      <w:r w:rsidRPr="00D40888">
        <w:rPr>
          <w:rFonts w:ascii="Arial" w:hAnsi="Arial" w:cs="Arial"/>
          <w:b/>
          <w:sz w:val="20"/>
          <w:szCs w:val="20"/>
        </w:rPr>
        <w:t>:</w:t>
      </w:r>
      <w:r w:rsidRPr="00D40888">
        <w:rPr>
          <w:rFonts w:ascii="Arial" w:hAnsi="Arial" w:cs="Arial"/>
          <w:sz w:val="20"/>
          <w:szCs w:val="20"/>
        </w:rPr>
        <w:t xml:space="preserve"> </w:t>
      </w:r>
    </w:p>
    <w:p w14:paraId="6EFE1830" w14:textId="77777777" w:rsidR="00DC3D67" w:rsidRPr="00261CDA" w:rsidRDefault="00DC3D67" w:rsidP="00DC3D67">
      <w:pPr>
        <w:tabs>
          <w:tab w:val="left" w:pos="945"/>
        </w:tabs>
        <w:spacing w:after="120" w:line="240" w:lineRule="auto"/>
        <w:ind w:right="102"/>
        <w:jc w:val="both"/>
        <w:rPr>
          <w:rFonts w:ascii="Arial" w:hAnsi="Arial" w:cs="Arial"/>
          <w:sz w:val="20"/>
          <w:szCs w:val="20"/>
        </w:rPr>
      </w:pPr>
      <w:r w:rsidRPr="00D40888">
        <w:rPr>
          <w:rFonts w:ascii="Arial" w:hAnsi="Arial" w:cs="Arial"/>
          <w:sz w:val="20"/>
          <w:szCs w:val="20"/>
        </w:rPr>
        <w:t>Comprende el importe del gasto por las participaciones y aportaciones para las Entidades Federativas y los Municipios, incluye las destinadas a la ejecución de programas federales a través de las Entidades Federativas y Municipios, mediante la reasignación de responsabilidades y recursos, en los términos de los convenios que celebre el Gobierno Federal con éstas</w:t>
      </w:r>
      <w:r>
        <w:rPr>
          <w:rFonts w:ascii="Arial" w:hAnsi="Arial" w:cs="Arial"/>
          <w:sz w:val="20"/>
          <w:szCs w:val="20"/>
        </w:rPr>
        <w:t>.</w:t>
      </w:r>
    </w:p>
    <w:p w14:paraId="2F60DD3B" w14:textId="77777777" w:rsidR="00FB7480" w:rsidRDefault="00FB7480" w:rsidP="00CE1767">
      <w:pPr>
        <w:tabs>
          <w:tab w:val="left" w:pos="945"/>
        </w:tabs>
        <w:spacing w:before="120" w:after="0" w:line="240" w:lineRule="auto"/>
        <w:ind w:right="102"/>
        <w:jc w:val="both"/>
      </w:pPr>
    </w:p>
    <w:p w14:paraId="57871542" w14:textId="77777777" w:rsidR="00E64EE7" w:rsidRDefault="00E64EE7" w:rsidP="00CE1767">
      <w:pPr>
        <w:tabs>
          <w:tab w:val="left" w:pos="945"/>
        </w:tabs>
        <w:spacing w:before="120" w:after="0" w:line="240" w:lineRule="auto"/>
        <w:ind w:right="102"/>
        <w:jc w:val="both"/>
      </w:pPr>
    </w:p>
    <w:p w14:paraId="715DC5F9" w14:textId="77777777" w:rsidR="00E64EE7" w:rsidRDefault="00E64EE7" w:rsidP="00CE1767">
      <w:pPr>
        <w:tabs>
          <w:tab w:val="left" w:pos="945"/>
        </w:tabs>
        <w:spacing w:before="120" w:after="0" w:line="240" w:lineRule="auto"/>
        <w:ind w:right="102"/>
        <w:jc w:val="both"/>
      </w:pPr>
    </w:p>
    <w:p w14:paraId="6ADF3703" w14:textId="0E15726C" w:rsidR="00FB7480" w:rsidRDefault="00FB7480" w:rsidP="00FB7480">
      <w:pPr>
        <w:tabs>
          <w:tab w:val="left" w:pos="945"/>
        </w:tabs>
        <w:spacing w:after="0" w:line="240" w:lineRule="auto"/>
        <w:ind w:right="102"/>
        <w:jc w:val="both"/>
        <w:rPr>
          <w:rFonts w:ascii="Arial" w:hAnsi="Arial" w:cs="Arial"/>
          <w:b/>
          <w:sz w:val="20"/>
          <w:szCs w:val="20"/>
        </w:rPr>
      </w:pPr>
      <w:r w:rsidRPr="002F3946">
        <w:rPr>
          <w:rFonts w:ascii="Arial" w:hAnsi="Arial" w:cs="Arial"/>
          <w:b/>
          <w:sz w:val="20"/>
          <w:szCs w:val="20"/>
        </w:rPr>
        <w:t xml:space="preserve">I n t e g r a c i </w:t>
      </w:r>
      <w:proofErr w:type="spellStart"/>
      <w:r w:rsidRPr="002F3946">
        <w:rPr>
          <w:rFonts w:ascii="Arial" w:hAnsi="Arial" w:cs="Arial"/>
          <w:b/>
          <w:sz w:val="20"/>
          <w:szCs w:val="20"/>
        </w:rPr>
        <w:t>ó</w:t>
      </w:r>
      <w:proofErr w:type="spellEnd"/>
      <w:r w:rsidRPr="002F3946">
        <w:rPr>
          <w:rFonts w:ascii="Arial" w:hAnsi="Arial" w:cs="Arial"/>
          <w:b/>
          <w:sz w:val="20"/>
          <w:szCs w:val="20"/>
        </w:rPr>
        <w:t xml:space="preserve"> n:</w:t>
      </w:r>
    </w:p>
    <w:p w14:paraId="345ACD38" w14:textId="77777777" w:rsidR="00DC3D67" w:rsidRPr="00FB7480" w:rsidRDefault="00DC3D67" w:rsidP="00FB7480">
      <w:pPr>
        <w:tabs>
          <w:tab w:val="left" w:pos="945"/>
        </w:tabs>
        <w:spacing w:after="0" w:line="240" w:lineRule="auto"/>
        <w:ind w:right="102"/>
        <w:jc w:val="both"/>
        <w:rPr>
          <w:rFonts w:ascii="Arial" w:hAnsi="Arial" w:cs="Arial"/>
          <w:b/>
          <w:sz w:val="20"/>
          <w:szCs w:val="20"/>
        </w:rPr>
      </w:pPr>
    </w:p>
    <w:tbl>
      <w:tblPr>
        <w:tblW w:w="9067" w:type="dxa"/>
        <w:tblLayout w:type="fixed"/>
        <w:tblCellMar>
          <w:left w:w="70" w:type="dxa"/>
          <w:right w:w="70" w:type="dxa"/>
        </w:tblCellMar>
        <w:tblLook w:val="04A0" w:firstRow="1" w:lastRow="0" w:firstColumn="1" w:lastColumn="0" w:noHBand="0" w:noVBand="1"/>
      </w:tblPr>
      <w:tblGrid>
        <w:gridCol w:w="4531"/>
        <w:gridCol w:w="1560"/>
        <w:gridCol w:w="708"/>
        <w:gridCol w:w="1560"/>
        <w:gridCol w:w="708"/>
      </w:tblGrid>
      <w:tr w:rsidR="00FB7480" w:rsidRPr="00FB7480" w14:paraId="7ADA400D" w14:textId="77777777" w:rsidTr="00D9476C">
        <w:trPr>
          <w:trHeight w:val="525"/>
        </w:trPr>
        <w:tc>
          <w:tcPr>
            <w:tcW w:w="453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04E4B27" w14:textId="77777777" w:rsidR="00FB7480" w:rsidRPr="00FB7480" w:rsidRDefault="00FB7480" w:rsidP="00FB7480">
            <w:pPr>
              <w:spacing w:after="0" w:line="240" w:lineRule="auto"/>
              <w:jc w:val="center"/>
              <w:rPr>
                <w:rFonts w:ascii="Arial" w:eastAsia="Times New Roman" w:hAnsi="Arial" w:cs="Arial"/>
                <w:b/>
                <w:bCs/>
                <w:sz w:val="16"/>
                <w:szCs w:val="16"/>
                <w:lang w:eastAsia="es-MX"/>
              </w:rPr>
            </w:pPr>
            <w:r w:rsidRPr="00FB7480">
              <w:rPr>
                <w:rFonts w:ascii="Arial" w:eastAsia="Times New Roman" w:hAnsi="Arial" w:cs="Arial"/>
                <w:b/>
                <w:bCs/>
                <w:sz w:val="16"/>
                <w:szCs w:val="16"/>
                <w:lang w:eastAsia="es-MX"/>
              </w:rPr>
              <w:t>Nombre de la cuenta</w:t>
            </w:r>
          </w:p>
        </w:tc>
        <w:tc>
          <w:tcPr>
            <w:tcW w:w="1560"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26A5E1B9" w14:textId="77777777" w:rsidR="00FB7480" w:rsidRPr="00FB7480" w:rsidRDefault="00FB7480" w:rsidP="00FB7480">
            <w:pPr>
              <w:spacing w:after="0" w:line="240" w:lineRule="auto"/>
              <w:jc w:val="center"/>
              <w:rPr>
                <w:rFonts w:ascii="Arial" w:eastAsia="Times New Roman" w:hAnsi="Arial" w:cs="Arial"/>
                <w:b/>
                <w:bCs/>
                <w:sz w:val="16"/>
                <w:szCs w:val="16"/>
                <w:lang w:eastAsia="es-MX"/>
              </w:rPr>
            </w:pPr>
            <w:r w:rsidRPr="00FB7480">
              <w:rPr>
                <w:rFonts w:ascii="Arial" w:eastAsia="Times New Roman" w:hAnsi="Arial" w:cs="Arial"/>
                <w:b/>
                <w:bCs/>
                <w:sz w:val="16"/>
                <w:szCs w:val="16"/>
                <w:lang w:eastAsia="es-MX"/>
              </w:rPr>
              <w:t>Monto al 31/12/2023</w:t>
            </w:r>
          </w:p>
        </w:tc>
        <w:tc>
          <w:tcPr>
            <w:tcW w:w="708"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44D145C8" w14:textId="77777777" w:rsidR="00FB7480" w:rsidRPr="00FB7480" w:rsidRDefault="00FB7480" w:rsidP="00FB7480">
            <w:pPr>
              <w:spacing w:after="0" w:line="240" w:lineRule="auto"/>
              <w:jc w:val="center"/>
              <w:rPr>
                <w:rFonts w:ascii="Arial" w:eastAsia="Times New Roman" w:hAnsi="Arial" w:cs="Arial"/>
                <w:b/>
                <w:bCs/>
                <w:sz w:val="16"/>
                <w:szCs w:val="16"/>
                <w:lang w:eastAsia="es-MX"/>
              </w:rPr>
            </w:pPr>
            <w:r w:rsidRPr="00FB7480">
              <w:rPr>
                <w:rFonts w:ascii="Arial" w:eastAsia="Times New Roman" w:hAnsi="Arial" w:cs="Arial"/>
                <w:b/>
                <w:bCs/>
                <w:sz w:val="16"/>
                <w:szCs w:val="16"/>
                <w:lang w:eastAsia="es-MX"/>
              </w:rPr>
              <w:t>%</w:t>
            </w:r>
          </w:p>
        </w:tc>
        <w:tc>
          <w:tcPr>
            <w:tcW w:w="1560"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2B6EDFC0" w14:textId="77777777" w:rsidR="00FB7480" w:rsidRPr="00FB7480" w:rsidRDefault="00FB7480" w:rsidP="00FB7480">
            <w:pPr>
              <w:spacing w:after="0" w:line="240" w:lineRule="auto"/>
              <w:jc w:val="center"/>
              <w:rPr>
                <w:rFonts w:ascii="Arial" w:eastAsia="Times New Roman" w:hAnsi="Arial" w:cs="Arial"/>
                <w:b/>
                <w:bCs/>
                <w:sz w:val="16"/>
                <w:szCs w:val="16"/>
                <w:lang w:eastAsia="es-MX"/>
              </w:rPr>
            </w:pPr>
            <w:r w:rsidRPr="00FB7480">
              <w:rPr>
                <w:rFonts w:ascii="Arial" w:eastAsia="Times New Roman" w:hAnsi="Arial" w:cs="Arial"/>
                <w:b/>
                <w:bCs/>
                <w:sz w:val="16"/>
                <w:szCs w:val="16"/>
                <w:lang w:eastAsia="es-MX"/>
              </w:rPr>
              <w:t>Monto al 31/12/2022</w:t>
            </w:r>
          </w:p>
        </w:tc>
        <w:tc>
          <w:tcPr>
            <w:tcW w:w="708"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578A9746" w14:textId="77777777" w:rsidR="00FB7480" w:rsidRPr="00FB7480" w:rsidRDefault="00FB7480" w:rsidP="00FB7480">
            <w:pPr>
              <w:spacing w:after="0" w:line="240" w:lineRule="auto"/>
              <w:jc w:val="center"/>
              <w:rPr>
                <w:rFonts w:ascii="Arial" w:eastAsia="Times New Roman" w:hAnsi="Arial" w:cs="Arial"/>
                <w:b/>
                <w:bCs/>
                <w:color w:val="FFFFFF"/>
                <w:sz w:val="16"/>
                <w:szCs w:val="16"/>
                <w:lang w:eastAsia="es-MX"/>
              </w:rPr>
            </w:pPr>
            <w:r w:rsidRPr="00FB7480">
              <w:rPr>
                <w:rFonts w:ascii="Arial" w:eastAsia="Times New Roman" w:hAnsi="Arial" w:cs="Arial"/>
                <w:b/>
                <w:bCs/>
                <w:sz w:val="16"/>
                <w:szCs w:val="16"/>
                <w:lang w:eastAsia="es-MX"/>
              </w:rPr>
              <w:t>%</w:t>
            </w:r>
          </w:p>
        </w:tc>
      </w:tr>
      <w:tr w:rsidR="00FB7480" w:rsidRPr="00FB7480" w14:paraId="6E8B9FEC" w14:textId="77777777" w:rsidTr="00FB7480">
        <w:trPr>
          <w:trHeight w:val="240"/>
        </w:trPr>
        <w:tc>
          <w:tcPr>
            <w:tcW w:w="4531" w:type="dxa"/>
            <w:tcBorders>
              <w:top w:val="nil"/>
              <w:left w:val="single" w:sz="4" w:space="0" w:color="auto"/>
              <w:bottom w:val="single" w:sz="4" w:space="0" w:color="auto"/>
              <w:right w:val="single" w:sz="4" w:space="0" w:color="auto"/>
            </w:tcBorders>
            <w:shd w:val="clear" w:color="auto" w:fill="auto"/>
            <w:hideMark/>
          </w:tcPr>
          <w:p w14:paraId="21D83AF2" w14:textId="77777777" w:rsidR="00FB7480" w:rsidRPr="00FB7480" w:rsidRDefault="00FB7480" w:rsidP="00FB7480">
            <w:pPr>
              <w:spacing w:after="0" w:line="240" w:lineRule="auto"/>
              <w:rPr>
                <w:rFonts w:ascii="Arial" w:eastAsia="Times New Roman" w:hAnsi="Arial" w:cs="Arial"/>
                <w:b/>
                <w:bCs/>
                <w:color w:val="000000"/>
                <w:sz w:val="16"/>
                <w:szCs w:val="16"/>
                <w:lang w:eastAsia="es-MX"/>
              </w:rPr>
            </w:pPr>
            <w:r w:rsidRPr="00FB7480">
              <w:rPr>
                <w:rFonts w:ascii="Arial" w:eastAsia="Times New Roman" w:hAnsi="Arial" w:cs="Arial"/>
                <w:b/>
                <w:bCs/>
                <w:color w:val="000000"/>
                <w:sz w:val="16"/>
                <w:szCs w:val="16"/>
                <w:lang w:eastAsia="es-MX"/>
              </w:rPr>
              <w:t>GASTOS DE FUNCIONAMIENTO</w:t>
            </w:r>
          </w:p>
        </w:tc>
        <w:tc>
          <w:tcPr>
            <w:tcW w:w="1560" w:type="dxa"/>
            <w:tcBorders>
              <w:top w:val="nil"/>
              <w:left w:val="nil"/>
              <w:bottom w:val="single" w:sz="4" w:space="0" w:color="auto"/>
              <w:right w:val="single" w:sz="4" w:space="0" w:color="auto"/>
            </w:tcBorders>
            <w:shd w:val="clear" w:color="auto" w:fill="auto"/>
            <w:hideMark/>
          </w:tcPr>
          <w:p w14:paraId="7F5A1214" w14:textId="77777777" w:rsidR="00FB7480" w:rsidRPr="00FB7480" w:rsidRDefault="00FB7480" w:rsidP="00FB7480">
            <w:pPr>
              <w:spacing w:after="0" w:line="240" w:lineRule="auto"/>
              <w:jc w:val="right"/>
              <w:rPr>
                <w:rFonts w:ascii="Arial" w:eastAsia="Times New Roman" w:hAnsi="Arial" w:cs="Arial"/>
                <w:b/>
                <w:bCs/>
                <w:color w:val="000000"/>
                <w:sz w:val="16"/>
                <w:szCs w:val="16"/>
                <w:lang w:eastAsia="es-MX"/>
              </w:rPr>
            </w:pPr>
            <w:r w:rsidRPr="00FB7480">
              <w:rPr>
                <w:rFonts w:ascii="Arial" w:eastAsia="Times New Roman" w:hAnsi="Arial" w:cs="Arial"/>
                <w:b/>
                <w:bCs/>
                <w:color w:val="000000"/>
                <w:sz w:val="16"/>
                <w:szCs w:val="16"/>
                <w:lang w:eastAsia="es-MX"/>
              </w:rPr>
              <w:t>2,841,472,214.00</w:t>
            </w:r>
          </w:p>
        </w:tc>
        <w:tc>
          <w:tcPr>
            <w:tcW w:w="708" w:type="dxa"/>
            <w:tcBorders>
              <w:top w:val="nil"/>
              <w:left w:val="nil"/>
              <w:bottom w:val="single" w:sz="4" w:space="0" w:color="auto"/>
              <w:right w:val="single" w:sz="4" w:space="0" w:color="auto"/>
            </w:tcBorders>
            <w:shd w:val="clear" w:color="auto" w:fill="auto"/>
            <w:hideMark/>
          </w:tcPr>
          <w:p w14:paraId="3D748400" w14:textId="77777777" w:rsidR="00FB7480" w:rsidRPr="00FB7480" w:rsidRDefault="00FB7480" w:rsidP="00FB7480">
            <w:pPr>
              <w:spacing w:after="0" w:line="240" w:lineRule="auto"/>
              <w:jc w:val="right"/>
              <w:rPr>
                <w:rFonts w:ascii="Arial" w:eastAsia="Times New Roman" w:hAnsi="Arial" w:cs="Arial"/>
                <w:b/>
                <w:bCs/>
                <w:color w:val="000000"/>
                <w:sz w:val="16"/>
                <w:szCs w:val="16"/>
                <w:lang w:eastAsia="es-MX"/>
              </w:rPr>
            </w:pPr>
            <w:r w:rsidRPr="00FB7480">
              <w:rPr>
                <w:rFonts w:ascii="Arial" w:eastAsia="Times New Roman" w:hAnsi="Arial" w:cs="Arial"/>
                <w:b/>
                <w:bCs/>
                <w:color w:val="000000"/>
                <w:sz w:val="16"/>
                <w:szCs w:val="16"/>
                <w:lang w:eastAsia="es-MX"/>
              </w:rPr>
              <w:t> </w:t>
            </w:r>
          </w:p>
        </w:tc>
        <w:tc>
          <w:tcPr>
            <w:tcW w:w="1560" w:type="dxa"/>
            <w:tcBorders>
              <w:top w:val="nil"/>
              <w:left w:val="nil"/>
              <w:bottom w:val="single" w:sz="4" w:space="0" w:color="auto"/>
              <w:right w:val="single" w:sz="4" w:space="0" w:color="auto"/>
            </w:tcBorders>
            <w:shd w:val="clear" w:color="auto" w:fill="auto"/>
            <w:hideMark/>
          </w:tcPr>
          <w:p w14:paraId="39F8BBDB" w14:textId="77777777" w:rsidR="00FB7480" w:rsidRPr="00FB7480" w:rsidRDefault="00FB7480" w:rsidP="00FB7480">
            <w:pPr>
              <w:spacing w:after="0" w:line="240" w:lineRule="auto"/>
              <w:jc w:val="right"/>
              <w:rPr>
                <w:rFonts w:ascii="Arial" w:eastAsia="Times New Roman" w:hAnsi="Arial" w:cs="Arial"/>
                <w:b/>
                <w:bCs/>
                <w:color w:val="000000"/>
                <w:sz w:val="16"/>
                <w:szCs w:val="16"/>
                <w:lang w:eastAsia="es-MX"/>
              </w:rPr>
            </w:pPr>
            <w:r w:rsidRPr="00FB7480">
              <w:rPr>
                <w:rFonts w:ascii="Arial" w:eastAsia="Times New Roman" w:hAnsi="Arial" w:cs="Arial"/>
                <w:b/>
                <w:bCs/>
                <w:color w:val="000000"/>
                <w:sz w:val="16"/>
                <w:szCs w:val="16"/>
                <w:lang w:eastAsia="es-MX"/>
              </w:rPr>
              <w:t>2,601,417,333.36</w:t>
            </w:r>
          </w:p>
        </w:tc>
        <w:tc>
          <w:tcPr>
            <w:tcW w:w="708" w:type="dxa"/>
            <w:tcBorders>
              <w:top w:val="nil"/>
              <w:left w:val="nil"/>
              <w:bottom w:val="single" w:sz="4" w:space="0" w:color="auto"/>
              <w:right w:val="single" w:sz="4" w:space="0" w:color="auto"/>
            </w:tcBorders>
            <w:shd w:val="clear" w:color="auto" w:fill="auto"/>
            <w:hideMark/>
          </w:tcPr>
          <w:p w14:paraId="164BA1D2" w14:textId="77777777" w:rsidR="00FB7480" w:rsidRPr="00FB7480" w:rsidRDefault="00FB7480" w:rsidP="00FB7480">
            <w:pPr>
              <w:spacing w:after="0" w:line="240" w:lineRule="auto"/>
              <w:jc w:val="right"/>
              <w:rPr>
                <w:rFonts w:ascii="Arial" w:eastAsia="Times New Roman" w:hAnsi="Arial" w:cs="Arial"/>
                <w:b/>
                <w:bCs/>
                <w:color w:val="000000"/>
                <w:sz w:val="16"/>
                <w:szCs w:val="16"/>
                <w:lang w:eastAsia="es-MX"/>
              </w:rPr>
            </w:pPr>
            <w:r w:rsidRPr="00FB7480">
              <w:rPr>
                <w:rFonts w:ascii="Arial" w:eastAsia="Times New Roman" w:hAnsi="Arial" w:cs="Arial"/>
                <w:b/>
                <w:bCs/>
                <w:color w:val="000000"/>
                <w:sz w:val="16"/>
                <w:szCs w:val="16"/>
                <w:lang w:eastAsia="es-MX"/>
              </w:rPr>
              <w:t> </w:t>
            </w:r>
          </w:p>
        </w:tc>
      </w:tr>
      <w:tr w:rsidR="00FB7480" w:rsidRPr="00FB7480" w14:paraId="1625815E" w14:textId="77777777" w:rsidTr="00FB7480">
        <w:trPr>
          <w:trHeight w:val="240"/>
        </w:trPr>
        <w:tc>
          <w:tcPr>
            <w:tcW w:w="4531" w:type="dxa"/>
            <w:tcBorders>
              <w:top w:val="nil"/>
              <w:left w:val="single" w:sz="4" w:space="0" w:color="auto"/>
              <w:bottom w:val="single" w:sz="4" w:space="0" w:color="auto"/>
              <w:right w:val="single" w:sz="4" w:space="0" w:color="auto"/>
            </w:tcBorders>
            <w:shd w:val="clear" w:color="auto" w:fill="auto"/>
            <w:hideMark/>
          </w:tcPr>
          <w:p w14:paraId="7D830822" w14:textId="77777777" w:rsidR="00FB7480" w:rsidRPr="00FB7480" w:rsidRDefault="00FB7480" w:rsidP="00FB7480">
            <w:pPr>
              <w:spacing w:after="0" w:line="240" w:lineRule="auto"/>
              <w:rPr>
                <w:rFonts w:ascii="Arial" w:eastAsia="Times New Roman" w:hAnsi="Arial" w:cs="Arial"/>
                <w:color w:val="000000"/>
                <w:sz w:val="16"/>
                <w:szCs w:val="16"/>
                <w:lang w:eastAsia="es-MX"/>
              </w:rPr>
            </w:pPr>
            <w:r w:rsidRPr="00FB7480">
              <w:rPr>
                <w:rFonts w:ascii="Arial" w:eastAsia="Times New Roman" w:hAnsi="Arial" w:cs="Arial"/>
                <w:color w:val="000000"/>
                <w:sz w:val="16"/>
                <w:szCs w:val="16"/>
                <w:lang w:eastAsia="es-MX"/>
              </w:rPr>
              <w:t>servicios personales</w:t>
            </w:r>
          </w:p>
        </w:tc>
        <w:tc>
          <w:tcPr>
            <w:tcW w:w="1560" w:type="dxa"/>
            <w:tcBorders>
              <w:top w:val="nil"/>
              <w:left w:val="nil"/>
              <w:bottom w:val="single" w:sz="4" w:space="0" w:color="auto"/>
              <w:right w:val="single" w:sz="4" w:space="0" w:color="auto"/>
            </w:tcBorders>
            <w:shd w:val="clear" w:color="auto" w:fill="auto"/>
            <w:hideMark/>
          </w:tcPr>
          <w:p w14:paraId="26DBF3AB" w14:textId="77777777" w:rsidR="00FB7480" w:rsidRPr="00FB7480" w:rsidRDefault="00FB7480" w:rsidP="00FB7480">
            <w:pPr>
              <w:spacing w:after="0" w:line="240" w:lineRule="auto"/>
              <w:jc w:val="right"/>
              <w:rPr>
                <w:rFonts w:ascii="Arial" w:eastAsia="Times New Roman" w:hAnsi="Arial" w:cs="Arial"/>
                <w:color w:val="000000"/>
                <w:sz w:val="16"/>
                <w:szCs w:val="16"/>
                <w:lang w:eastAsia="es-MX"/>
              </w:rPr>
            </w:pPr>
            <w:r w:rsidRPr="00FB7480">
              <w:rPr>
                <w:rFonts w:ascii="Arial" w:eastAsia="Times New Roman" w:hAnsi="Arial" w:cs="Arial"/>
                <w:color w:val="000000"/>
                <w:sz w:val="16"/>
                <w:szCs w:val="16"/>
                <w:lang w:eastAsia="es-MX"/>
              </w:rPr>
              <w:t>1,985,036,458.92</w:t>
            </w:r>
          </w:p>
        </w:tc>
        <w:tc>
          <w:tcPr>
            <w:tcW w:w="708" w:type="dxa"/>
            <w:tcBorders>
              <w:top w:val="nil"/>
              <w:left w:val="nil"/>
              <w:bottom w:val="single" w:sz="4" w:space="0" w:color="auto"/>
              <w:right w:val="single" w:sz="4" w:space="0" w:color="auto"/>
            </w:tcBorders>
            <w:shd w:val="clear" w:color="auto" w:fill="auto"/>
            <w:hideMark/>
          </w:tcPr>
          <w:p w14:paraId="5F1FAF93" w14:textId="77777777" w:rsidR="00FB7480" w:rsidRPr="00FB7480" w:rsidRDefault="00FB7480" w:rsidP="00FB7480">
            <w:pPr>
              <w:spacing w:after="0" w:line="240" w:lineRule="auto"/>
              <w:jc w:val="right"/>
              <w:rPr>
                <w:rFonts w:ascii="Arial" w:eastAsia="Times New Roman" w:hAnsi="Arial" w:cs="Arial"/>
                <w:color w:val="000000"/>
                <w:sz w:val="16"/>
                <w:szCs w:val="16"/>
                <w:lang w:eastAsia="es-MX"/>
              </w:rPr>
            </w:pPr>
            <w:r w:rsidRPr="00FB7480">
              <w:rPr>
                <w:rFonts w:ascii="Arial" w:eastAsia="Times New Roman" w:hAnsi="Arial" w:cs="Arial"/>
                <w:color w:val="000000"/>
                <w:sz w:val="16"/>
                <w:szCs w:val="16"/>
                <w:lang w:eastAsia="es-MX"/>
              </w:rPr>
              <w:t>8.8%</w:t>
            </w:r>
          </w:p>
        </w:tc>
        <w:tc>
          <w:tcPr>
            <w:tcW w:w="1560" w:type="dxa"/>
            <w:tcBorders>
              <w:top w:val="nil"/>
              <w:left w:val="nil"/>
              <w:bottom w:val="single" w:sz="4" w:space="0" w:color="auto"/>
              <w:right w:val="single" w:sz="4" w:space="0" w:color="auto"/>
            </w:tcBorders>
            <w:shd w:val="clear" w:color="auto" w:fill="auto"/>
            <w:hideMark/>
          </w:tcPr>
          <w:p w14:paraId="5D9F8D0B" w14:textId="77777777" w:rsidR="00FB7480" w:rsidRPr="00FB7480" w:rsidRDefault="00FB7480" w:rsidP="00FB7480">
            <w:pPr>
              <w:spacing w:after="0" w:line="240" w:lineRule="auto"/>
              <w:jc w:val="right"/>
              <w:rPr>
                <w:rFonts w:ascii="Arial" w:eastAsia="Times New Roman" w:hAnsi="Arial" w:cs="Arial"/>
                <w:color w:val="000000"/>
                <w:sz w:val="16"/>
                <w:szCs w:val="16"/>
                <w:lang w:eastAsia="es-MX"/>
              </w:rPr>
            </w:pPr>
            <w:r w:rsidRPr="00FB7480">
              <w:rPr>
                <w:rFonts w:ascii="Arial" w:eastAsia="Times New Roman" w:hAnsi="Arial" w:cs="Arial"/>
                <w:color w:val="000000"/>
                <w:sz w:val="16"/>
                <w:szCs w:val="16"/>
                <w:lang w:eastAsia="es-MX"/>
              </w:rPr>
              <w:t>1,756,379,361.71</w:t>
            </w:r>
          </w:p>
        </w:tc>
        <w:tc>
          <w:tcPr>
            <w:tcW w:w="708" w:type="dxa"/>
            <w:tcBorders>
              <w:top w:val="nil"/>
              <w:left w:val="nil"/>
              <w:bottom w:val="single" w:sz="4" w:space="0" w:color="auto"/>
              <w:right w:val="single" w:sz="4" w:space="0" w:color="auto"/>
            </w:tcBorders>
            <w:shd w:val="clear" w:color="auto" w:fill="auto"/>
            <w:hideMark/>
          </w:tcPr>
          <w:p w14:paraId="4CF2B563" w14:textId="77777777" w:rsidR="00FB7480" w:rsidRPr="00FB7480" w:rsidRDefault="00FB7480" w:rsidP="00FB7480">
            <w:pPr>
              <w:spacing w:after="0" w:line="240" w:lineRule="auto"/>
              <w:jc w:val="right"/>
              <w:rPr>
                <w:rFonts w:ascii="Arial" w:eastAsia="Times New Roman" w:hAnsi="Arial" w:cs="Arial"/>
                <w:color w:val="000000"/>
                <w:sz w:val="16"/>
                <w:szCs w:val="16"/>
                <w:lang w:eastAsia="es-MX"/>
              </w:rPr>
            </w:pPr>
            <w:r w:rsidRPr="00FB7480">
              <w:rPr>
                <w:rFonts w:ascii="Arial" w:eastAsia="Times New Roman" w:hAnsi="Arial" w:cs="Arial"/>
                <w:color w:val="000000"/>
                <w:sz w:val="16"/>
                <w:szCs w:val="16"/>
                <w:lang w:eastAsia="es-MX"/>
              </w:rPr>
              <w:t>9.1%</w:t>
            </w:r>
          </w:p>
        </w:tc>
      </w:tr>
      <w:tr w:rsidR="00FB7480" w:rsidRPr="00FB7480" w14:paraId="45124E7F" w14:textId="77777777" w:rsidTr="00FB7480">
        <w:trPr>
          <w:trHeight w:val="240"/>
        </w:trPr>
        <w:tc>
          <w:tcPr>
            <w:tcW w:w="4531" w:type="dxa"/>
            <w:tcBorders>
              <w:top w:val="nil"/>
              <w:left w:val="single" w:sz="4" w:space="0" w:color="auto"/>
              <w:bottom w:val="single" w:sz="4" w:space="0" w:color="auto"/>
              <w:right w:val="single" w:sz="4" w:space="0" w:color="auto"/>
            </w:tcBorders>
            <w:shd w:val="clear" w:color="auto" w:fill="auto"/>
            <w:hideMark/>
          </w:tcPr>
          <w:p w14:paraId="37E0A3ED" w14:textId="77777777" w:rsidR="00FB7480" w:rsidRPr="00FB7480" w:rsidRDefault="00FB7480" w:rsidP="00FB7480">
            <w:pPr>
              <w:spacing w:after="0" w:line="240" w:lineRule="auto"/>
              <w:rPr>
                <w:rFonts w:ascii="Arial" w:eastAsia="Times New Roman" w:hAnsi="Arial" w:cs="Arial"/>
                <w:color w:val="000000"/>
                <w:sz w:val="16"/>
                <w:szCs w:val="16"/>
                <w:lang w:eastAsia="es-MX"/>
              </w:rPr>
            </w:pPr>
            <w:r w:rsidRPr="00FB7480">
              <w:rPr>
                <w:rFonts w:ascii="Arial" w:eastAsia="Times New Roman" w:hAnsi="Arial" w:cs="Arial"/>
                <w:color w:val="000000"/>
                <w:sz w:val="16"/>
                <w:szCs w:val="16"/>
                <w:lang w:eastAsia="es-MX"/>
              </w:rPr>
              <w:t>materiales y suministros</w:t>
            </w:r>
          </w:p>
        </w:tc>
        <w:tc>
          <w:tcPr>
            <w:tcW w:w="1560" w:type="dxa"/>
            <w:tcBorders>
              <w:top w:val="nil"/>
              <w:left w:val="nil"/>
              <w:bottom w:val="single" w:sz="4" w:space="0" w:color="auto"/>
              <w:right w:val="single" w:sz="4" w:space="0" w:color="auto"/>
            </w:tcBorders>
            <w:shd w:val="clear" w:color="auto" w:fill="auto"/>
            <w:hideMark/>
          </w:tcPr>
          <w:p w14:paraId="3FFD9E74" w14:textId="77777777" w:rsidR="00FB7480" w:rsidRPr="00FB7480" w:rsidRDefault="00FB7480" w:rsidP="00FB7480">
            <w:pPr>
              <w:spacing w:after="0" w:line="240" w:lineRule="auto"/>
              <w:jc w:val="right"/>
              <w:rPr>
                <w:rFonts w:ascii="Arial" w:eastAsia="Times New Roman" w:hAnsi="Arial" w:cs="Arial"/>
                <w:color w:val="000000"/>
                <w:sz w:val="16"/>
                <w:szCs w:val="16"/>
                <w:lang w:eastAsia="es-MX"/>
              </w:rPr>
            </w:pPr>
            <w:r w:rsidRPr="00FB7480">
              <w:rPr>
                <w:rFonts w:ascii="Arial" w:eastAsia="Times New Roman" w:hAnsi="Arial" w:cs="Arial"/>
                <w:color w:val="000000"/>
                <w:sz w:val="16"/>
                <w:szCs w:val="16"/>
                <w:lang w:eastAsia="es-MX"/>
              </w:rPr>
              <w:t>388,312,082.30</w:t>
            </w:r>
          </w:p>
        </w:tc>
        <w:tc>
          <w:tcPr>
            <w:tcW w:w="708" w:type="dxa"/>
            <w:tcBorders>
              <w:top w:val="nil"/>
              <w:left w:val="nil"/>
              <w:bottom w:val="single" w:sz="4" w:space="0" w:color="auto"/>
              <w:right w:val="single" w:sz="4" w:space="0" w:color="auto"/>
            </w:tcBorders>
            <w:shd w:val="clear" w:color="auto" w:fill="auto"/>
            <w:hideMark/>
          </w:tcPr>
          <w:p w14:paraId="7FB49C6E" w14:textId="77777777" w:rsidR="00FB7480" w:rsidRPr="00FB7480" w:rsidRDefault="00FB7480" w:rsidP="00FB7480">
            <w:pPr>
              <w:spacing w:after="0" w:line="240" w:lineRule="auto"/>
              <w:jc w:val="right"/>
              <w:rPr>
                <w:rFonts w:ascii="Arial" w:eastAsia="Times New Roman" w:hAnsi="Arial" w:cs="Arial"/>
                <w:color w:val="000000"/>
                <w:sz w:val="16"/>
                <w:szCs w:val="16"/>
                <w:lang w:eastAsia="es-MX"/>
              </w:rPr>
            </w:pPr>
            <w:r w:rsidRPr="00FB7480">
              <w:rPr>
                <w:rFonts w:ascii="Arial" w:eastAsia="Times New Roman" w:hAnsi="Arial" w:cs="Arial"/>
                <w:color w:val="000000"/>
                <w:sz w:val="16"/>
                <w:szCs w:val="16"/>
                <w:lang w:eastAsia="es-MX"/>
              </w:rPr>
              <w:t>1.7%</w:t>
            </w:r>
          </w:p>
        </w:tc>
        <w:tc>
          <w:tcPr>
            <w:tcW w:w="1560" w:type="dxa"/>
            <w:tcBorders>
              <w:top w:val="nil"/>
              <w:left w:val="nil"/>
              <w:bottom w:val="single" w:sz="4" w:space="0" w:color="auto"/>
              <w:right w:val="single" w:sz="4" w:space="0" w:color="auto"/>
            </w:tcBorders>
            <w:shd w:val="clear" w:color="auto" w:fill="auto"/>
            <w:hideMark/>
          </w:tcPr>
          <w:p w14:paraId="4EE2356D" w14:textId="77777777" w:rsidR="00FB7480" w:rsidRPr="00FB7480" w:rsidRDefault="00FB7480" w:rsidP="00FB7480">
            <w:pPr>
              <w:spacing w:after="0" w:line="240" w:lineRule="auto"/>
              <w:jc w:val="right"/>
              <w:rPr>
                <w:rFonts w:ascii="Arial" w:eastAsia="Times New Roman" w:hAnsi="Arial" w:cs="Arial"/>
                <w:color w:val="000000"/>
                <w:sz w:val="16"/>
                <w:szCs w:val="16"/>
                <w:lang w:eastAsia="es-MX"/>
              </w:rPr>
            </w:pPr>
            <w:r w:rsidRPr="00FB7480">
              <w:rPr>
                <w:rFonts w:ascii="Arial" w:eastAsia="Times New Roman" w:hAnsi="Arial" w:cs="Arial"/>
                <w:color w:val="000000"/>
                <w:sz w:val="16"/>
                <w:szCs w:val="16"/>
                <w:lang w:eastAsia="es-MX"/>
              </w:rPr>
              <w:t>328,403,851.35</w:t>
            </w:r>
          </w:p>
        </w:tc>
        <w:tc>
          <w:tcPr>
            <w:tcW w:w="708" w:type="dxa"/>
            <w:tcBorders>
              <w:top w:val="nil"/>
              <w:left w:val="nil"/>
              <w:bottom w:val="single" w:sz="4" w:space="0" w:color="auto"/>
              <w:right w:val="single" w:sz="4" w:space="0" w:color="auto"/>
            </w:tcBorders>
            <w:shd w:val="clear" w:color="auto" w:fill="auto"/>
            <w:hideMark/>
          </w:tcPr>
          <w:p w14:paraId="57286E0A" w14:textId="77777777" w:rsidR="00FB7480" w:rsidRPr="00FB7480" w:rsidRDefault="00FB7480" w:rsidP="00FB7480">
            <w:pPr>
              <w:spacing w:after="0" w:line="240" w:lineRule="auto"/>
              <w:jc w:val="right"/>
              <w:rPr>
                <w:rFonts w:ascii="Arial" w:eastAsia="Times New Roman" w:hAnsi="Arial" w:cs="Arial"/>
                <w:color w:val="000000"/>
                <w:sz w:val="16"/>
                <w:szCs w:val="16"/>
                <w:lang w:eastAsia="es-MX"/>
              </w:rPr>
            </w:pPr>
            <w:r w:rsidRPr="00FB7480">
              <w:rPr>
                <w:rFonts w:ascii="Arial" w:eastAsia="Times New Roman" w:hAnsi="Arial" w:cs="Arial"/>
                <w:color w:val="000000"/>
                <w:sz w:val="16"/>
                <w:szCs w:val="16"/>
                <w:lang w:eastAsia="es-MX"/>
              </w:rPr>
              <w:t>1.7%</w:t>
            </w:r>
          </w:p>
        </w:tc>
      </w:tr>
      <w:tr w:rsidR="00FB7480" w:rsidRPr="00FB7480" w14:paraId="410418CC" w14:textId="77777777" w:rsidTr="00FB7480">
        <w:trPr>
          <w:trHeight w:val="240"/>
        </w:trPr>
        <w:tc>
          <w:tcPr>
            <w:tcW w:w="4531" w:type="dxa"/>
            <w:tcBorders>
              <w:top w:val="nil"/>
              <w:left w:val="single" w:sz="4" w:space="0" w:color="auto"/>
              <w:bottom w:val="single" w:sz="4" w:space="0" w:color="auto"/>
              <w:right w:val="single" w:sz="4" w:space="0" w:color="auto"/>
            </w:tcBorders>
            <w:shd w:val="clear" w:color="auto" w:fill="auto"/>
            <w:hideMark/>
          </w:tcPr>
          <w:p w14:paraId="6A5A484F" w14:textId="77777777" w:rsidR="00FB7480" w:rsidRPr="00FB7480" w:rsidRDefault="00FB7480" w:rsidP="00FB7480">
            <w:pPr>
              <w:spacing w:after="0" w:line="240" w:lineRule="auto"/>
              <w:rPr>
                <w:rFonts w:ascii="Arial" w:eastAsia="Times New Roman" w:hAnsi="Arial" w:cs="Arial"/>
                <w:color w:val="000000"/>
                <w:sz w:val="16"/>
                <w:szCs w:val="16"/>
                <w:lang w:eastAsia="es-MX"/>
              </w:rPr>
            </w:pPr>
            <w:r w:rsidRPr="00FB7480">
              <w:rPr>
                <w:rFonts w:ascii="Arial" w:eastAsia="Times New Roman" w:hAnsi="Arial" w:cs="Arial"/>
                <w:color w:val="000000"/>
                <w:sz w:val="16"/>
                <w:szCs w:val="16"/>
                <w:lang w:eastAsia="es-MX"/>
              </w:rPr>
              <w:t>servicios generales</w:t>
            </w:r>
          </w:p>
        </w:tc>
        <w:tc>
          <w:tcPr>
            <w:tcW w:w="1560" w:type="dxa"/>
            <w:tcBorders>
              <w:top w:val="nil"/>
              <w:left w:val="nil"/>
              <w:bottom w:val="single" w:sz="4" w:space="0" w:color="auto"/>
              <w:right w:val="single" w:sz="4" w:space="0" w:color="auto"/>
            </w:tcBorders>
            <w:shd w:val="clear" w:color="auto" w:fill="auto"/>
            <w:hideMark/>
          </w:tcPr>
          <w:p w14:paraId="2494E74D" w14:textId="77777777" w:rsidR="00FB7480" w:rsidRPr="00FB7480" w:rsidRDefault="00FB7480" w:rsidP="00FB7480">
            <w:pPr>
              <w:spacing w:after="0" w:line="240" w:lineRule="auto"/>
              <w:jc w:val="right"/>
              <w:rPr>
                <w:rFonts w:ascii="Arial" w:eastAsia="Times New Roman" w:hAnsi="Arial" w:cs="Arial"/>
                <w:color w:val="000000"/>
                <w:sz w:val="16"/>
                <w:szCs w:val="16"/>
                <w:lang w:eastAsia="es-MX"/>
              </w:rPr>
            </w:pPr>
            <w:r w:rsidRPr="00FB7480">
              <w:rPr>
                <w:rFonts w:ascii="Arial" w:eastAsia="Times New Roman" w:hAnsi="Arial" w:cs="Arial"/>
                <w:color w:val="000000"/>
                <w:sz w:val="16"/>
                <w:szCs w:val="16"/>
                <w:lang w:eastAsia="es-MX"/>
              </w:rPr>
              <w:t>468,123,672.78</w:t>
            </w:r>
          </w:p>
        </w:tc>
        <w:tc>
          <w:tcPr>
            <w:tcW w:w="708" w:type="dxa"/>
            <w:tcBorders>
              <w:top w:val="nil"/>
              <w:left w:val="nil"/>
              <w:bottom w:val="single" w:sz="4" w:space="0" w:color="auto"/>
              <w:right w:val="single" w:sz="4" w:space="0" w:color="auto"/>
            </w:tcBorders>
            <w:shd w:val="clear" w:color="auto" w:fill="auto"/>
            <w:hideMark/>
          </w:tcPr>
          <w:p w14:paraId="7F7A3E53" w14:textId="77777777" w:rsidR="00FB7480" w:rsidRPr="00FB7480" w:rsidRDefault="00FB7480" w:rsidP="00FB7480">
            <w:pPr>
              <w:spacing w:after="0" w:line="240" w:lineRule="auto"/>
              <w:jc w:val="right"/>
              <w:rPr>
                <w:rFonts w:ascii="Arial" w:eastAsia="Times New Roman" w:hAnsi="Arial" w:cs="Arial"/>
                <w:color w:val="000000"/>
                <w:sz w:val="16"/>
                <w:szCs w:val="16"/>
                <w:lang w:eastAsia="es-MX"/>
              </w:rPr>
            </w:pPr>
            <w:r w:rsidRPr="00FB7480">
              <w:rPr>
                <w:rFonts w:ascii="Arial" w:eastAsia="Times New Roman" w:hAnsi="Arial" w:cs="Arial"/>
                <w:color w:val="000000"/>
                <w:sz w:val="16"/>
                <w:szCs w:val="16"/>
                <w:lang w:eastAsia="es-MX"/>
              </w:rPr>
              <w:t>2.1%</w:t>
            </w:r>
          </w:p>
        </w:tc>
        <w:tc>
          <w:tcPr>
            <w:tcW w:w="1560" w:type="dxa"/>
            <w:tcBorders>
              <w:top w:val="nil"/>
              <w:left w:val="nil"/>
              <w:bottom w:val="single" w:sz="4" w:space="0" w:color="auto"/>
              <w:right w:val="single" w:sz="4" w:space="0" w:color="auto"/>
            </w:tcBorders>
            <w:shd w:val="clear" w:color="auto" w:fill="auto"/>
            <w:hideMark/>
          </w:tcPr>
          <w:p w14:paraId="0FB5EFB0" w14:textId="77777777" w:rsidR="00FB7480" w:rsidRPr="00FB7480" w:rsidRDefault="00FB7480" w:rsidP="00FB7480">
            <w:pPr>
              <w:spacing w:after="0" w:line="240" w:lineRule="auto"/>
              <w:jc w:val="right"/>
              <w:rPr>
                <w:rFonts w:ascii="Arial" w:eastAsia="Times New Roman" w:hAnsi="Arial" w:cs="Arial"/>
                <w:color w:val="000000"/>
                <w:sz w:val="16"/>
                <w:szCs w:val="16"/>
                <w:lang w:eastAsia="es-MX"/>
              </w:rPr>
            </w:pPr>
            <w:r w:rsidRPr="00FB7480">
              <w:rPr>
                <w:rFonts w:ascii="Arial" w:eastAsia="Times New Roman" w:hAnsi="Arial" w:cs="Arial"/>
                <w:color w:val="000000"/>
                <w:sz w:val="16"/>
                <w:szCs w:val="16"/>
                <w:lang w:eastAsia="es-MX"/>
              </w:rPr>
              <w:t>516,634,120.30</w:t>
            </w:r>
          </w:p>
        </w:tc>
        <w:tc>
          <w:tcPr>
            <w:tcW w:w="708" w:type="dxa"/>
            <w:tcBorders>
              <w:top w:val="nil"/>
              <w:left w:val="nil"/>
              <w:bottom w:val="single" w:sz="4" w:space="0" w:color="auto"/>
              <w:right w:val="single" w:sz="4" w:space="0" w:color="auto"/>
            </w:tcBorders>
            <w:shd w:val="clear" w:color="auto" w:fill="auto"/>
            <w:hideMark/>
          </w:tcPr>
          <w:p w14:paraId="51B8FE64" w14:textId="77777777" w:rsidR="00FB7480" w:rsidRPr="00FB7480" w:rsidRDefault="00FB7480" w:rsidP="00FB7480">
            <w:pPr>
              <w:spacing w:after="0" w:line="240" w:lineRule="auto"/>
              <w:jc w:val="right"/>
              <w:rPr>
                <w:rFonts w:ascii="Arial" w:eastAsia="Times New Roman" w:hAnsi="Arial" w:cs="Arial"/>
                <w:color w:val="000000"/>
                <w:sz w:val="16"/>
                <w:szCs w:val="16"/>
                <w:lang w:eastAsia="es-MX"/>
              </w:rPr>
            </w:pPr>
            <w:r w:rsidRPr="00FB7480">
              <w:rPr>
                <w:rFonts w:ascii="Arial" w:eastAsia="Times New Roman" w:hAnsi="Arial" w:cs="Arial"/>
                <w:color w:val="000000"/>
                <w:sz w:val="16"/>
                <w:szCs w:val="16"/>
                <w:lang w:eastAsia="es-MX"/>
              </w:rPr>
              <w:t>2.7%</w:t>
            </w:r>
          </w:p>
        </w:tc>
      </w:tr>
      <w:tr w:rsidR="00FB7480" w:rsidRPr="00FB7480" w14:paraId="1FD3B13D" w14:textId="77777777" w:rsidTr="00FB7480">
        <w:trPr>
          <w:trHeight w:val="540"/>
        </w:trPr>
        <w:tc>
          <w:tcPr>
            <w:tcW w:w="4531" w:type="dxa"/>
            <w:tcBorders>
              <w:top w:val="nil"/>
              <w:left w:val="single" w:sz="4" w:space="0" w:color="auto"/>
              <w:bottom w:val="single" w:sz="4" w:space="0" w:color="auto"/>
              <w:right w:val="single" w:sz="4" w:space="0" w:color="auto"/>
            </w:tcBorders>
            <w:shd w:val="clear" w:color="auto" w:fill="auto"/>
            <w:hideMark/>
          </w:tcPr>
          <w:p w14:paraId="5538151D" w14:textId="77777777" w:rsidR="00FB7480" w:rsidRPr="00FB7480" w:rsidRDefault="00FB7480" w:rsidP="00FB7480">
            <w:pPr>
              <w:spacing w:after="0" w:line="240" w:lineRule="auto"/>
              <w:rPr>
                <w:rFonts w:ascii="Arial" w:eastAsia="Times New Roman" w:hAnsi="Arial" w:cs="Arial"/>
                <w:b/>
                <w:bCs/>
                <w:color w:val="000000"/>
                <w:sz w:val="16"/>
                <w:szCs w:val="16"/>
                <w:lang w:eastAsia="es-MX"/>
              </w:rPr>
            </w:pPr>
            <w:r w:rsidRPr="00FB7480">
              <w:rPr>
                <w:rFonts w:ascii="Arial" w:eastAsia="Times New Roman" w:hAnsi="Arial" w:cs="Arial"/>
                <w:b/>
                <w:bCs/>
                <w:color w:val="000000"/>
                <w:sz w:val="16"/>
                <w:szCs w:val="16"/>
                <w:lang w:eastAsia="es-MX"/>
              </w:rPr>
              <w:t>TRANSFERENCIAS, ASIGNACIONES, SUBSIDIOS Y OTRAS AYUDAS</w:t>
            </w:r>
          </w:p>
        </w:tc>
        <w:tc>
          <w:tcPr>
            <w:tcW w:w="1560" w:type="dxa"/>
            <w:tcBorders>
              <w:top w:val="nil"/>
              <w:left w:val="nil"/>
              <w:bottom w:val="single" w:sz="4" w:space="0" w:color="auto"/>
              <w:right w:val="single" w:sz="4" w:space="0" w:color="auto"/>
            </w:tcBorders>
            <w:shd w:val="clear" w:color="auto" w:fill="auto"/>
            <w:hideMark/>
          </w:tcPr>
          <w:p w14:paraId="638ECC8E" w14:textId="77777777" w:rsidR="00FB7480" w:rsidRPr="00FB7480" w:rsidRDefault="00FB7480" w:rsidP="00FB7480">
            <w:pPr>
              <w:spacing w:after="0" w:line="240" w:lineRule="auto"/>
              <w:jc w:val="right"/>
              <w:rPr>
                <w:rFonts w:ascii="Arial" w:eastAsia="Times New Roman" w:hAnsi="Arial" w:cs="Arial"/>
                <w:b/>
                <w:bCs/>
                <w:color w:val="000000"/>
                <w:sz w:val="16"/>
                <w:szCs w:val="16"/>
                <w:lang w:eastAsia="es-MX"/>
              </w:rPr>
            </w:pPr>
            <w:r w:rsidRPr="00FB7480">
              <w:rPr>
                <w:rFonts w:ascii="Arial" w:eastAsia="Times New Roman" w:hAnsi="Arial" w:cs="Arial"/>
                <w:b/>
                <w:bCs/>
                <w:color w:val="000000"/>
                <w:sz w:val="16"/>
                <w:szCs w:val="16"/>
                <w:lang w:eastAsia="es-MX"/>
              </w:rPr>
              <w:t>5,635,533,414.24</w:t>
            </w:r>
          </w:p>
        </w:tc>
        <w:tc>
          <w:tcPr>
            <w:tcW w:w="708" w:type="dxa"/>
            <w:tcBorders>
              <w:top w:val="nil"/>
              <w:left w:val="nil"/>
              <w:bottom w:val="single" w:sz="4" w:space="0" w:color="auto"/>
              <w:right w:val="single" w:sz="4" w:space="0" w:color="auto"/>
            </w:tcBorders>
            <w:shd w:val="clear" w:color="auto" w:fill="auto"/>
            <w:hideMark/>
          </w:tcPr>
          <w:p w14:paraId="784A4750" w14:textId="77777777" w:rsidR="00FB7480" w:rsidRPr="00FB7480" w:rsidRDefault="00FB7480" w:rsidP="00FB7480">
            <w:pPr>
              <w:spacing w:after="0" w:line="240" w:lineRule="auto"/>
              <w:jc w:val="right"/>
              <w:rPr>
                <w:rFonts w:ascii="Arial" w:eastAsia="Times New Roman" w:hAnsi="Arial" w:cs="Arial"/>
                <w:b/>
                <w:bCs/>
                <w:color w:val="000000"/>
                <w:sz w:val="16"/>
                <w:szCs w:val="16"/>
                <w:lang w:eastAsia="es-MX"/>
              </w:rPr>
            </w:pPr>
            <w:r w:rsidRPr="00FB7480">
              <w:rPr>
                <w:rFonts w:ascii="Arial" w:eastAsia="Times New Roman" w:hAnsi="Arial" w:cs="Arial"/>
                <w:b/>
                <w:bCs/>
                <w:color w:val="000000"/>
                <w:sz w:val="16"/>
                <w:szCs w:val="16"/>
                <w:lang w:eastAsia="es-MX"/>
              </w:rPr>
              <w:t> </w:t>
            </w:r>
          </w:p>
        </w:tc>
        <w:tc>
          <w:tcPr>
            <w:tcW w:w="1560" w:type="dxa"/>
            <w:tcBorders>
              <w:top w:val="nil"/>
              <w:left w:val="nil"/>
              <w:bottom w:val="single" w:sz="4" w:space="0" w:color="auto"/>
              <w:right w:val="single" w:sz="4" w:space="0" w:color="auto"/>
            </w:tcBorders>
            <w:shd w:val="clear" w:color="auto" w:fill="auto"/>
            <w:hideMark/>
          </w:tcPr>
          <w:p w14:paraId="549EBF33" w14:textId="77777777" w:rsidR="00FB7480" w:rsidRPr="00FB7480" w:rsidRDefault="00FB7480" w:rsidP="00FB7480">
            <w:pPr>
              <w:spacing w:after="0" w:line="240" w:lineRule="auto"/>
              <w:jc w:val="right"/>
              <w:rPr>
                <w:rFonts w:ascii="Arial" w:eastAsia="Times New Roman" w:hAnsi="Arial" w:cs="Arial"/>
                <w:b/>
                <w:bCs/>
                <w:color w:val="000000"/>
                <w:sz w:val="16"/>
                <w:szCs w:val="16"/>
                <w:lang w:eastAsia="es-MX"/>
              </w:rPr>
            </w:pPr>
            <w:r w:rsidRPr="00FB7480">
              <w:rPr>
                <w:rFonts w:ascii="Arial" w:eastAsia="Times New Roman" w:hAnsi="Arial" w:cs="Arial"/>
                <w:b/>
                <w:bCs/>
                <w:color w:val="000000"/>
                <w:sz w:val="16"/>
                <w:szCs w:val="16"/>
                <w:lang w:eastAsia="es-MX"/>
              </w:rPr>
              <w:t>3,730,157,078.17</w:t>
            </w:r>
          </w:p>
        </w:tc>
        <w:tc>
          <w:tcPr>
            <w:tcW w:w="708" w:type="dxa"/>
            <w:tcBorders>
              <w:top w:val="nil"/>
              <w:left w:val="nil"/>
              <w:bottom w:val="single" w:sz="4" w:space="0" w:color="auto"/>
              <w:right w:val="single" w:sz="4" w:space="0" w:color="auto"/>
            </w:tcBorders>
            <w:shd w:val="clear" w:color="auto" w:fill="auto"/>
            <w:hideMark/>
          </w:tcPr>
          <w:p w14:paraId="6919DA2C" w14:textId="77777777" w:rsidR="00FB7480" w:rsidRPr="00FB7480" w:rsidRDefault="00FB7480" w:rsidP="00FB7480">
            <w:pPr>
              <w:spacing w:after="0" w:line="240" w:lineRule="auto"/>
              <w:jc w:val="right"/>
              <w:rPr>
                <w:rFonts w:ascii="Arial" w:eastAsia="Times New Roman" w:hAnsi="Arial" w:cs="Arial"/>
                <w:b/>
                <w:bCs/>
                <w:color w:val="000000"/>
                <w:sz w:val="16"/>
                <w:szCs w:val="16"/>
                <w:lang w:eastAsia="es-MX"/>
              </w:rPr>
            </w:pPr>
            <w:r w:rsidRPr="00FB7480">
              <w:rPr>
                <w:rFonts w:ascii="Arial" w:eastAsia="Times New Roman" w:hAnsi="Arial" w:cs="Arial"/>
                <w:b/>
                <w:bCs/>
                <w:color w:val="000000"/>
                <w:sz w:val="16"/>
                <w:szCs w:val="16"/>
                <w:lang w:eastAsia="es-MX"/>
              </w:rPr>
              <w:t> </w:t>
            </w:r>
          </w:p>
        </w:tc>
      </w:tr>
      <w:tr w:rsidR="00FB7480" w:rsidRPr="00FB7480" w14:paraId="0CBAD381" w14:textId="77777777" w:rsidTr="00FB7480">
        <w:trPr>
          <w:trHeight w:val="240"/>
        </w:trPr>
        <w:tc>
          <w:tcPr>
            <w:tcW w:w="4531" w:type="dxa"/>
            <w:tcBorders>
              <w:top w:val="nil"/>
              <w:left w:val="single" w:sz="4" w:space="0" w:color="auto"/>
              <w:bottom w:val="single" w:sz="4" w:space="0" w:color="auto"/>
              <w:right w:val="single" w:sz="4" w:space="0" w:color="auto"/>
            </w:tcBorders>
            <w:shd w:val="clear" w:color="auto" w:fill="auto"/>
            <w:hideMark/>
          </w:tcPr>
          <w:p w14:paraId="1743302D" w14:textId="77777777" w:rsidR="00FB7480" w:rsidRPr="00FB7480" w:rsidRDefault="00FB7480" w:rsidP="00FB7480">
            <w:pPr>
              <w:spacing w:after="0" w:line="240" w:lineRule="auto"/>
              <w:rPr>
                <w:rFonts w:ascii="Arial" w:eastAsia="Times New Roman" w:hAnsi="Arial" w:cs="Arial"/>
                <w:color w:val="000000"/>
                <w:sz w:val="16"/>
                <w:szCs w:val="16"/>
                <w:lang w:eastAsia="es-MX"/>
              </w:rPr>
            </w:pPr>
            <w:r w:rsidRPr="00FB7480">
              <w:rPr>
                <w:rFonts w:ascii="Arial" w:eastAsia="Times New Roman" w:hAnsi="Arial" w:cs="Arial"/>
                <w:color w:val="000000"/>
                <w:sz w:val="16"/>
                <w:szCs w:val="16"/>
                <w:lang w:eastAsia="es-MX"/>
              </w:rPr>
              <w:t>transferencias internas y asignaciones al sector público</w:t>
            </w:r>
          </w:p>
        </w:tc>
        <w:tc>
          <w:tcPr>
            <w:tcW w:w="1560" w:type="dxa"/>
            <w:tcBorders>
              <w:top w:val="nil"/>
              <w:left w:val="nil"/>
              <w:bottom w:val="single" w:sz="4" w:space="0" w:color="auto"/>
              <w:right w:val="single" w:sz="4" w:space="0" w:color="auto"/>
            </w:tcBorders>
            <w:shd w:val="clear" w:color="auto" w:fill="auto"/>
            <w:hideMark/>
          </w:tcPr>
          <w:p w14:paraId="079BFEF9" w14:textId="77777777" w:rsidR="00FB7480" w:rsidRPr="00FB7480" w:rsidRDefault="00FB7480" w:rsidP="00FB7480">
            <w:pPr>
              <w:spacing w:after="0" w:line="240" w:lineRule="auto"/>
              <w:jc w:val="right"/>
              <w:rPr>
                <w:rFonts w:ascii="Arial" w:eastAsia="Times New Roman" w:hAnsi="Arial" w:cs="Arial"/>
                <w:color w:val="000000"/>
                <w:sz w:val="16"/>
                <w:szCs w:val="16"/>
                <w:lang w:eastAsia="es-MX"/>
              </w:rPr>
            </w:pPr>
            <w:r w:rsidRPr="00FB7480">
              <w:rPr>
                <w:rFonts w:ascii="Arial" w:eastAsia="Times New Roman" w:hAnsi="Arial" w:cs="Arial"/>
                <w:color w:val="000000"/>
                <w:sz w:val="16"/>
                <w:szCs w:val="16"/>
                <w:lang w:eastAsia="es-MX"/>
              </w:rPr>
              <w:t>4,554,748,106.46</w:t>
            </w:r>
          </w:p>
        </w:tc>
        <w:tc>
          <w:tcPr>
            <w:tcW w:w="708" w:type="dxa"/>
            <w:tcBorders>
              <w:top w:val="nil"/>
              <w:left w:val="nil"/>
              <w:bottom w:val="single" w:sz="4" w:space="0" w:color="auto"/>
              <w:right w:val="single" w:sz="4" w:space="0" w:color="auto"/>
            </w:tcBorders>
            <w:shd w:val="clear" w:color="auto" w:fill="auto"/>
            <w:hideMark/>
          </w:tcPr>
          <w:p w14:paraId="06915B05" w14:textId="77777777" w:rsidR="00FB7480" w:rsidRPr="00FB7480" w:rsidRDefault="00FB7480" w:rsidP="00FB7480">
            <w:pPr>
              <w:spacing w:after="0" w:line="240" w:lineRule="auto"/>
              <w:jc w:val="right"/>
              <w:rPr>
                <w:rFonts w:ascii="Arial" w:eastAsia="Times New Roman" w:hAnsi="Arial" w:cs="Arial"/>
                <w:color w:val="000000"/>
                <w:sz w:val="16"/>
                <w:szCs w:val="16"/>
                <w:lang w:eastAsia="es-MX"/>
              </w:rPr>
            </w:pPr>
            <w:r w:rsidRPr="00FB7480">
              <w:rPr>
                <w:rFonts w:ascii="Arial" w:eastAsia="Times New Roman" w:hAnsi="Arial" w:cs="Arial"/>
                <w:color w:val="000000"/>
                <w:sz w:val="16"/>
                <w:szCs w:val="16"/>
                <w:lang w:eastAsia="es-MX"/>
              </w:rPr>
              <w:t>20.1%</w:t>
            </w:r>
          </w:p>
        </w:tc>
        <w:tc>
          <w:tcPr>
            <w:tcW w:w="1560" w:type="dxa"/>
            <w:tcBorders>
              <w:top w:val="nil"/>
              <w:left w:val="nil"/>
              <w:bottom w:val="single" w:sz="4" w:space="0" w:color="auto"/>
              <w:right w:val="single" w:sz="4" w:space="0" w:color="auto"/>
            </w:tcBorders>
            <w:shd w:val="clear" w:color="auto" w:fill="auto"/>
            <w:hideMark/>
          </w:tcPr>
          <w:p w14:paraId="115D8A03" w14:textId="77777777" w:rsidR="00FB7480" w:rsidRPr="00FB7480" w:rsidRDefault="00FB7480" w:rsidP="00FB7480">
            <w:pPr>
              <w:spacing w:after="0" w:line="240" w:lineRule="auto"/>
              <w:jc w:val="right"/>
              <w:rPr>
                <w:rFonts w:ascii="Arial" w:eastAsia="Times New Roman" w:hAnsi="Arial" w:cs="Arial"/>
                <w:color w:val="000000"/>
                <w:sz w:val="16"/>
                <w:szCs w:val="16"/>
                <w:lang w:eastAsia="es-MX"/>
              </w:rPr>
            </w:pPr>
            <w:r w:rsidRPr="00FB7480">
              <w:rPr>
                <w:rFonts w:ascii="Arial" w:eastAsia="Times New Roman" w:hAnsi="Arial" w:cs="Arial"/>
                <w:color w:val="000000"/>
                <w:sz w:val="16"/>
                <w:szCs w:val="16"/>
                <w:lang w:eastAsia="es-MX"/>
              </w:rPr>
              <w:t>3,620,939,578.02</w:t>
            </w:r>
          </w:p>
        </w:tc>
        <w:tc>
          <w:tcPr>
            <w:tcW w:w="708" w:type="dxa"/>
            <w:tcBorders>
              <w:top w:val="nil"/>
              <w:left w:val="nil"/>
              <w:bottom w:val="single" w:sz="4" w:space="0" w:color="auto"/>
              <w:right w:val="single" w:sz="4" w:space="0" w:color="auto"/>
            </w:tcBorders>
            <w:shd w:val="clear" w:color="auto" w:fill="auto"/>
            <w:hideMark/>
          </w:tcPr>
          <w:p w14:paraId="4C845B99" w14:textId="77777777" w:rsidR="00FB7480" w:rsidRPr="00FB7480" w:rsidRDefault="00FB7480" w:rsidP="00FB7480">
            <w:pPr>
              <w:spacing w:after="0" w:line="240" w:lineRule="auto"/>
              <w:jc w:val="right"/>
              <w:rPr>
                <w:rFonts w:ascii="Arial" w:eastAsia="Times New Roman" w:hAnsi="Arial" w:cs="Arial"/>
                <w:color w:val="000000"/>
                <w:sz w:val="16"/>
                <w:szCs w:val="16"/>
                <w:lang w:eastAsia="es-MX"/>
              </w:rPr>
            </w:pPr>
            <w:r w:rsidRPr="00FB7480">
              <w:rPr>
                <w:rFonts w:ascii="Arial" w:eastAsia="Times New Roman" w:hAnsi="Arial" w:cs="Arial"/>
                <w:color w:val="000000"/>
                <w:sz w:val="16"/>
                <w:szCs w:val="16"/>
                <w:lang w:eastAsia="es-MX"/>
              </w:rPr>
              <w:t>18.7%</w:t>
            </w:r>
          </w:p>
        </w:tc>
      </w:tr>
      <w:tr w:rsidR="00FB7480" w:rsidRPr="00FB7480" w14:paraId="74D5132C" w14:textId="77777777" w:rsidTr="00FB7480">
        <w:trPr>
          <w:trHeight w:val="240"/>
        </w:trPr>
        <w:tc>
          <w:tcPr>
            <w:tcW w:w="4531" w:type="dxa"/>
            <w:tcBorders>
              <w:top w:val="nil"/>
              <w:left w:val="single" w:sz="4" w:space="0" w:color="auto"/>
              <w:bottom w:val="single" w:sz="4" w:space="0" w:color="auto"/>
              <w:right w:val="single" w:sz="4" w:space="0" w:color="auto"/>
            </w:tcBorders>
            <w:shd w:val="clear" w:color="auto" w:fill="auto"/>
            <w:hideMark/>
          </w:tcPr>
          <w:p w14:paraId="7650A3F2" w14:textId="77777777" w:rsidR="00FB7480" w:rsidRPr="00FB7480" w:rsidRDefault="00FB7480" w:rsidP="00FB7480">
            <w:pPr>
              <w:spacing w:after="0" w:line="240" w:lineRule="auto"/>
              <w:rPr>
                <w:rFonts w:ascii="Arial" w:eastAsia="Times New Roman" w:hAnsi="Arial" w:cs="Arial"/>
                <w:color w:val="000000"/>
                <w:sz w:val="16"/>
                <w:szCs w:val="16"/>
                <w:lang w:eastAsia="es-MX"/>
              </w:rPr>
            </w:pPr>
            <w:r w:rsidRPr="00FB7480">
              <w:rPr>
                <w:rFonts w:ascii="Arial" w:eastAsia="Times New Roman" w:hAnsi="Arial" w:cs="Arial"/>
                <w:color w:val="000000"/>
                <w:sz w:val="16"/>
                <w:szCs w:val="16"/>
                <w:lang w:eastAsia="es-MX"/>
              </w:rPr>
              <w:t>transferencias al resto del sector público</w:t>
            </w:r>
          </w:p>
        </w:tc>
        <w:tc>
          <w:tcPr>
            <w:tcW w:w="1560" w:type="dxa"/>
            <w:tcBorders>
              <w:top w:val="nil"/>
              <w:left w:val="nil"/>
              <w:bottom w:val="single" w:sz="4" w:space="0" w:color="auto"/>
              <w:right w:val="single" w:sz="4" w:space="0" w:color="auto"/>
            </w:tcBorders>
            <w:shd w:val="clear" w:color="auto" w:fill="auto"/>
            <w:hideMark/>
          </w:tcPr>
          <w:p w14:paraId="0EAE81F0" w14:textId="77777777" w:rsidR="00FB7480" w:rsidRPr="00FB7480" w:rsidRDefault="00FB7480" w:rsidP="00FB7480">
            <w:pPr>
              <w:spacing w:after="0" w:line="240" w:lineRule="auto"/>
              <w:jc w:val="right"/>
              <w:rPr>
                <w:rFonts w:ascii="Arial" w:eastAsia="Times New Roman" w:hAnsi="Arial" w:cs="Arial"/>
                <w:color w:val="000000"/>
                <w:sz w:val="16"/>
                <w:szCs w:val="16"/>
                <w:lang w:eastAsia="es-MX"/>
              </w:rPr>
            </w:pPr>
            <w:r w:rsidRPr="00FB7480">
              <w:rPr>
                <w:rFonts w:ascii="Arial" w:eastAsia="Times New Roman" w:hAnsi="Arial" w:cs="Arial"/>
                <w:color w:val="000000"/>
                <w:sz w:val="16"/>
                <w:szCs w:val="16"/>
                <w:lang w:eastAsia="es-MX"/>
              </w:rPr>
              <w:t>993,225,412.34</w:t>
            </w:r>
          </w:p>
        </w:tc>
        <w:tc>
          <w:tcPr>
            <w:tcW w:w="708" w:type="dxa"/>
            <w:tcBorders>
              <w:top w:val="nil"/>
              <w:left w:val="nil"/>
              <w:bottom w:val="single" w:sz="4" w:space="0" w:color="auto"/>
              <w:right w:val="single" w:sz="4" w:space="0" w:color="auto"/>
            </w:tcBorders>
            <w:shd w:val="clear" w:color="auto" w:fill="auto"/>
            <w:hideMark/>
          </w:tcPr>
          <w:p w14:paraId="57BB93F3" w14:textId="77777777" w:rsidR="00FB7480" w:rsidRPr="00FB7480" w:rsidRDefault="00FB7480" w:rsidP="00FB7480">
            <w:pPr>
              <w:spacing w:after="0" w:line="240" w:lineRule="auto"/>
              <w:jc w:val="right"/>
              <w:rPr>
                <w:rFonts w:ascii="Arial" w:eastAsia="Times New Roman" w:hAnsi="Arial" w:cs="Arial"/>
                <w:color w:val="000000"/>
                <w:sz w:val="16"/>
                <w:szCs w:val="16"/>
                <w:lang w:eastAsia="es-MX"/>
              </w:rPr>
            </w:pPr>
            <w:r w:rsidRPr="00FB7480">
              <w:rPr>
                <w:rFonts w:ascii="Arial" w:eastAsia="Times New Roman" w:hAnsi="Arial" w:cs="Arial"/>
                <w:color w:val="000000"/>
                <w:sz w:val="16"/>
                <w:szCs w:val="16"/>
                <w:lang w:eastAsia="es-MX"/>
              </w:rPr>
              <w:t>4.4%</w:t>
            </w:r>
          </w:p>
        </w:tc>
        <w:tc>
          <w:tcPr>
            <w:tcW w:w="1560" w:type="dxa"/>
            <w:tcBorders>
              <w:top w:val="nil"/>
              <w:left w:val="nil"/>
              <w:bottom w:val="single" w:sz="4" w:space="0" w:color="auto"/>
              <w:right w:val="single" w:sz="4" w:space="0" w:color="auto"/>
            </w:tcBorders>
            <w:shd w:val="clear" w:color="auto" w:fill="auto"/>
            <w:hideMark/>
          </w:tcPr>
          <w:p w14:paraId="5227C138" w14:textId="77777777" w:rsidR="00FB7480" w:rsidRPr="00FB7480" w:rsidRDefault="00FB7480" w:rsidP="00FB7480">
            <w:pPr>
              <w:spacing w:after="0" w:line="240" w:lineRule="auto"/>
              <w:jc w:val="right"/>
              <w:rPr>
                <w:rFonts w:ascii="Arial" w:eastAsia="Times New Roman" w:hAnsi="Arial" w:cs="Arial"/>
                <w:color w:val="000000"/>
                <w:sz w:val="16"/>
                <w:szCs w:val="16"/>
                <w:lang w:eastAsia="es-MX"/>
              </w:rPr>
            </w:pPr>
            <w:r w:rsidRPr="00FB7480">
              <w:rPr>
                <w:rFonts w:ascii="Arial" w:eastAsia="Times New Roman" w:hAnsi="Arial" w:cs="Arial"/>
                <w:color w:val="000000"/>
                <w:sz w:val="16"/>
                <w:szCs w:val="16"/>
                <w:lang w:eastAsia="es-MX"/>
              </w:rPr>
              <w:t>30,938,814.72</w:t>
            </w:r>
          </w:p>
        </w:tc>
        <w:tc>
          <w:tcPr>
            <w:tcW w:w="708" w:type="dxa"/>
            <w:tcBorders>
              <w:top w:val="nil"/>
              <w:left w:val="nil"/>
              <w:bottom w:val="single" w:sz="4" w:space="0" w:color="auto"/>
              <w:right w:val="single" w:sz="4" w:space="0" w:color="auto"/>
            </w:tcBorders>
            <w:shd w:val="clear" w:color="auto" w:fill="auto"/>
            <w:hideMark/>
          </w:tcPr>
          <w:p w14:paraId="5A2C696B" w14:textId="77777777" w:rsidR="00FB7480" w:rsidRPr="00FB7480" w:rsidRDefault="00FB7480" w:rsidP="00FB7480">
            <w:pPr>
              <w:spacing w:after="0" w:line="240" w:lineRule="auto"/>
              <w:jc w:val="right"/>
              <w:rPr>
                <w:rFonts w:ascii="Arial" w:eastAsia="Times New Roman" w:hAnsi="Arial" w:cs="Arial"/>
                <w:color w:val="000000"/>
                <w:sz w:val="16"/>
                <w:szCs w:val="16"/>
                <w:lang w:eastAsia="es-MX"/>
              </w:rPr>
            </w:pPr>
            <w:r w:rsidRPr="00FB7480">
              <w:rPr>
                <w:rFonts w:ascii="Arial" w:eastAsia="Times New Roman" w:hAnsi="Arial" w:cs="Arial"/>
                <w:color w:val="000000"/>
                <w:sz w:val="16"/>
                <w:szCs w:val="16"/>
                <w:lang w:eastAsia="es-MX"/>
              </w:rPr>
              <w:t>0.2%</w:t>
            </w:r>
          </w:p>
        </w:tc>
      </w:tr>
      <w:tr w:rsidR="00FB7480" w:rsidRPr="00FB7480" w14:paraId="4A7A5805" w14:textId="77777777" w:rsidTr="00FB7480">
        <w:trPr>
          <w:trHeight w:val="240"/>
        </w:trPr>
        <w:tc>
          <w:tcPr>
            <w:tcW w:w="4531" w:type="dxa"/>
            <w:tcBorders>
              <w:top w:val="nil"/>
              <w:left w:val="single" w:sz="4" w:space="0" w:color="auto"/>
              <w:bottom w:val="single" w:sz="4" w:space="0" w:color="auto"/>
              <w:right w:val="single" w:sz="4" w:space="0" w:color="auto"/>
            </w:tcBorders>
            <w:shd w:val="clear" w:color="auto" w:fill="auto"/>
            <w:hideMark/>
          </w:tcPr>
          <w:p w14:paraId="2D4D6F01" w14:textId="77777777" w:rsidR="00FB7480" w:rsidRPr="00FB7480" w:rsidRDefault="00FB7480" w:rsidP="00FB7480">
            <w:pPr>
              <w:spacing w:after="0" w:line="240" w:lineRule="auto"/>
              <w:rPr>
                <w:rFonts w:ascii="Arial" w:eastAsia="Times New Roman" w:hAnsi="Arial" w:cs="Arial"/>
                <w:color w:val="000000"/>
                <w:sz w:val="16"/>
                <w:szCs w:val="16"/>
                <w:lang w:eastAsia="es-MX"/>
              </w:rPr>
            </w:pPr>
            <w:r w:rsidRPr="00FB7480">
              <w:rPr>
                <w:rFonts w:ascii="Arial" w:eastAsia="Times New Roman" w:hAnsi="Arial" w:cs="Arial"/>
                <w:color w:val="000000"/>
                <w:sz w:val="16"/>
                <w:szCs w:val="16"/>
                <w:lang w:eastAsia="es-MX"/>
              </w:rPr>
              <w:t>subsidios y subvenciones</w:t>
            </w:r>
          </w:p>
        </w:tc>
        <w:tc>
          <w:tcPr>
            <w:tcW w:w="1560" w:type="dxa"/>
            <w:tcBorders>
              <w:top w:val="nil"/>
              <w:left w:val="nil"/>
              <w:bottom w:val="single" w:sz="4" w:space="0" w:color="auto"/>
              <w:right w:val="single" w:sz="4" w:space="0" w:color="auto"/>
            </w:tcBorders>
            <w:shd w:val="clear" w:color="auto" w:fill="auto"/>
            <w:hideMark/>
          </w:tcPr>
          <w:p w14:paraId="0EA8421F" w14:textId="77777777" w:rsidR="00FB7480" w:rsidRPr="00FB7480" w:rsidRDefault="00FB7480" w:rsidP="00FB7480">
            <w:pPr>
              <w:spacing w:after="0" w:line="240" w:lineRule="auto"/>
              <w:jc w:val="right"/>
              <w:rPr>
                <w:rFonts w:ascii="Arial" w:eastAsia="Times New Roman" w:hAnsi="Arial" w:cs="Arial"/>
                <w:color w:val="000000"/>
                <w:sz w:val="16"/>
                <w:szCs w:val="16"/>
                <w:lang w:eastAsia="es-MX"/>
              </w:rPr>
            </w:pPr>
            <w:r w:rsidRPr="00FB7480">
              <w:rPr>
                <w:rFonts w:ascii="Arial" w:eastAsia="Times New Roman" w:hAnsi="Arial" w:cs="Arial"/>
                <w:color w:val="000000"/>
                <w:sz w:val="16"/>
                <w:szCs w:val="16"/>
                <w:lang w:eastAsia="es-MX"/>
              </w:rPr>
              <w:t>18,340,999.26</w:t>
            </w:r>
          </w:p>
        </w:tc>
        <w:tc>
          <w:tcPr>
            <w:tcW w:w="708" w:type="dxa"/>
            <w:tcBorders>
              <w:top w:val="nil"/>
              <w:left w:val="nil"/>
              <w:bottom w:val="single" w:sz="4" w:space="0" w:color="auto"/>
              <w:right w:val="single" w:sz="4" w:space="0" w:color="auto"/>
            </w:tcBorders>
            <w:shd w:val="clear" w:color="auto" w:fill="auto"/>
            <w:hideMark/>
          </w:tcPr>
          <w:p w14:paraId="67FD610C" w14:textId="77777777" w:rsidR="00FB7480" w:rsidRPr="00FB7480" w:rsidRDefault="00FB7480" w:rsidP="00FB7480">
            <w:pPr>
              <w:spacing w:after="0" w:line="240" w:lineRule="auto"/>
              <w:jc w:val="right"/>
              <w:rPr>
                <w:rFonts w:ascii="Arial" w:eastAsia="Times New Roman" w:hAnsi="Arial" w:cs="Arial"/>
                <w:color w:val="000000"/>
                <w:sz w:val="16"/>
                <w:szCs w:val="16"/>
                <w:lang w:eastAsia="es-MX"/>
              </w:rPr>
            </w:pPr>
            <w:r w:rsidRPr="00FB7480">
              <w:rPr>
                <w:rFonts w:ascii="Arial" w:eastAsia="Times New Roman" w:hAnsi="Arial" w:cs="Arial"/>
                <w:color w:val="000000"/>
                <w:sz w:val="16"/>
                <w:szCs w:val="16"/>
                <w:lang w:eastAsia="es-MX"/>
              </w:rPr>
              <w:t>0.1%</w:t>
            </w:r>
          </w:p>
        </w:tc>
        <w:tc>
          <w:tcPr>
            <w:tcW w:w="1560" w:type="dxa"/>
            <w:tcBorders>
              <w:top w:val="nil"/>
              <w:left w:val="nil"/>
              <w:bottom w:val="single" w:sz="4" w:space="0" w:color="auto"/>
              <w:right w:val="single" w:sz="4" w:space="0" w:color="auto"/>
            </w:tcBorders>
            <w:shd w:val="clear" w:color="auto" w:fill="auto"/>
            <w:hideMark/>
          </w:tcPr>
          <w:p w14:paraId="7E80F5A1" w14:textId="77777777" w:rsidR="00FB7480" w:rsidRPr="00FB7480" w:rsidRDefault="00FB7480" w:rsidP="00FB7480">
            <w:pPr>
              <w:spacing w:after="0" w:line="240" w:lineRule="auto"/>
              <w:jc w:val="right"/>
              <w:rPr>
                <w:rFonts w:ascii="Arial" w:eastAsia="Times New Roman" w:hAnsi="Arial" w:cs="Arial"/>
                <w:color w:val="000000"/>
                <w:sz w:val="16"/>
                <w:szCs w:val="16"/>
                <w:lang w:eastAsia="es-MX"/>
              </w:rPr>
            </w:pPr>
            <w:r w:rsidRPr="00FB7480">
              <w:rPr>
                <w:rFonts w:ascii="Arial" w:eastAsia="Times New Roman" w:hAnsi="Arial" w:cs="Arial"/>
                <w:color w:val="000000"/>
                <w:sz w:val="16"/>
                <w:szCs w:val="16"/>
                <w:lang w:eastAsia="es-MX"/>
              </w:rPr>
              <w:t>23,270,105.58</w:t>
            </w:r>
          </w:p>
        </w:tc>
        <w:tc>
          <w:tcPr>
            <w:tcW w:w="708" w:type="dxa"/>
            <w:tcBorders>
              <w:top w:val="nil"/>
              <w:left w:val="nil"/>
              <w:bottom w:val="single" w:sz="4" w:space="0" w:color="auto"/>
              <w:right w:val="single" w:sz="4" w:space="0" w:color="auto"/>
            </w:tcBorders>
            <w:shd w:val="clear" w:color="auto" w:fill="auto"/>
            <w:hideMark/>
          </w:tcPr>
          <w:p w14:paraId="345C0D63" w14:textId="77777777" w:rsidR="00FB7480" w:rsidRPr="00FB7480" w:rsidRDefault="00FB7480" w:rsidP="00FB7480">
            <w:pPr>
              <w:spacing w:after="0" w:line="240" w:lineRule="auto"/>
              <w:jc w:val="right"/>
              <w:rPr>
                <w:rFonts w:ascii="Arial" w:eastAsia="Times New Roman" w:hAnsi="Arial" w:cs="Arial"/>
                <w:color w:val="000000"/>
                <w:sz w:val="16"/>
                <w:szCs w:val="16"/>
                <w:lang w:eastAsia="es-MX"/>
              </w:rPr>
            </w:pPr>
            <w:r w:rsidRPr="00FB7480">
              <w:rPr>
                <w:rFonts w:ascii="Arial" w:eastAsia="Times New Roman" w:hAnsi="Arial" w:cs="Arial"/>
                <w:color w:val="000000"/>
                <w:sz w:val="16"/>
                <w:szCs w:val="16"/>
                <w:lang w:eastAsia="es-MX"/>
              </w:rPr>
              <w:t>0.1%</w:t>
            </w:r>
          </w:p>
        </w:tc>
      </w:tr>
      <w:tr w:rsidR="00FB7480" w:rsidRPr="00FB7480" w14:paraId="4FCC81C4" w14:textId="77777777" w:rsidTr="00FB7480">
        <w:trPr>
          <w:trHeight w:val="240"/>
        </w:trPr>
        <w:tc>
          <w:tcPr>
            <w:tcW w:w="4531" w:type="dxa"/>
            <w:tcBorders>
              <w:top w:val="nil"/>
              <w:left w:val="single" w:sz="4" w:space="0" w:color="auto"/>
              <w:bottom w:val="single" w:sz="4" w:space="0" w:color="auto"/>
              <w:right w:val="single" w:sz="4" w:space="0" w:color="auto"/>
            </w:tcBorders>
            <w:shd w:val="clear" w:color="auto" w:fill="auto"/>
            <w:hideMark/>
          </w:tcPr>
          <w:p w14:paraId="528F957A" w14:textId="77777777" w:rsidR="00FB7480" w:rsidRPr="00FB7480" w:rsidRDefault="00FB7480" w:rsidP="00FB7480">
            <w:pPr>
              <w:spacing w:after="0" w:line="240" w:lineRule="auto"/>
              <w:rPr>
                <w:rFonts w:ascii="Arial" w:eastAsia="Times New Roman" w:hAnsi="Arial" w:cs="Arial"/>
                <w:color w:val="000000"/>
                <w:sz w:val="16"/>
                <w:szCs w:val="16"/>
                <w:lang w:eastAsia="es-MX"/>
              </w:rPr>
            </w:pPr>
            <w:r w:rsidRPr="00FB7480">
              <w:rPr>
                <w:rFonts w:ascii="Arial" w:eastAsia="Times New Roman" w:hAnsi="Arial" w:cs="Arial"/>
                <w:color w:val="000000"/>
                <w:sz w:val="16"/>
                <w:szCs w:val="16"/>
                <w:lang w:eastAsia="es-MX"/>
              </w:rPr>
              <w:t>ayudas sociales</w:t>
            </w:r>
          </w:p>
        </w:tc>
        <w:tc>
          <w:tcPr>
            <w:tcW w:w="1560" w:type="dxa"/>
            <w:tcBorders>
              <w:top w:val="nil"/>
              <w:left w:val="nil"/>
              <w:bottom w:val="single" w:sz="4" w:space="0" w:color="auto"/>
              <w:right w:val="single" w:sz="4" w:space="0" w:color="auto"/>
            </w:tcBorders>
            <w:shd w:val="clear" w:color="auto" w:fill="auto"/>
            <w:hideMark/>
          </w:tcPr>
          <w:p w14:paraId="6966451B" w14:textId="77777777" w:rsidR="00FB7480" w:rsidRPr="00FB7480" w:rsidRDefault="00FB7480" w:rsidP="00FB7480">
            <w:pPr>
              <w:spacing w:after="0" w:line="240" w:lineRule="auto"/>
              <w:jc w:val="right"/>
              <w:rPr>
                <w:rFonts w:ascii="Arial" w:eastAsia="Times New Roman" w:hAnsi="Arial" w:cs="Arial"/>
                <w:color w:val="000000"/>
                <w:sz w:val="16"/>
                <w:szCs w:val="16"/>
                <w:lang w:eastAsia="es-MX"/>
              </w:rPr>
            </w:pPr>
            <w:r w:rsidRPr="00FB7480">
              <w:rPr>
                <w:rFonts w:ascii="Arial" w:eastAsia="Times New Roman" w:hAnsi="Arial" w:cs="Arial"/>
                <w:color w:val="000000"/>
                <w:sz w:val="16"/>
                <w:szCs w:val="16"/>
                <w:lang w:eastAsia="es-MX"/>
              </w:rPr>
              <w:t>69,218,896.18</w:t>
            </w:r>
          </w:p>
        </w:tc>
        <w:tc>
          <w:tcPr>
            <w:tcW w:w="708" w:type="dxa"/>
            <w:tcBorders>
              <w:top w:val="nil"/>
              <w:left w:val="nil"/>
              <w:bottom w:val="single" w:sz="4" w:space="0" w:color="auto"/>
              <w:right w:val="single" w:sz="4" w:space="0" w:color="auto"/>
            </w:tcBorders>
            <w:shd w:val="clear" w:color="auto" w:fill="auto"/>
            <w:hideMark/>
          </w:tcPr>
          <w:p w14:paraId="13760A35" w14:textId="77777777" w:rsidR="00FB7480" w:rsidRPr="00FB7480" w:rsidRDefault="00FB7480" w:rsidP="00FB7480">
            <w:pPr>
              <w:spacing w:after="0" w:line="240" w:lineRule="auto"/>
              <w:jc w:val="right"/>
              <w:rPr>
                <w:rFonts w:ascii="Arial" w:eastAsia="Times New Roman" w:hAnsi="Arial" w:cs="Arial"/>
                <w:color w:val="000000"/>
                <w:sz w:val="16"/>
                <w:szCs w:val="16"/>
                <w:lang w:eastAsia="es-MX"/>
              </w:rPr>
            </w:pPr>
            <w:r w:rsidRPr="00FB7480">
              <w:rPr>
                <w:rFonts w:ascii="Arial" w:eastAsia="Times New Roman" w:hAnsi="Arial" w:cs="Arial"/>
                <w:color w:val="000000"/>
                <w:sz w:val="16"/>
                <w:szCs w:val="16"/>
                <w:lang w:eastAsia="es-MX"/>
              </w:rPr>
              <w:t>0.3%</w:t>
            </w:r>
          </w:p>
        </w:tc>
        <w:tc>
          <w:tcPr>
            <w:tcW w:w="1560" w:type="dxa"/>
            <w:tcBorders>
              <w:top w:val="nil"/>
              <w:left w:val="nil"/>
              <w:bottom w:val="single" w:sz="4" w:space="0" w:color="auto"/>
              <w:right w:val="single" w:sz="4" w:space="0" w:color="auto"/>
            </w:tcBorders>
            <w:shd w:val="clear" w:color="auto" w:fill="auto"/>
            <w:hideMark/>
          </w:tcPr>
          <w:p w14:paraId="32724E39" w14:textId="77777777" w:rsidR="00FB7480" w:rsidRPr="00FB7480" w:rsidRDefault="00FB7480" w:rsidP="00FB7480">
            <w:pPr>
              <w:spacing w:after="0" w:line="240" w:lineRule="auto"/>
              <w:jc w:val="right"/>
              <w:rPr>
                <w:rFonts w:ascii="Arial" w:eastAsia="Times New Roman" w:hAnsi="Arial" w:cs="Arial"/>
                <w:color w:val="000000"/>
                <w:sz w:val="16"/>
                <w:szCs w:val="16"/>
                <w:lang w:eastAsia="es-MX"/>
              </w:rPr>
            </w:pPr>
            <w:r w:rsidRPr="00FB7480">
              <w:rPr>
                <w:rFonts w:ascii="Arial" w:eastAsia="Times New Roman" w:hAnsi="Arial" w:cs="Arial"/>
                <w:color w:val="000000"/>
                <w:sz w:val="16"/>
                <w:szCs w:val="16"/>
                <w:lang w:eastAsia="es-MX"/>
              </w:rPr>
              <w:t>53,851,574.85</w:t>
            </w:r>
          </w:p>
        </w:tc>
        <w:tc>
          <w:tcPr>
            <w:tcW w:w="708" w:type="dxa"/>
            <w:tcBorders>
              <w:top w:val="nil"/>
              <w:left w:val="nil"/>
              <w:bottom w:val="single" w:sz="4" w:space="0" w:color="auto"/>
              <w:right w:val="single" w:sz="4" w:space="0" w:color="auto"/>
            </w:tcBorders>
            <w:shd w:val="clear" w:color="auto" w:fill="auto"/>
            <w:hideMark/>
          </w:tcPr>
          <w:p w14:paraId="662FB8AC" w14:textId="77777777" w:rsidR="00FB7480" w:rsidRPr="00FB7480" w:rsidRDefault="00FB7480" w:rsidP="00FB7480">
            <w:pPr>
              <w:spacing w:after="0" w:line="240" w:lineRule="auto"/>
              <w:jc w:val="right"/>
              <w:rPr>
                <w:rFonts w:ascii="Arial" w:eastAsia="Times New Roman" w:hAnsi="Arial" w:cs="Arial"/>
                <w:color w:val="000000"/>
                <w:sz w:val="16"/>
                <w:szCs w:val="16"/>
                <w:lang w:eastAsia="es-MX"/>
              </w:rPr>
            </w:pPr>
            <w:r w:rsidRPr="00FB7480">
              <w:rPr>
                <w:rFonts w:ascii="Arial" w:eastAsia="Times New Roman" w:hAnsi="Arial" w:cs="Arial"/>
                <w:color w:val="000000"/>
                <w:sz w:val="16"/>
                <w:szCs w:val="16"/>
                <w:lang w:eastAsia="es-MX"/>
              </w:rPr>
              <w:t>0.3%</w:t>
            </w:r>
          </w:p>
        </w:tc>
      </w:tr>
      <w:tr w:rsidR="00FB7480" w:rsidRPr="00FB7480" w14:paraId="57301C04" w14:textId="77777777" w:rsidTr="00FB7480">
        <w:trPr>
          <w:trHeight w:val="240"/>
        </w:trPr>
        <w:tc>
          <w:tcPr>
            <w:tcW w:w="4531" w:type="dxa"/>
            <w:tcBorders>
              <w:top w:val="nil"/>
              <w:left w:val="single" w:sz="4" w:space="0" w:color="auto"/>
              <w:bottom w:val="single" w:sz="4" w:space="0" w:color="auto"/>
              <w:right w:val="single" w:sz="4" w:space="0" w:color="auto"/>
            </w:tcBorders>
            <w:shd w:val="clear" w:color="auto" w:fill="auto"/>
            <w:hideMark/>
          </w:tcPr>
          <w:p w14:paraId="739B0987" w14:textId="77777777" w:rsidR="00FB7480" w:rsidRPr="00FB7480" w:rsidRDefault="00FB7480" w:rsidP="00FB7480">
            <w:pPr>
              <w:spacing w:after="0" w:line="240" w:lineRule="auto"/>
              <w:rPr>
                <w:rFonts w:ascii="Arial" w:eastAsia="Times New Roman" w:hAnsi="Arial" w:cs="Arial"/>
                <w:color w:val="000000"/>
                <w:sz w:val="16"/>
                <w:szCs w:val="16"/>
                <w:lang w:eastAsia="es-MX"/>
              </w:rPr>
            </w:pPr>
            <w:r w:rsidRPr="00FB7480">
              <w:rPr>
                <w:rFonts w:ascii="Arial" w:eastAsia="Times New Roman" w:hAnsi="Arial" w:cs="Arial"/>
                <w:color w:val="000000"/>
                <w:sz w:val="16"/>
                <w:szCs w:val="16"/>
                <w:lang w:eastAsia="es-MX"/>
              </w:rPr>
              <w:t>pensiones y jubilaciones</w:t>
            </w:r>
          </w:p>
        </w:tc>
        <w:tc>
          <w:tcPr>
            <w:tcW w:w="1560" w:type="dxa"/>
            <w:tcBorders>
              <w:top w:val="nil"/>
              <w:left w:val="nil"/>
              <w:bottom w:val="single" w:sz="4" w:space="0" w:color="auto"/>
              <w:right w:val="single" w:sz="4" w:space="0" w:color="auto"/>
            </w:tcBorders>
            <w:shd w:val="clear" w:color="auto" w:fill="auto"/>
            <w:hideMark/>
          </w:tcPr>
          <w:p w14:paraId="1DC96B45" w14:textId="77777777" w:rsidR="00FB7480" w:rsidRPr="00FB7480" w:rsidRDefault="00FB7480" w:rsidP="00FB7480">
            <w:pPr>
              <w:spacing w:after="0" w:line="240" w:lineRule="auto"/>
              <w:jc w:val="right"/>
              <w:rPr>
                <w:rFonts w:ascii="Arial" w:eastAsia="Times New Roman" w:hAnsi="Arial" w:cs="Arial"/>
                <w:color w:val="000000"/>
                <w:sz w:val="16"/>
                <w:szCs w:val="16"/>
                <w:lang w:eastAsia="es-MX"/>
              </w:rPr>
            </w:pPr>
            <w:r w:rsidRPr="00FB7480">
              <w:rPr>
                <w:rFonts w:ascii="Arial" w:eastAsia="Times New Roman" w:hAnsi="Arial" w:cs="Arial"/>
                <w:color w:val="000000"/>
                <w:sz w:val="16"/>
                <w:szCs w:val="16"/>
                <w:lang w:eastAsia="es-MX"/>
              </w:rPr>
              <w:t>0.00</w:t>
            </w:r>
          </w:p>
        </w:tc>
        <w:tc>
          <w:tcPr>
            <w:tcW w:w="708" w:type="dxa"/>
            <w:tcBorders>
              <w:top w:val="nil"/>
              <w:left w:val="nil"/>
              <w:bottom w:val="single" w:sz="4" w:space="0" w:color="auto"/>
              <w:right w:val="single" w:sz="4" w:space="0" w:color="auto"/>
            </w:tcBorders>
            <w:shd w:val="clear" w:color="auto" w:fill="auto"/>
            <w:hideMark/>
          </w:tcPr>
          <w:p w14:paraId="5324E6D8" w14:textId="77777777" w:rsidR="00FB7480" w:rsidRPr="00FB7480" w:rsidRDefault="00FB7480" w:rsidP="00FB7480">
            <w:pPr>
              <w:spacing w:after="0" w:line="240" w:lineRule="auto"/>
              <w:jc w:val="right"/>
              <w:rPr>
                <w:rFonts w:ascii="Arial" w:eastAsia="Times New Roman" w:hAnsi="Arial" w:cs="Arial"/>
                <w:color w:val="000000"/>
                <w:sz w:val="16"/>
                <w:szCs w:val="16"/>
                <w:lang w:eastAsia="es-MX"/>
              </w:rPr>
            </w:pPr>
            <w:r w:rsidRPr="00FB7480">
              <w:rPr>
                <w:rFonts w:ascii="Arial" w:eastAsia="Times New Roman" w:hAnsi="Arial" w:cs="Arial"/>
                <w:color w:val="000000"/>
                <w:sz w:val="16"/>
                <w:szCs w:val="16"/>
                <w:lang w:eastAsia="es-MX"/>
              </w:rPr>
              <w:t>0.0%</w:t>
            </w:r>
          </w:p>
        </w:tc>
        <w:tc>
          <w:tcPr>
            <w:tcW w:w="1560" w:type="dxa"/>
            <w:tcBorders>
              <w:top w:val="nil"/>
              <w:left w:val="nil"/>
              <w:bottom w:val="single" w:sz="4" w:space="0" w:color="auto"/>
              <w:right w:val="single" w:sz="4" w:space="0" w:color="auto"/>
            </w:tcBorders>
            <w:shd w:val="clear" w:color="auto" w:fill="auto"/>
            <w:hideMark/>
          </w:tcPr>
          <w:p w14:paraId="49B8CFD3" w14:textId="77777777" w:rsidR="00FB7480" w:rsidRPr="00FB7480" w:rsidRDefault="00FB7480" w:rsidP="00FB7480">
            <w:pPr>
              <w:spacing w:after="0" w:line="240" w:lineRule="auto"/>
              <w:jc w:val="right"/>
              <w:rPr>
                <w:rFonts w:ascii="Arial" w:eastAsia="Times New Roman" w:hAnsi="Arial" w:cs="Arial"/>
                <w:color w:val="000000"/>
                <w:sz w:val="16"/>
                <w:szCs w:val="16"/>
                <w:lang w:eastAsia="es-MX"/>
              </w:rPr>
            </w:pPr>
            <w:r w:rsidRPr="00FB7480">
              <w:rPr>
                <w:rFonts w:ascii="Arial" w:eastAsia="Times New Roman" w:hAnsi="Arial" w:cs="Arial"/>
                <w:color w:val="000000"/>
                <w:sz w:val="16"/>
                <w:szCs w:val="16"/>
                <w:lang w:eastAsia="es-MX"/>
              </w:rPr>
              <w:t>0.00</w:t>
            </w:r>
          </w:p>
        </w:tc>
        <w:tc>
          <w:tcPr>
            <w:tcW w:w="708" w:type="dxa"/>
            <w:tcBorders>
              <w:top w:val="nil"/>
              <w:left w:val="nil"/>
              <w:bottom w:val="single" w:sz="4" w:space="0" w:color="auto"/>
              <w:right w:val="single" w:sz="4" w:space="0" w:color="auto"/>
            </w:tcBorders>
            <w:shd w:val="clear" w:color="auto" w:fill="auto"/>
            <w:hideMark/>
          </w:tcPr>
          <w:p w14:paraId="5209A5F2" w14:textId="77777777" w:rsidR="00FB7480" w:rsidRPr="00FB7480" w:rsidRDefault="00FB7480" w:rsidP="00FB7480">
            <w:pPr>
              <w:spacing w:after="0" w:line="240" w:lineRule="auto"/>
              <w:jc w:val="right"/>
              <w:rPr>
                <w:rFonts w:ascii="Arial" w:eastAsia="Times New Roman" w:hAnsi="Arial" w:cs="Arial"/>
                <w:color w:val="000000"/>
                <w:sz w:val="16"/>
                <w:szCs w:val="16"/>
                <w:lang w:eastAsia="es-MX"/>
              </w:rPr>
            </w:pPr>
            <w:r w:rsidRPr="00FB7480">
              <w:rPr>
                <w:rFonts w:ascii="Arial" w:eastAsia="Times New Roman" w:hAnsi="Arial" w:cs="Arial"/>
                <w:color w:val="000000"/>
                <w:sz w:val="16"/>
                <w:szCs w:val="16"/>
                <w:lang w:eastAsia="es-MX"/>
              </w:rPr>
              <w:t>0.0%</w:t>
            </w:r>
          </w:p>
        </w:tc>
      </w:tr>
      <w:tr w:rsidR="00FB7480" w:rsidRPr="00FB7480" w14:paraId="51B7C4D6" w14:textId="77777777" w:rsidTr="00FB7480">
        <w:trPr>
          <w:trHeight w:val="450"/>
        </w:trPr>
        <w:tc>
          <w:tcPr>
            <w:tcW w:w="4531" w:type="dxa"/>
            <w:tcBorders>
              <w:top w:val="nil"/>
              <w:left w:val="single" w:sz="4" w:space="0" w:color="auto"/>
              <w:bottom w:val="single" w:sz="4" w:space="0" w:color="auto"/>
              <w:right w:val="single" w:sz="4" w:space="0" w:color="auto"/>
            </w:tcBorders>
            <w:shd w:val="clear" w:color="auto" w:fill="auto"/>
            <w:hideMark/>
          </w:tcPr>
          <w:p w14:paraId="6BAF9CE4" w14:textId="77777777" w:rsidR="00FB7480" w:rsidRPr="00FB7480" w:rsidRDefault="00FB7480" w:rsidP="00FB7480">
            <w:pPr>
              <w:spacing w:after="0" w:line="240" w:lineRule="auto"/>
              <w:rPr>
                <w:rFonts w:ascii="Arial" w:eastAsia="Times New Roman" w:hAnsi="Arial" w:cs="Arial"/>
                <w:color w:val="000000"/>
                <w:sz w:val="16"/>
                <w:szCs w:val="16"/>
                <w:lang w:eastAsia="es-MX"/>
              </w:rPr>
            </w:pPr>
            <w:r w:rsidRPr="00FB7480">
              <w:rPr>
                <w:rFonts w:ascii="Arial" w:eastAsia="Times New Roman" w:hAnsi="Arial" w:cs="Arial"/>
                <w:color w:val="000000"/>
                <w:sz w:val="16"/>
                <w:szCs w:val="16"/>
                <w:lang w:eastAsia="es-MX"/>
              </w:rPr>
              <w:t>transferencias a fideicomisos, mandatos y contratos análogos</w:t>
            </w:r>
          </w:p>
        </w:tc>
        <w:tc>
          <w:tcPr>
            <w:tcW w:w="1560" w:type="dxa"/>
            <w:tcBorders>
              <w:top w:val="nil"/>
              <w:left w:val="nil"/>
              <w:bottom w:val="single" w:sz="4" w:space="0" w:color="auto"/>
              <w:right w:val="single" w:sz="4" w:space="0" w:color="auto"/>
            </w:tcBorders>
            <w:shd w:val="clear" w:color="auto" w:fill="auto"/>
            <w:hideMark/>
          </w:tcPr>
          <w:p w14:paraId="4B22D60E" w14:textId="77777777" w:rsidR="00FB7480" w:rsidRPr="00FB7480" w:rsidRDefault="00FB7480" w:rsidP="00FB7480">
            <w:pPr>
              <w:spacing w:after="0" w:line="240" w:lineRule="auto"/>
              <w:jc w:val="right"/>
              <w:rPr>
                <w:rFonts w:ascii="Arial" w:eastAsia="Times New Roman" w:hAnsi="Arial" w:cs="Arial"/>
                <w:color w:val="000000"/>
                <w:sz w:val="16"/>
                <w:szCs w:val="16"/>
                <w:lang w:eastAsia="es-MX"/>
              </w:rPr>
            </w:pPr>
            <w:r w:rsidRPr="00FB7480">
              <w:rPr>
                <w:rFonts w:ascii="Arial" w:eastAsia="Times New Roman" w:hAnsi="Arial" w:cs="Arial"/>
                <w:color w:val="000000"/>
                <w:sz w:val="16"/>
                <w:szCs w:val="16"/>
                <w:lang w:eastAsia="es-MX"/>
              </w:rPr>
              <w:t>0.00</w:t>
            </w:r>
          </w:p>
        </w:tc>
        <w:tc>
          <w:tcPr>
            <w:tcW w:w="708" w:type="dxa"/>
            <w:tcBorders>
              <w:top w:val="nil"/>
              <w:left w:val="nil"/>
              <w:bottom w:val="single" w:sz="4" w:space="0" w:color="auto"/>
              <w:right w:val="single" w:sz="4" w:space="0" w:color="auto"/>
            </w:tcBorders>
            <w:shd w:val="clear" w:color="auto" w:fill="auto"/>
            <w:hideMark/>
          </w:tcPr>
          <w:p w14:paraId="127AC16A" w14:textId="77777777" w:rsidR="00FB7480" w:rsidRPr="00FB7480" w:rsidRDefault="00FB7480" w:rsidP="00FB7480">
            <w:pPr>
              <w:spacing w:after="0" w:line="240" w:lineRule="auto"/>
              <w:jc w:val="right"/>
              <w:rPr>
                <w:rFonts w:ascii="Arial" w:eastAsia="Times New Roman" w:hAnsi="Arial" w:cs="Arial"/>
                <w:color w:val="000000"/>
                <w:sz w:val="16"/>
                <w:szCs w:val="16"/>
                <w:lang w:eastAsia="es-MX"/>
              </w:rPr>
            </w:pPr>
            <w:r w:rsidRPr="00FB7480">
              <w:rPr>
                <w:rFonts w:ascii="Arial" w:eastAsia="Times New Roman" w:hAnsi="Arial" w:cs="Arial"/>
                <w:color w:val="000000"/>
                <w:sz w:val="16"/>
                <w:szCs w:val="16"/>
                <w:lang w:eastAsia="es-MX"/>
              </w:rPr>
              <w:t>0.0%</w:t>
            </w:r>
          </w:p>
        </w:tc>
        <w:tc>
          <w:tcPr>
            <w:tcW w:w="1560" w:type="dxa"/>
            <w:tcBorders>
              <w:top w:val="nil"/>
              <w:left w:val="nil"/>
              <w:bottom w:val="single" w:sz="4" w:space="0" w:color="auto"/>
              <w:right w:val="single" w:sz="4" w:space="0" w:color="auto"/>
            </w:tcBorders>
            <w:shd w:val="clear" w:color="auto" w:fill="auto"/>
            <w:hideMark/>
          </w:tcPr>
          <w:p w14:paraId="0A5AA952" w14:textId="77777777" w:rsidR="00FB7480" w:rsidRPr="00FB7480" w:rsidRDefault="00FB7480" w:rsidP="00FB7480">
            <w:pPr>
              <w:spacing w:after="0" w:line="240" w:lineRule="auto"/>
              <w:jc w:val="right"/>
              <w:rPr>
                <w:rFonts w:ascii="Arial" w:eastAsia="Times New Roman" w:hAnsi="Arial" w:cs="Arial"/>
                <w:color w:val="000000"/>
                <w:sz w:val="16"/>
                <w:szCs w:val="16"/>
                <w:lang w:eastAsia="es-MX"/>
              </w:rPr>
            </w:pPr>
            <w:r w:rsidRPr="00FB7480">
              <w:rPr>
                <w:rFonts w:ascii="Arial" w:eastAsia="Times New Roman" w:hAnsi="Arial" w:cs="Arial"/>
                <w:color w:val="000000"/>
                <w:sz w:val="16"/>
                <w:szCs w:val="16"/>
                <w:lang w:eastAsia="es-MX"/>
              </w:rPr>
              <w:t>1,157,005.00</w:t>
            </w:r>
          </w:p>
        </w:tc>
        <w:tc>
          <w:tcPr>
            <w:tcW w:w="708" w:type="dxa"/>
            <w:tcBorders>
              <w:top w:val="nil"/>
              <w:left w:val="nil"/>
              <w:bottom w:val="single" w:sz="4" w:space="0" w:color="auto"/>
              <w:right w:val="single" w:sz="4" w:space="0" w:color="auto"/>
            </w:tcBorders>
            <w:shd w:val="clear" w:color="auto" w:fill="auto"/>
            <w:hideMark/>
          </w:tcPr>
          <w:p w14:paraId="531E6FE7" w14:textId="77777777" w:rsidR="00FB7480" w:rsidRPr="00FB7480" w:rsidRDefault="00FB7480" w:rsidP="00FB7480">
            <w:pPr>
              <w:spacing w:after="0" w:line="240" w:lineRule="auto"/>
              <w:jc w:val="right"/>
              <w:rPr>
                <w:rFonts w:ascii="Arial" w:eastAsia="Times New Roman" w:hAnsi="Arial" w:cs="Arial"/>
                <w:color w:val="000000"/>
                <w:sz w:val="16"/>
                <w:szCs w:val="16"/>
                <w:lang w:eastAsia="es-MX"/>
              </w:rPr>
            </w:pPr>
            <w:r w:rsidRPr="00FB7480">
              <w:rPr>
                <w:rFonts w:ascii="Arial" w:eastAsia="Times New Roman" w:hAnsi="Arial" w:cs="Arial"/>
                <w:color w:val="000000"/>
                <w:sz w:val="16"/>
                <w:szCs w:val="16"/>
                <w:lang w:eastAsia="es-MX"/>
              </w:rPr>
              <w:t>0.0%</w:t>
            </w:r>
          </w:p>
        </w:tc>
      </w:tr>
      <w:tr w:rsidR="00FB7480" w:rsidRPr="00FB7480" w14:paraId="6EE628FC" w14:textId="77777777" w:rsidTr="00FB7480">
        <w:trPr>
          <w:trHeight w:val="240"/>
        </w:trPr>
        <w:tc>
          <w:tcPr>
            <w:tcW w:w="4531" w:type="dxa"/>
            <w:tcBorders>
              <w:top w:val="nil"/>
              <w:left w:val="single" w:sz="4" w:space="0" w:color="auto"/>
              <w:bottom w:val="single" w:sz="4" w:space="0" w:color="auto"/>
              <w:right w:val="single" w:sz="4" w:space="0" w:color="auto"/>
            </w:tcBorders>
            <w:shd w:val="clear" w:color="auto" w:fill="auto"/>
            <w:hideMark/>
          </w:tcPr>
          <w:p w14:paraId="1207305E" w14:textId="77777777" w:rsidR="00FB7480" w:rsidRPr="00FB7480" w:rsidRDefault="00FB7480" w:rsidP="00FB7480">
            <w:pPr>
              <w:spacing w:after="0" w:line="240" w:lineRule="auto"/>
              <w:rPr>
                <w:rFonts w:ascii="Arial" w:eastAsia="Times New Roman" w:hAnsi="Arial" w:cs="Arial"/>
                <w:color w:val="000000"/>
                <w:sz w:val="16"/>
                <w:szCs w:val="16"/>
                <w:lang w:eastAsia="es-MX"/>
              </w:rPr>
            </w:pPr>
            <w:r w:rsidRPr="00FB7480">
              <w:rPr>
                <w:rFonts w:ascii="Arial" w:eastAsia="Times New Roman" w:hAnsi="Arial" w:cs="Arial"/>
                <w:color w:val="000000"/>
                <w:sz w:val="16"/>
                <w:szCs w:val="16"/>
                <w:lang w:eastAsia="es-MX"/>
              </w:rPr>
              <w:t>transferencias a la seguridad social</w:t>
            </w:r>
          </w:p>
        </w:tc>
        <w:tc>
          <w:tcPr>
            <w:tcW w:w="1560" w:type="dxa"/>
            <w:tcBorders>
              <w:top w:val="nil"/>
              <w:left w:val="nil"/>
              <w:bottom w:val="single" w:sz="4" w:space="0" w:color="auto"/>
              <w:right w:val="single" w:sz="4" w:space="0" w:color="auto"/>
            </w:tcBorders>
            <w:shd w:val="clear" w:color="auto" w:fill="auto"/>
            <w:hideMark/>
          </w:tcPr>
          <w:p w14:paraId="38D74BD5" w14:textId="77777777" w:rsidR="00FB7480" w:rsidRPr="00FB7480" w:rsidRDefault="00FB7480" w:rsidP="00FB7480">
            <w:pPr>
              <w:spacing w:after="0" w:line="240" w:lineRule="auto"/>
              <w:jc w:val="right"/>
              <w:rPr>
                <w:rFonts w:ascii="Arial" w:eastAsia="Times New Roman" w:hAnsi="Arial" w:cs="Arial"/>
                <w:color w:val="000000"/>
                <w:sz w:val="16"/>
                <w:szCs w:val="16"/>
                <w:lang w:eastAsia="es-MX"/>
              </w:rPr>
            </w:pPr>
            <w:r w:rsidRPr="00FB7480">
              <w:rPr>
                <w:rFonts w:ascii="Arial" w:eastAsia="Times New Roman" w:hAnsi="Arial" w:cs="Arial"/>
                <w:color w:val="000000"/>
                <w:sz w:val="16"/>
                <w:szCs w:val="16"/>
                <w:lang w:eastAsia="es-MX"/>
              </w:rPr>
              <w:t>0.00</w:t>
            </w:r>
          </w:p>
        </w:tc>
        <w:tc>
          <w:tcPr>
            <w:tcW w:w="708" w:type="dxa"/>
            <w:tcBorders>
              <w:top w:val="nil"/>
              <w:left w:val="nil"/>
              <w:bottom w:val="single" w:sz="4" w:space="0" w:color="auto"/>
              <w:right w:val="single" w:sz="4" w:space="0" w:color="auto"/>
            </w:tcBorders>
            <w:shd w:val="clear" w:color="auto" w:fill="auto"/>
            <w:hideMark/>
          </w:tcPr>
          <w:p w14:paraId="3685015F" w14:textId="77777777" w:rsidR="00FB7480" w:rsidRPr="00FB7480" w:rsidRDefault="00FB7480" w:rsidP="00FB7480">
            <w:pPr>
              <w:spacing w:after="0" w:line="240" w:lineRule="auto"/>
              <w:jc w:val="right"/>
              <w:rPr>
                <w:rFonts w:ascii="Arial" w:eastAsia="Times New Roman" w:hAnsi="Arial" w:cs="Arial"/>
                <w:color w:val="000000"/>
                <w:sz w:val="16"/>
                <w:szCs w:val="16"/>
                <w:lang w:eastAsia="es-MX"/>
              </w:rPr>
            </w:pPr>
            <w:r w:rsidRPr="00FB7480">
              <w:rPr>
                <w:rFonts w:ascii="Arial" w:eastAsia="Times New Roman" w:hAnsi="Arial" w:cs="Arial"/>
                <w:color w:val="000000"/>
                <w:sz w:val="16"/>
                <w:szCs w:val="16"/>
                <w:lang w:eastAsia="es-MX"/>
              </w:rPr>
              <w:t>0.0%</w:t>
            </w:r>
          </w:p>
        </w:tc>
        <w:tc>
          <w:tcPr>
            <w:tcW w:w="1560" w:type="dxa"/>
            <w:tcBorders>
              <w:top w:val="nil"/>
              <w:left w:val="nil"/>
              <w:bottom w:val="single" w:sz="4" w:space="0" w:color="auto"/>
              <w:right w:val="single" w:sz="4" w:space="0" w:color="auto"/>
            </w:tcBorders>
            <w:shd w:val="clear" w:color="auto" w:fill="auto"/>
            <w:hideMark/>
          </w:tcPr>
          <w:p w14:paraId="27926EEF" w14:textId="77777777" w:rsidR="00FB7480" w:rsidRPr="00FB7480" w:rsidRDefault="00FB7480" w:rsidP="00FB7480">
            <w:pPr>
              <w:spacing w:after="0" w:line="240" w:lineRule="auto"/>
              <w:jc w:val="right"/>
              <w:rPr>
                <w:rFonts w:ascii="Arial" w:eastAsia="Times New Roman" w:hAnsi="Arial" w:cs="Arial"/>
                <w:color w:val="000000"/>
                <w:sz w:val="16"/>
                <w:szCs w:val="16"/>
                <w:lang w:eastAsia="es-MX"/>
              </w:rPr>
            </w:pPr>
            <w:r w:rsidRPr="00FB7480">
              <w:rPr>
                <w:rFonts w:ascii="Arial" w:eastAsia="Times New Roman" w:hAnsi="Arial" w:cs="Arial"/>
                <w:color w:val="000000"/>
                <w:sz w:val="16"/>
                <w:szCs w:val="16"/>
                <w:lang w:eastAsia="es-MX"/>
              </w:rPr>
              <w:t>0.00</w:t>
            </w:r>
          </w:p>
        </w:tc>
        <w:tc>
          <w:tcPr>
            <w:tcW w:w="708" w:type="dxa"/>
            <w:tcBorders>
              <w:top w:val="nil"/>
              <w:left w:val="nil"/>
              <w:bottom w:val="single" w:sz="4" w:space="0" w:color="auto"/>
              <w:right w:val="single" w:sz="4" w:space="0" w:color="auto"/>
            </w:tcBorders>
            <w:shd w:val="clear" w:color="auto" w:fill="auto"/>
            <w:hideMark/>
          </w:tcPr>
          <w:p w14:paraId="37B67D00" w14:textId="77777777" w:rsidR="00FB7480" w:rsidRPr="00FB7480" w:rsidRDefault="00FB7480" w:rsidP="00FB7480">
            <w:pPr>
              <w:spacing w:after="0" w:line="240" w:lineRule="auto"/>
              <w:jc w:val="right"/>
              <w:rPr>
                <w:rFonts w:ascii="Arial" w:eastAsia="Times New Roman" w:hAnsi="Arial" w:cs="Arial"/>
                <w:color w:val="000000"/>
                <w:sz w:val="16"/>
                <w:szCs w:val="16"/>
                <w:lang w:eastAsia="es-MX"/>
              </w:rPr>
            </w:pPr>
            <w:r w:rsidRPr="00FB7480">
              <w:rPr>
                <w:rFonts w:ascii="Arial" w:eastAsia="Times New Roman" w:hAnsi="Arial" w:cs="Arial"/>
                <w:color w:val="000000"/>
                <w:sz w:val="16"/>
                <w:szCs w:val="16"/>
                <w:lang w:eastAsia="es-MX"/>
              </w:rPr>
              <w:t>0.0%</w:t>
            </w:r>
          </w:p>
        </w:tc>
      </w:tr>
      <w:tr w:rsidR="00FB7480" w:rsidRPr="00FB7480" w14:paraId="4BFB2153" w14:textId="77777777" w:rsidTr="00FB7480">
        <w:trPr>
          <w:trHeight w:val="570"/>
        </w:trPr>
        <w:tc>
          <w:tcPr>
            <w:tcW w:w="4531" w:type="dxa"/>
            <w:tcBorders>
              <w:top w:val="nil"/>
              <w:left w:val="single" w:sz="4" w:space="0" w:color="auto"/>
              <w:bottom w:val="single" w:sz="4" w:space="0" w:color="auto"/>
              <w:right w:val="single" w:sz="4" w:space="0" w:color="auto"/>
            </w:tcBorders>
            <w:shd w:val="clear" w:color="auto" w:fill="auto"/>
            <w:hideMark/>
          </w:tcPr>
          <w:p w14:paraId="0EBF5066" w14:textId="77777777" w:rsidR="00FB7480" w:rsidRPr="00FB7480" w:rsidRDefault="00FB7480" w:rsidP="00FB7480">
            <w:pPr>
              <w:spacing w:after="0" w:line="240" w:lineRule="auto"/>
              <w:rPr>
                <w:rFonts w:ascii="Arial" w:eastAsia="Times New Roman" w:hAnsi="Arial" w:cs="Arial"/>
                <w:color w:val="000000"/>
                <w:sz w:val="16"/>
                <w:szCs w:val="16"/>
                <w:lang w:eastAsia="es-MX"/>
              </w:rPr>
            </w:pPr>
            <w:r w:rsidRPr="00FB7480">
              <w:rPr>
                <w:rFonts w:ascii="Arial" w:eastAsia="Times New Roman" w:hAnsi="Arial" w:cs="Arial"/>
                <w:color w:val="000000"/>
                <w:sz w:val="16"/>
                <w:szCs w:val="16"/>
                <w:lang w:eastAsia="es-MX"/>
              </w:rPr>
              <w:t>donativos</w:t>
            </w:r>
          </w:p>
        </w:tc>
        <w:tc>
          <w:tcPr>
            <w:tcW w:w="1560" w:type="dxa"/>
            <w:tcBorders>
              <w:top w:val="nil"/>
              <w:left w:val="nil"/>
              <w:bottom w:val="single" w:sz="4" w:space="0" w:color="auto"/>
              <w:right w:val="single" w:sz="4" w:space="0" w:color="auto"/>
            </w:tcBorders>
            <w:shd w:val="clear" w:color="auto" w:fill="auto"/>
            <w:hideMark/>
          </w:tcPr>
          <w:p w14:paraId="5C7C0E7A" w14:textId="77777777" w:rsidR="00FB7480" w:rsidRPr="00FB7480" w:rsidRDefault="00FB7480" w:rsidP="00FB7480">
            <w:pPr>
              <w:spacing w:after="0" w:line="240" w:lineRule="auto"/>
              <w:jc w:val="right"/>
              <w:rPr>
                <w:rFonts w:ascii="Arial" w:eastAsia="Times New Roman" w:hAnsi="Arial" w:cs="Arial"/>
                <w:color w:val="000000"/>
                <w:sz w:val="16"/>
                <w:szCs w:val="16"/>
                <w:lang w:eastAsia="es-MX"/>
              </w:rPr>
            </w:pPr>
            <w:r w:rsidRPr="00FB7480">
              <w:rPr>
                <w:rFonts w:ascii="Arial" w:eastAsia="Times New Roman" w:hAnsi="Arial" w:cs="Arial"/>
                <w:color w:val="000000"/>
                <w:sz w:val="16"/>
                <w:szCs w:val="16"/>
                <w:lang w:eastAsia="es-MX"/>
              </w:rPr>
              <w:t>0.00</w:t>
            </w:r>
          </w:p>
        </w:tc>
        <w:tc>
          <w:tcPr>
            <w:tcW w:w="708" w:type="dxa"/>
            <w:tcBorders>
              <w:top w:val="nil"/>
              <w:left w:val="nil"/>
              <w:bottom w:val="single" w:sz="4" w:space="0" w:color="auto"/>
              <w:right w:val="single" w:sz="4" w:space="0" w:color="auto"/>
            </w:tcBorders>
            <w:shd w:val="clear" w:color="auto" w:fill="auto"/>
            <w:hideMark/>
          </w:tcPr>
          <w:p w14:paraId="1E444BB8" w14:textId="77777777" w:rsidR="00FB7480" w:rsidRPr="00FB7480" w:rsidRDefault="00FB7480" w:rsidP="00FB7480">
            <w:pPr>
              <w:spacing w:after="0" w:line="240" w:lineRule="auto"/>
              <w:jc w:val="right"/>
              <w:rPr>
                <w:rFonts w:ascii="Arial" w:eastAsia="Times New Roman" w:hAnsi="Arial" w:cs="Arial"/>
                <w:color w:val="000000"/>
                <w:sz w:val="16"/>
                <w:szCs w:val="16"/>
                <w:lang w:eastAsia="es-MX"/>
              </w:rPr>
            </w:pPr>
            <w:r w:rsidRPr="00FB7480">
              <w:rPr>
                <w:rFonts w:ascii="Arial" w:eastAsia="Times New Roman" w:hAnsi="Arial" w:cs="Arial"/>
                <w:color w:val="000000"/>
                <w:sz w:val="16"/>
                <w:szCs w:val="16"/>
                <w:lang w:eastAsia="es-MX"/>
              </w:rPr>
              <w:t>0.0%</w:t>
            </w:r>
          </w:p>
        </w:tc>
        <w:tc>
          <w:tcPr>
            <w:tcW w:w="1560" w:type="dxa"/>
            <w:tcBorders>
              <w:top w:val="nil"/>
              <w:left w:val="nil"/>
              <w:bottom w:val="single" w:sz="4" w:space="0" w:color="auto"/>
              <w:right w:val="single" w:sz="4" w:space="0" w:color="auto"/>
            </w:tcBorders>
            <w:shd w:val="clear" w:color="auto" w:fill="auto"/>
            <w:hideMark/>
          </w:tcPr>
          <w:p w14:paraId="3D198CD0" w14:textId="77777777" w:rsidR="00FB7480" w:rsidRPr="00FB7480" w:rsidRDefault="00FB7480" w:rsidP="00FB7480">
            <w:pPr>
              <w:spacing w:after="0" w:line="240" w:lineRule="auto"/>
              <w:jc w:val="right"/>
              <w:rPr>
                <w:rFonts w:ascii="Arial" w:eastAsia="Times New Roman" w:hAnsi="Arial" w:cs="Arial"/>
                <w:color w:val="000000"/>
                <w:sz w:val="16"/>
                <w:szCs w:val="16"/>
                <w:lang w:eastAsia="es-MX"/>
              </w:rPr>
            </w:pPr>
            <w:r w:rsidRPr="00FB7480">
              <w:rPr>
                <w:rFonts w:ascii="Arial" w:eastAsia="Times New Roman" w:hAnsi="Arial" w:cs="Arial"/>
                <w:color w:val="000000"/>
                <w:sz w:val="16"/>
                <w:szCs w:val="16"/>
                <w:lang w:eastAsia="es-MX"/>
              </w:rPr>
              <w:t>0.00</w:t>
            </w:r>
          </w:p>
        </w:tc>
        <w:tc>
          <w:tcPr>
            <w:tcW w:w="708" w:type="dxa"/>
            <w:tcBorders>
              <w:top w:val="nil"/>
              <w:left w:val="nil"/>
              <w:bottom w:val="single" w:sz="4" w:space="0" w:color="auto"/>
              <w:right w:val="single" w:sz="4" w:space="0" w:color="auto"/>
            </w:tcBorders>
            <w:shd w:val="clear" w:color="auto" w:fill="auto"/>
            <w:hideMark/>
          </w:tcPr>
          <w:p w14:paraId="183BDF88" w14:textId="77777777" w:rsidR="00FB7480" w:rsidRPr="00FB7480" w:rsidRDefault="00FB7480" w:rsidP="00FB7480">
            <w:pPr>
              <w:spacing w:after="0" w:line="240" w:lineRule="auto"/>
              <w:jc w:val="right"/>
              <w:rPr>
                <w:rFonts w:ascii="Arial" w:eastAsia="Times New Roman" w:hAnsi="Arial" w:cs="Arial"/>
                <w:color w:val="000000"/>
                <w:sz w:val="16"/>
                <w:szCs w:val="16"/>
                <w:lang w:eastAsia="es-MX"/>
              </w:rPr>
            </w:pPr>
            <w:r w:rsidRPr="00FB7480">
              <w:rPr>
                <w:rFonts w:ascii="Arial" w:eastAsia="Times New Roman" w:hAnsi="Arial" w:cs="Arial"/>
                <w:color w:val="000000"/>
                <w:sz w:val="16"/>
                <w:szCs w:val="16"/>
                <w:lang w:eastAsia="es-MX"/>
              </w:rPr>
              <w:t>0.0%</w:t>
            </w:r>
          </w:p>
        </w:tc>
      </w:tr>
      <w:tr w:rsidR="00FB7480" w:rsidRPr="00FB7480" w14:paraId="32ACE0FB" w14:textId="77777777" w:rsidTr="00FB7480">
        <w:trPr>
          <w:trHeight w:val="240"/>
        </w:trPr>
        <w:tc>
          <w:tcPr>
            <w:tcW w:w="4531" w:type="dxa"/>
            <w:tcBorders>
              <w:top w:val="nil"/>
              <w:left w:val="single" w:sz="4" w:space="0" w:color="auto"/>
              <w:bottom w:val="single" w:sz="4" w:space="0" w:color="auto"/>
              <w:right w:val="single" w:sz="4" w:space="0" w:color="auto"/>
            </w:tcBorders>
            <w:shd w:val="clear" w:color="auto" w:fill="auto"/>
            <w:hideMark/>
          </w:tcPr>
          <w:p w14:paraId="7C3A3A7A" w14:textId="77777777" w:rsidR="00FB7480" w:rsidRPr="00FB7480" w:rsidRDefault="00FB7480" w:rsidP="00FB7480">
            <w:pPr>
              <w:spacing w:after="0" w:line="240" w:lineRule="auto"/>
              <w:rPr>
                <w:rFonts w:ascii="Arial" w:eastAsia="Times New Roman" w:hAnsi="Arial" w:cs="Arial"/>
                <w:color w:val="000000"/>
                <w:sz w:val="16"/>
                <w:szCs w:val="16"/>
                <w:lang w:eastAsia="es-MX"/>
              </w:rPr>
            </w:pPr>
            <w:r w:rsidRPr="00FB7480">
              <w:rPr>
                <w:rFonts w:ascii="Arial" w:eastAsia="Times New Roman" w:hAnsi="Arial" w:cs="Arial"/>
                <w:color w:val="000000"/>
                <w:sz w:val="16"/>
                <w:szCs w:val="16"/>
                <w:lang w:eastAsia="es-MX"/>
              </w:rPr>
              <w:t>transferencias al exterior</w:t>
            </w:r>
          </w:p>
        </w:tc>
        <w:tc>
          <w:tcPr>
            <w:tcW w:w="1560" w:type="dxa"/>
            <w:tcBorders>
              <w:top w:val="nil"/>
              <w:left w:val="nil"/>
              <w:bottom w:val="single" w:sz="4" w:space="0" w:color="auto"/>
              <w:right w:val="single" w:sz="4" w:space="0" w:color="auto"/>
            </w:tcBorders>
            <w:shd w:val="clear" w:color="auto" w:fill="auto"/>
            <w:hideMark/>
          </w:tcPr>
          <w:p w14:paraId="60E2458B" w14:textId="77777777" w:rsidR="00FB7480" w:rsidRPr="00FB7480" w:rsidRDefault="00FB7480" w:rsidP="00FB7480">
            <w:pPr>
              <w:spacing w:after="0" w:line="240" w:lineRule="auto"/>
              <w:jc w:val="right"/>
              <w:rPr>
                <w:rFonts w:ascii="Arial" w:eastAsia="Times New Roman" w:hAnsi="Arial" w:cs="Arial"/>
                <w:color w:val="000000"/>
                <w:sz w:val="16"/>
                <w:szCs w:val="16"/>
                <w:lang w:eastAsia="es-MX"/>
              </w:rPr>
            </w:pPr>
            <w:r w:rsidRPr="00FB7480">
              <w:rPr>
                <w:rFonts w:ascii="Arial" w:eastAsia="Times New Roman" w:hAnsi="Arial" w:cs="Arial"/>
                <w:color w:val="000000"/>
                <w:sz w:val="16"/>
                <w:szCs w:val="16"/>
                <w:lang w:eastAsia="es-MX"/>
              </w:rPr>
              <w:t>0.00</w:t>
            </w:r>
          </w:p>
        </w:tc>
        <w:tc>
          <w:tcPr>
            <w:tcW w:w="708" w:type="dxa"/>
            <w:tcBorders>
              <w:top w:val="nil"/>
              <w:left w:val="nil"/>
              <w:bottom w:val="single" w:sz="4" w:space="0" w:color="auto"/>
              <w:right w:val="single" w:sz="4" w:space="0" w:color="auto"/>
            </w:tcBorders>
            <w:shd w:val="clear" w:color="auto" w:fill="auto"/>
            <w:hideMark/>
          </w:tcPr>
          <w:p w14:paraId="6392BCA3" w14:textId="77777777" w:rsidR="00FB7480" w:rsidRPr="00FB7480" w:rsidRDefault="00FB7480" w:rsidP="00FB7480">
            <w:pPr>
              <w:spacing w:after="0" w:line="240" w:lineRule="auto"/>
              <w:jc w:val="right"/>
              <w:rPr>
                <w:rFonts w:ascii="Arial" w:eastAsia="Times New Roman" w:hAnsi="Arial" w:cs="Arial"/>
                <w:color w:val="000000"/>
                <w:sz w:val="16"/>
                <w:szCs w:val="16"/>
                <w:lang w:eastAsia="es-MX"/>
              </w:rPr>
            </w:pPr>
            <w:r w:rsidRPr="00FB7480">
              <w:rPr>
                <w:rFonts w:ascii="Arial" w:eastAsia="Times New Roman" w:hAnsi="Arial" w:cs="Arial"/>
                <w:color w:val="000000"/>
                <w:sz w:val="16"/>
                <w:szCs w:val="16"/>
                <w:lang w:eastAsia="es-MX"/>
              </w:rPr>
              <w:t>0.0%</w:t>
            </w:r>
          </w:p>
        </w:tc>
        <w:tc>
          <w:tcPr>
            <w:tcW w:w="1560" w:type="dxa"/>
            <w:tcBorders>
              <w:top w:val="nil"/>
              <w:left w:val="nil"/>
              <w:bottom w:val="single" w:sz="4" w:space="0" w:color="auto"/>
              <w:right w:val="single" w:sz="4" w:space="0" w:color="auto"/>
            </w:tcBorders>
            <w:shd w:val="clear" w:color="auto" w:fill="auto"/>
            <w:hideMark/>
          </w:tcPr>
          <w:p w14:paraId="0F5B9C93" w14:textId="77777777" w:rsidR="00FB7480" w:rsidRPr="00FB7480" w:rsidRDefault="00FB7480" w:rsidP="00FB7480">
            <w:pPr>
              <w:spacing w:after="0" w:line="240" w:lineRule="auto"/>
              <w:jc w:val="right"/>
              <w:rPr>
                <w:rFonts w:ascii="Arial" w:eastAsia="Times New Roman" w:hAnsi="Arial" w:cs="Arial"/>
                <w:color w:val="000000"/>
                <w:sz w:val="16"/>
                <w:szCs w:val="16"/>
                <w:lang w:eastAsia="es-MX"/>
              </w:rPr>
            </w:pPr>
            <w:r w:rsidRPr="00FB7480">
              <w:rPr>
                <w:rFonts w:ascii="Arial" w:eastAsia="Times New Roman" w:hAnsi="Arial" w:cs="Arial"/>
                <w:color w:val="000000"/>
                <w:sz w:val="16"/>
                <w:szCs w:val="16"/>
                <w:lang w:eastAsia="es-MX"/>
              </w:rPr>
              <w:t>0.00</w:t>
            </w:r>
          </w:p>
        </w:tc>
        <w:tc>
          <w:tcPr>
            <w:tcW w:w="708" w:type="dxa"/>
            <w:tcBorders>
              <w:top w:val="nil"/>
              <w:left w:val="nil"/>
              <w:bottom w:val="single" w:sz="4" w:space="0" w:color="auto"/>
              <w:right w:val="single" w:sz="4" w:space="0" w:color="auto"/>
            </w:tcBorders>
            <w:shd w:val="clear" w:color="auto" w:fill="auto"/>
            <w:hideMark/>
          </w:tcPr>
          <w:p w14:paraId="48926155" w14:textId="77777777" w:rsidR="00FB7480" w:rsidRPr="00FB7480" w:rsidRDefault="00FB7480" w:rsidP="00FB7480">
            <w:pPr>
              <w:spacing w:after="0" w:line="240" w:lineRule="auto"/>
              <w:jc w:val="right"/>
              <w:rPr>
                <w:rFonts w:ascii="Arial" w:eastAsia="Times New Roman" w:hAnsi="Arial" w:cs="Arial"/>
                <w:color w:val="000000"/>
                <w:sz w:val="16"/>
                <w:szCs w:val="16"/>
                <w:lang w:eastAsia="es-MX"/>
              </w:rPr>
            </w:pPr>
            <w:r w:rsidRPr="00FB7480">
              <w:rPr>
                <w:rFonts w:ascii="Arial" w:eastAsia="Times New Roman" w:hAnsi="Arial" w:cs="Arial"/>
                <w:color w:val="000000"/>
                <w:sz w:val="16"/>
                <w:szCs w:val="16"/>
                <w:lang w:eastAsia="es-MX"/>
              </w:rPr>
              <w:t>0.0%</w:t>
            </w:r>
          </w:p>
        </w:tc>
      </w:tr>
      <w:tr w:rsidR="00FB7480" w:rsidRPr="00FB7480" w14:paraId="42AA108E" w14:textId="77777777" w:rsidTr="00FB7480">
        <w:trPr>
          <w:trHeight w:val="240"/>
        </w:trPr>
        <w:tc>
          <w:tcPr>
            <w:tcW w:w="4531" w:type="dxa"/>
            <w:tcBorders>
              <w:top w:val="nil"/>
              <w:left w:val="single" w:sz="4" w:space="0" w:color="auto"/>
              <w:bottom w:val="single" w:sz="4" w:space="0" w:color="auto"/>
              <w:right w:val="single" w:sz="4" w:space="0" w:color="auto"/>
            </w:tcBorders>
            <w:shd w:val="clear" w:color="auto" w:fill="auto"/>
            <w:hideMark/>
          </w:tcPr>
          <w:p w14:paraId="2D3FD4A0" w14:textId="77777777" w:rsidR="00FB7480" w:rsidRPr="00FB7480" w:rsidRDefault="00FB7480" w:rsidP="00FB7480">
            <w:pPr>
              <w:spacing w:after="0" w:line="240" w:lineRule="auto"/>
              <w:rPr>
                <w:rFonts w:ascii="Arial" w:eastAsia="Times New Roman" w:hAnsi="Arial" w:cs="Arial"/>
                <w:b/>
                <w:bCs/>
                <w:color w:val="000000"/>
                <w:sz w:val="16"/>
                <w:szCs w:val="16"/>
                <w:lang w:eastAsia="es-MX"/>
              </w:rPr>
            </w:pPr>
            <w:r w:rsidRPr="00FB7480">
              <w:rPr>
                <w:rFonts w:ascii="Arial" w:eastAsia="Times New Roman" w:hAnsi="Arial" w:cs="Arial"/>
                <w:b/>
                <w:bCs/>
                <w:color w:val="000000"/>
                <w:sz w:val="16"/>
                <w:szCs w:val="16"/>
                <w:lang w:eastAsia="es-MX"/>
              </w:rPr>
              <w:t>PARTICIPACIONES Y APORTACIONES</w:t>
            </w:r>
          </w:p>
        </w:tc>
        <w:tc>
          <w:tcPr>
            <w:tcW w:w="1560" w:type="dxa"/>
            <w:tcBorders>
              <w:top w:val="nil"/>
              <w:left w:val="nil"/>
              <w:bottom w:val="single" w:sz="4" w:space="0" w:color="auto"/>
              <w:right w:val="single" w:sz="4" w:space="0" w:color="auto"/>
            </w:tcBorders>
            <w:shd w:val="clear" w:color="auto" w:fill="auto"/>
            <w:hideMark/>
          </w:tcPr>
          <w:p w14:paraId="04CCD6FE" w14:textId="77777777" w:rsidR="00FB7480" w:rsidRPr="00FB7480" w:rsidRDefault="00FB7480" w:rsidP="00FB7480">
            <w:pPr>
              <w:spacing w:after="0" w:line="240" w:lineRule="auto"/>
              <w:jc w:val="right"/>
              <w:rPr>
                <w:rFonts w:ascii="Arial" w:eastAsia="Times New Roman" w:hAnsi="Arial" w:cs="Arial"/>
                <w:b/>
                <w:bCs/>
                <w:color w:val="000000"/>
                <w:sz w:val="16"/>
                <w:szCs w:val="16"/>
                <w:lang w:eastAsia="es-MX"/>
              </w:rPr>
            </w:pPr>
            <w:r w:rsidRPr="00FB7480">
              <w:rPr>
                <w:rFonts w:ascii="Arial" w:eastAsia="Times New Roman" w:hAnsi="Arial" w:cs="Arial"/>
                <w:b/>
                <w:bCs/>
                <w:color w:val="000000"/>
                <w:sz w:val="16"/>
                <w:szCs w:val="16"/>
                <w:lang w:eastAsia="es-MX"/>
              </w:rPr>
              <w:t>13,858,017,527.20</w:t>
            </w:r>
          </w:p>
        </w:tc>
        <w:tc>
          <w:tcPr>
            <w:tcW w:w="708" w:type="dxa"/>
            <w:tcBorders>
              <w:top w:val="nil"/>
              <w:left w:val="nil"/>
              <w:bottom w:val="single" w:sz="4" w:space="0" w:color="auto"/>
              <w:right w:val="single" w:sz="4" w:space="0" w:color="auto"/>
            </w:tcBorders>
            <w:shd w:val="clear" w:color="auto" w:fill="auto"/>
            <w:hideMark/>
          </w:tcPr>
          <w:p w14:paraId="41609215" w14:textId="77777777" w:rsidR="00FB7480" w:rsidRPr="00FB7480" w:rsidRDefault="00FB7480" w:rsidP="00FB7480">
            <w:pPr>
              <w:spacing w:after="0" w:line="240" w:lineRule="auto"/>
              <w:jc w:val="right"/>
              <w:rPr>
                <w:rFonts w:ascii="Arial" w:eastAsia="Times New Roman" w:hAnsi="Arial" w:cs="Arial"/>
                <w:b/>
                <w:bCs/>
                <w:color w:val="000000"/>
                <w:sz w:val="16"/>
                <w:szCs w:val="16"/>
                <w:lang w:eastAsia="es-MX"/>
              </w:rPr>
            </w:pPr>
            <w:r w:rsidRPr="00FB7480">
              <w:rPr>
                <w:rFonts w:ascii="Arial" w:eastAsia="Times New Roman" w:hAnsi="Arial" w:cs="Arial"/>
                <w:b/>
                <w:bCs/>
                <w:color w:val="000000"/>
                <w:sz w:val="16"/>
                <w:szCs w:val="16"/>
                <w:lang w:eastAsia="es-MX"/>
              </w:rPr>
              <w:t> </w:t>
            </w:r>
          </w:p>
        </w:tc>
        <w:tc>
          <w:tcPr>
            <w:tcW w:w="1560" w:type="dxa"/>
            <w:tcBorders>
              <w:top w:val="nil"/>
              <w:left w:val="nil"/>
              <w:bottom w:val="single" w:sz="4" w:space="0" w:color="auto"/>
              <w:right w:val="single" w:sz="4" w:space="0" w:color="auto"/>
            </w:tcBorders>
            <w:shd w:val="clear" w:color="auto" w:fill="auto"/>
            <w:hideMark/>
          </w:tcPr>
          <w:p w14:paraId="30D1183B" w14:textId="77777777" w:rsidR="00FB7480" w:rsidRPr="00FB7480" w:rsidRDefault="00FB7480" w:rsidP="00FB7480">
            <w:pPr>
              <w:spacing w:after="0" w:line="240" w:lineRule="auto"/>
              <w:jc w:val="right"/>
              <w:rPr>
                <w:rFonts w:ascii="Arial" w:eastAsia="Times New Roman" w:hAnsi="Arial" w:cs="Arial"/>
                <w:b/>
                <w:bCs/>
                <w:color w:val="000000"/>
                <w:sz w:val="16"/>
                <w:szCs w:val="16"/>
                <w:lang w:eastAsia="es-MX"/>
              </w:rPr>
            </w:pPr>
            <w:r w:rsidRPr="00FB7480">
              <w:rPr>
                <w:rFonts w:ascii="Arial" w:eastAsia="Times New Roman" w:hAnsi="Arial" w:cs="Arial"/>
                <w:b/>
                <w:bCs/>
                <w:color w:val="000000"/>
                <w:sz w:val="16"/>
                <w:szCs w:val="16"/>
                <w:lang w:eastAsia="es-MX"/>
              </w:rPr>
              <w:t>12,446,014,116.33</w:t>
            </w:r>
          </w:p>
        </w:tc>
        <w:tc>
          <w:tcPr>
            <w:tcW w:w="708" w:type="dxa"/>
            <w:tcBorders>
              <w:top w:val="nil"/>
              <w:left w:val="nil"/>
              <w:bottom w:val="single" w:sz="4" w:space="0" w:color="auto"/>
              <w:right w:val="single" w:sz="4" w:space="0" w:color="auto"/>
            </w:tcBorders>
            <w:shd w:val="clear" w:color="auto" w:fill="auto"/>
            <w:hideMark/>
          </w:tcPr>
          <w:p w14:paraId="609B58C9" w14:textId="77777777" w:rsidR="00FB7480" w:rsidRPr="00FB7480" w:rsidRDefault="00FB7480" w:rsidP="00FB7480">
            <w:pPr>
              <w:spacing w:after="0" w:line="240" w:lineRule="auto"/>
              <w:jc w:val="right"/>
              <w:rPr>
                <w:rFonts w:ascii="Arial" w:eastAsia="Times New Roman" w:hAnsi="Arial" w:cs="Arial"/>
                <w:b/>
                <w:bCs/>
                <w:color w:val="000000"/>
                <w:sz w:val="16"/>
                <w:szCs w:val="16"/>
                <w:lang w:eastAsia="es-MX"/>
              </w:rPr>
            </w:pPr>
            <w:r w:rsidRPr="00FB7480">
              <w:rPr>
                <w:rFonts w:ascii="Arial" w:eastAsia="Times New Roman" w:hAnsi="Arial" w:cs="Arial"/>
                <w:b/>
                <w:bCs/>
                <w:color w:val="000000"/>
                <w:sz w:val="16"/>
                <w:szCs w:val="16"/>
                <w:lang w:eastAsia="es-MX"/>
              </w:rPr>
              <w:t> </w:t>
            </w:r>
          </w:p>
        </w:tc>
      </w:tr>
      <w:tr w:rsidR="00FB7480" w:rsidRPr="00FB7480" w14:paraId="13B3CF11" w14:textId="77777777" w:rsidTr="00FB7480">
        <w:trPr>
          <w:trHeight w:val="240"/>
        </w:trPr>
        <w:tc>
          <w:tcPr>
            <w:tcW w:w="4531" w:type="dxa"/>
            <w:tcBorders>
              <w:top w:val="nil"/>
              <w:left w:val="single" w:sz="4" w:space="0" w:color="auto"/>
              <w:bottom w:val="single" w:sz="4" w:space="0" w:color="auto"/>
              <w:right w:val="single" w:sz="4" w:space="0" w:color="auto"/>
            </w:tcBorders>
            <w:shd w:val="clear" w:color="auto" w:fill="auto"/>
            <w:hideMark/>
          </w:tcPr>
          <w:p w14:paraId="1149E2E4" w14:textId="77777777" w:rsidR="00FB7480" w:rsidRPr="00FB7480" w:rsidRDefault="00FB7480" w:rsidP="00FB7480">
            <w:pPr>
              <w:spacing w:after="0" w:line="240" w:lineRule="auto"/>
              <w:rPr>
                <w:rFonts w:ascii="Arial" w:eastAsia="Times New Roman" w:hAnsi="Arial" w:cs="Arial"/>
                <w:color w:val="000000"/>
                <w:sz w:val="16"/>
                <w:szCs w:val="16"/>
                <w:lang w:eastAsia="es-MX"/>
              </w:rPr>
            </w:pPr>
            <w:r w:rsidRPr="00FB7480">
              <w:rPr>
                <w:rFonts w:ascii="Arial" w:eastAsia="Times New Roman" w:hAnsi="Arial" w:cs="Arial"/>
                <w:color w:val="000000"/>
                <w:sz w:val="16"/>
                <w:szCs w:val="16"/>
                <w:lang w:eastAsia="es-MX"/>
              </w:rPr>
              <w:t>participaciones</w:t>
            </w:r>
          </w:p>
        </w:tc>
        <w:tc>
          <w:tcPr>
            <w:tcW w:w="1560" w:type="dxa"/>
            <w:tcBorders>
              <w:top w:val="nil"/>
              <w:left w:val="nil"/>
              <w:bottom w:val="single" w:sz="4" w:space="0" w:color="auto"/>
              <w:right w:val="single" w:sz="4" w:space="0" w:color="auto"/>
            </w:tcBorders>
            <w:shd w:val="clear" w:color="auto" w:fill="auto"/>
            <w:hideMark/>
          </w:tcPr>
          <w:p w14:paraId="5A920D5B" w14:textId="77777777" w:rsidR="00FB7480" w:rsidRPr="00FB7480" w:rsidRDefault="00FB7480" w:rsidP="00FB7480">
            <w:pPr>
              <w:spacing w:after="0" w:line="240" w:lineRule="auto"/>
              <w:jc w:val="right"/>
              <w:rPr>
                <w:rFonts w:ascii="Arial" w:eastAsia="Times New Roman" w:hAnsi="Arial" w:cs="Arial"/>
                <w:color w:val="000000"/>
                <w:sz w:val="16"/>
                <w:szCs w:val="16"/>
                <w:lang w:eastAsia="es-MX"/>
              </w:rPr>
            </w:pPr>
            <w:r w:rsidRPr="00FB7480">
              <w:rPr>
                <w:rFonts w:ascii="Arial" w:eastAsia="Times New Roman" w:hAnsi="Arial" w:cs="Arial"/>
                <w:color w:val="000000"/>
                <w:sz w:val="16"/>
                <w:szCs w:val="16"/>
                <w:lang w:eastAsia="es-MX"/>
              </w:rPr>
              <w:t>2,985,898,175.02</w:t>
            </w:r>
          </w:p>
        </w:tc>
        <w:tc>
          <w:tcPr>
            <w:tcW w:w="708" w:type="dxa"/>
            <w:tcBorders>
              <w:top w:val="nil"/>
              <w:left w:val="nil"/>
              <w:bottom w:val="single" w:sz="4" w:space="0" w:color="auto"/>
              <w:right w:val="single" w:sz="4" w:space="0" w:color="auto"/>
            </w:tcBorders>
            <w:shd w:val="clear" w:color="auto" w:fill="auto"/>
            <w:hideMark/>
          </w:tcPr>
          <w:p w14:paraId="301755AB" w14:textId="77777777" w:rsidR="00FB7480" w:rsidRPr="00FB7480" w:rsidRDefault="00FB7480" w:rsidP="00FB7480">
            <w:pPr>
              <w:spacing w:after="0" w:line="240" w:lineRule="auto"/>
              <w:jc w:val="right"/>
              <w:rPr>
                <w:rFonts w:ascii="Arial" w:eastAsia="Times New Roman" w:hAnsi="Arial" w:cs="Arial"/>
                <w:color w:val="000000"/>
                <w:sz w:val="16"/>
                <w:szCs w:val="16"/>
                <w:lang w:eastAsia="es-MX"/>
              </w:rPr>
            </w:pPr>
            <w:r w:rsidRPr="00FB7480">
              <w:rPr>
                <w:rFonts w:ascii="Arial" w:eastAsia="Times New Roman" w:hAnsi="Arial" w:cs="Arial"/>
                <w:color w:val="000000"/>
                <w:sz w:val="16"/>
                <w:szCs w:val="16"/>
                <w:lang w:eastAsia="es-MX"/>
              </w:rPr>
              <w:t>13.2%</w:t>
            </w:r>
          </w:p>
        </w:tc>
        <w:tc>
          <w:tcPr>
            <w:tcW w:w="1560" w:type="dxa"/>
            <w:tcBorders>
              <w:top w:val="nil"/>
              <w:left w:val="nil"/>
              <w:bottom w:val="single" w:sz="4" w:space="0" w:color="auto"/>
              <w:right w:val="single" w:sz="4" w:space="0" w:color="auto"/>
            </w:tcBorders>
            <w:shd w:val="clear" w:color="auto" w:fill="auto"/>
            <w:hideMark/>
          </w:tcPr>
          <w:p w14:paraId="0A3E5365" w14:textId="77777777" w:rsidR="00FB7480" w:rsidRPr="00FB7480" w:rsidRDefault="00FB7480" w:rsidP="00FB7480">
            <w:pPr>
              <w:spacing w:after="0" w:line="240" w:lineRule="auto"/>
              <w:jc w:val="right"/>
              <w:rPr>
                <w:rFonts w:ascii="Arial" w:eastAsia="Times New Roman" w:hAnsi="Arial" w:cs="Arial"/>
                <w:color w:val="000000"/>
                <w:sz w:val="16"/>
                <w:szCs w:val="16"/>
                <w:lang w:eastAsia="es-MX"/>
              </w:rPr>
            </w:pPr>
            <w:r w:rsidRPr="00FB7480">
              <w:rPr>
                <w:rFonts w:ascii="Arial" w:eastAsia="Times New Roman" w:hAnsi="Arial" w:cs="Arial"/>
                <w:color w:val="000000"/>
                <w:sz w:val="16"/>
                <w:szCs w:val="16"/>
                <w:lang w:eastAsia="es-MX"/>
              </w:rPr>
              <w:t>2,851,483,102.20</w:t>
            </w:r>
          </w:p>
        </w:tc>
        <w:tc>
          <w:tcPr>
            <w:tcW w:w="708" w:type="dxa"/>
            <w:tcBorders>
              <w:top w:val="nil"/>
              <w:left w:val="nil"/>
              <w:bottom w:val="single" w:sz="4" w:space="0" w:color="auto"/>
              <w:right w:val="single" w:sz="4" w:space="0" w:color="auto"/>
            </w:tcBorders>
            <w:shd w:val="clear" w:color="auto" w:fill="auto"/>
            <w:hideMark/>
          </w:tcPr>
          <w:p w14:paraId="14120E1B" w14:textId="77777777" w:rsidR="00FB7480" w:rsidRPr="00FB7480" w:rsidRDefault="00FB7480" w:rsidP="00FB7480">
            <w:pPr>
              <w:spacing w:after="0" w:line="240" w:lineRule="auto"/>
              <w:jc w:val="right"/>
              <w:rPr>
                <w:rFonts w:ascii="Arial" w:eastAsia="Times New Roman" w:hAnsi="Arial" w:cs="Arial"/>
                <w:color w:val="000000"/>
                <w:sz w:val="16"/>
                <w:szCs w:val="16"/>
                <w:lang w:eastAsia="es-MX"/>
              </w:rPr>
            </w:pPr>
            <w:r w:rsidRPr="00FB7480">
              <w:rPr>
                <w:rFonts w:ascii="Arial" w:eastAsia="Times New Roman" w:hAnsi="Arial" w:cs="Arial"/>
                <w:color w:val="000000"/>
                <w:sz w:val="16"/>
                <w:szCs w:val="16"/>
                <w:lang w:eastAsia="es-MX"/>
              </w:rPr>
              <w:t>14.8%</w:t>
            </w:r>
          </w:p>
        </w:tc>
      </w:tr>
      <w:tr w:rsidR="00FB7480" w:rsidRPr="00FB7480" w14:paraId="4F797FF6" w14:textId="77777777" w:rsidTr="00FB7480">
        <w:trPr>
          <w:trHeight w:val="240"/>
        </w:trPr>
        <w:tc>
          <w:tcPr>
            <w:tcW w:w="4531" w:type="dxa"/>
            <w:tcBorders>
              <w:top w:val="nil"/>
              <w:left w:val="single" w:sz="4" w:space="0" w:color="auto"/>
              <w:bottom w:val="single" w:sz="4" w:space="0" w:color="auto"/>
              <w:right w:val="single" w:sz="4" w:space="0" w:color="auto"/>
            </w:tcBorders>
            <w:shd w:val="clear" w:color="auto" w:fill="auto"/>
            <w:hideMark/>
          </w:tcPr>
          <w:p w14:paraId="741B8DEC" w14:textId="77777777" w:rsidR="00FB7480" w:rsidRPr="00FB7480" w:rsidRDefault="00FB7480" w:rsidP="00FB7480">
            <w:pPr>
              <w:spacing w:after="0" w:line="240" w:lineRule="auto"/>
              <w:rPr>
                <w:rFonts w:ascii="Arial" w:eastAsia="Times New Roman" w:hAnsi="Arial" w:cs="Arial"/>
                <w:color w:val="000000"/>
                <w:sz w:val="16"/>
                <w:szCs w:val="16"/>
                <w:lang w:eastAsia="es-MX"/>
              </w:rPr>
            </w:pPr>
            <w:r w:rsidRPr="00FB7480">
              <w:rPr>
                <w:rFonts w:ascii="Arial" w:eastAsia="Times New Roman" w:hAnsi="Arial" w:cs="Arial"/>
                <w:color w:val="000000"/>
                <w:sz w:val="16"/>
                <w:szCs w:val="16"/>
                <w:lang w:eastAsia="es-MX"/>
              </w:rPr>
              <w:t>aportaciones</w:t>
            </w:r>
          </w:p>
        </w:tc>
        <w:tc>
          <w:tcPr>
            <w:tcW w:w="1560" w:type="dxa"/>
            <w:tcBorders>
              <w:top w:val="nil"/>
              <w:left w:val="nil"/>
              <w:bottom w:val="single" w:sz="4" w:space="0" w:color="auto"/>
              <w:right w:val="single" w:sz="4" w:space="0" w:color="auto"/>
            </w:tcBorders>
            <w:shd w:val="clear" w:color="auto" w:fill="auto"/>
            <w:hideMark/>
          </w:tcPr>
          <w:p w14:paraId="60209343" w14:textId="77777777" w:rsidR="00FB7480" w:rsidRPr="00FB7480" w:rsidRDefault="00FB7480" w:rsidP="00FB7480">
            <w:pPr>
              <w:spacing w:after="0" w:line="240" w:lineRule="auto"/>
              <w:jc w:val="right"/>
              <w:rPr>
                <w:rFonts w:ascii="Arial" w:eastAsia="Times New Roman" w:hAnsi="Arial" w:cs="Arial"/>
                <w:color w:val="000000"/>
                <w:sz w:val="16"/>
                <w:szCs w:val="16"/>
                <w:lang w:eastAsia="es-MX"/>
              </w:rPr>
            </w:pPr>
            <w:r w:rsidRPr="00FB7480">
              <w:rPr>
                <w:rFonts w:ascii="Arial" w:eastAsia="Times New Roman" w:hAnsi="Arial" w:cs="Arial"/>
                <w:color w:val="000000"/>
                <w:sz w:val="16"/>
                <w:szCs w:val="16"/>
                <w:lang w:eastAsia="es-MX"/>
              </w:rPr>
              <w:t>10,044,272,026.19</w:t>
            </w:r>
          </w:p>
        </w:tc>
        <w:tc>
          <w:tcPr>
            <w:tcW w:w="708" w:type="dxa"/>
            <w:tcBorders>
              <w:top w:val="nil"/>
              <w:left w:val="nil"/>
              <w:bottom w:val="single" w:sz="4" w:space="0" w:color="auto"/>
              <w:right w:val="single" w:sz="4" w:space="0" w:color="auto"/>
            </w:tcBorders>
            <w:shd w:val="clear" w:color="auto" w:fill="auto"/>
            <w:hideMark/>
          </w:tcPr>
          <w:p w14:paraId="5CBE6D58" w14:textId="77777777" w:rsidR="00FB7480" w:rsidRPr="00FB7480" w:rsidRDefault="00FB7480" w:rsidP="00FB7480">
            <w:pPr>
              <w:spacing w:after="0" w:line="240" w:lineRule="auto"/>
              <w:jc w:val="right"/>
              <w:rPr>
                <w:rFonts w:ascii="Arial" w:eastAsia="Times New Roman" w:hAnsi="Arial" w:cs="Arial"/>
                <w:color w:val="000000"/>
                <w:sz w:val="16"/>
                <w:szCs w:val="16"/>
                <w:lang w:eastAsia="es-MX"/>
              </w:rPr>
            </w:pPr>
            <w:r w:rsidRPr="00FB7480">
              <w:rPr>
                <w:rFonts w:ascii="Arial" w:eastAsia="Times New Roman" w:hAnsi="Arial" w:cs="Arial"/>
                <w:color w:val="000000"/>
                <w:sz w:val="16"/>
                <w:szCs w:val="16"/>
                <w:lang w:eastAsia="es-MX"/>
              </w:rPr>
              <w:t>44.4%</w:t>
            </w:r>
          </w:p>
        </w:tc>
        <w:tc>
          <w:tcPr>
            <w:tcW w:w="1560" w:type="dxa"/>
            <w:tcBorders>
              <w:top w:val="nil"/>
              <w:left w:val="nil"/>
              <w:bottom w:val="single" w:sz="4" w:space="0" w:color="auto"/>
              <w:right w:val="single" w:sz="4" w:space="0" w:color="auto"/>
            </w:tcBorders>
            <w:shd w:val="clear" w:color="auto" w:fill="auto"/>
            <w:hideMark/>
          </w:tcPr>
          <w:p w14:paraId="1075BA6A" w14:textId="77777777" w:rsidR="00FB7480" w:rsidRPr="00FB7480" w:rsidRDefault="00FB7480" w:rsidP="00FB7480">
            <w:pPr>
              <w:spacing w:after="0" w:line="240" w:lineRule="auto"/>
              <w:jc w:val="right"/>
              <w:rPr>
                <w:rFonts w:ascii="Arial" w:eastAsia="Times New Roman" w:hAnsi="Arial" w:cs="Arial"/>
                <w:color w:val="000000"/>
                <w:sz w:val="16"/>
                <w:szCs w:val="16"/>
                <w:lang w:eastAsia="es-MX"/>
              </w:rPr>
            </w:pPr>
            <w:r w:rsidRPr="00FB7480">
              <w:rPr>
                <w:rFonts w:ascii="Arial" w:eastAsia="Times New Roman" w:hAnsi="Arial" w:cs="Arial"/>
                <w:color w:val="000000"/>
                <w:sz w:val="16"/>
                <w:szCs w:val="16"/>
                <w:lang w:eastAsia="es-MX"/>
              </w:rPr>
              <w:t>8,945,220,140.86</w:t>
            </w:r>
          </w:p>
        </w:tc>
        <w:tc>
          <w:tcPr>
            <w:tcW w:w="708" w:type="dxa"/>
            <w:tcBorders>
              <w:top w:val="nil"/>
              <w:left w:val="nil"/>
              <w:bottom w:val="single" w:sz="4" w:space="0" w:color="auto"/>
              <w:right w:val="single" w:sz="4" w:space="0" w:color="auto"/>
            </w:tcBorders>
            <w:shd w:val="clear" w:color="auto" w:fill="auto"/>
            <w:hideMark/>
          </w:tcPr>
          <w:p w14:paraId="0F7D2823" w14:textId="77777777" w:rsidR="00FB7480" w:rsidRPr="00FB7480" w:rsidRDefault="00FB7480" w:rsidP="00FB7480">
            <w:pPr>
              <w:spacing w:after="0" w:line="240" w:lineRule="auto"/>
              <w:jc w:val="right"/>
              <w:rPr>
                <w:rFonts w:ascii="Arial" w:eastAsia="Times New Roman" w:hAnsi="Arial" w:cs="Arial"/>
                <w:color w:val="000000"/>
                <w:sz w:val="16"/>
                <w:szCs w:val="16"/>
                <w:lang w:eastAsia="es-MX"/>
              </w:rPr>
            </w:pPr>
            <w:r w:rsidRPr="00FB7480">
              <w:rPr>
                <w:rFonts w:ascii="Arial" w:eastAsia="Times New Roman" w:hAnsi="Arial" w:cs="Arial"/>
                <w:color w:val="000000"/>
                <w:sz w:val="16"/>
                <w:szCs w:val="16"/>
                <w:lang w:eastAsia="es-MX"/>
              </w:rPr>
              <w:t>46.3%</w:t>
            </w:r>
          </w:p>
        </w:tc>
      </w:tr>
      <w:tr w:rsidR="00FB7480" w:rsidRPr="00FB7480" w14:paraId="6D1B8F5B" w14:textId="77777777" w:rsidTr="00FB7480">
        <w:trPr>
          <w:trHeight w:val="240"/>
        </w:trPr>
        <w:tc>
          <w:tcPr>
            <w:tcW w:w="4531" w:type="dxa"/>
            <w:tcBorders>
              <w:top w:val="nil"/>
              <w:left w:val="single" w:sz="4" w:space="0" w:color="auto"/>
              <w:bottom w:val="single" w:sz="4" w:space="0" w:color="auto"/>
              <w:right w:val="single" w:sz="4" w:space="0" w:color="auto"/>
            </w:tcBorders>
            <w:shd w:val="clear" w:color="auto" w:fill="auto"/>
            <w:hideMark/>
          </w:tcPr>
          <w:p w14:paraId="032ED185" w14:textId="77777777" w:rsidR="00FB7480" w:rsidRPr="00FB7480" w:rsidRDefault="00FB7480" w:rsidP="00FB7480">
            <w:pPr>
              <w:spacing w:after="0" w:line="240" w:lineRule="auto"/>
              <w:rPr>
                <w:rFonts w:ascii="Arial" w:eastAsia="Times New Roman" w:hAnsi="Arial" w:cs="Arial"/>
                <w:color w:val="000000"/>
                <w:sz w:val="16"/>
                <w:szCs w:val="16"/>
                <w:lang w:eastAsia="es-MX"/>
              </w:rPr>
            </w:pPr>
            <w:r w:rsidRPr="00FB7480">
              <w:rPr>
                <w:rFonts w:ascii="Arial" w:eastAsia="Times New Roman" w:hAnsi="Arial" w:cs="Arial"/>
                <w:color w:val="000000"/>
                <w:sz w:val="16"/>
                <w:szCs w:val="16"/>
                <w:lang w:eastAsia="es-MX"/>
              </w:rPr>
              <w:t>convenios</w:t>
            </w:r>
          </w:p>
        </w:tc>
        <w:tc>
          <w:tcPr>
            <w:tcW w:w="1560" w:type="dxa"/>
            <w:tcBorders>
              <w:top w:val="nil"/>
              <w:left w:val="nil"/>
              <w:bottom w:val="single" w:sz="4" w:space="0" w:color="auto"/>
              <w:right w:val="single" w:sz="4" w:space="0" w:color="auto"/>
            </w:tcBorders>
            <w:shd w:val="clear" w:color="auto" w:fill="auto"/>
            <w:hideMark/>
          </w:tcPr>
          <w:p w14:paraId="362883EE" w14:textId="77777777" w:rsidR="00FB7480" w:rsidRPr="00FB7480" w:rsidRDefault="00FB7480" w:rsidP="00FB7480">
            <w:pPr>
              <w:spacing w:after="0" w:line="240" w:lineRule="auto"/>
              <w:jc w:val="right"/>
              <w:rPr>
                <w:rFonts w:ascii="Arial" w:eastAsia="Times New Roman" w:hAnsi="Arial" w:cs="Arial"/>
                <w:color w:val="000000"/>
                <w:sz w:val="16"/>
                <w:szCs w:val="16"/>
                <w:lang w:eastAsia="es-MX"/>
              </w:rPr>
            </w:pPr>
            <w:r w:rsidRPr="00FB7480">
              <w:rPr>
                <w:rFonts w:ascii="Arial" w:eastAsia="Times New Roman" w:hAnsi="Arial" w:cs="Arial"/>
                <w:color w:val="000000"/>
                <w:sz w:val="16"/>
                <w:szCs w:val="16"/>
                <w:lang w:eastAsia="es-MX"/>
              </w:rPr>
              <w:t>827,847,325.99</w:t>
            </w:r>
          </w:p>
        </w:tc>
        <w:tc>
          <w:tcPr>
            <w:tcW w:w="708" w:type="dxa"/>
            <w:tcBorders>
              <w:top w:val="nil"/>
              <w:left w:val="nil"/>
              <w:bottom w:val="single" w:sz="4" w:space="0" w:color="auto"/>
              <w:right w:val="single" w:sz="4" w:space="0" w:color="auto"/>
            </w:tcBorders>
            <w:shd w:val="clear" w:color="auto" w:fill="auto"/>
            <w:hideMark/>
          </w:tcPr>
          <w:p w14:paraId="4B5A062C" w14:textId="77777777" w:rsidR="00FB7480" w:rsidRPr="00FB7480" w:rsidRDefault="00FB7480" w:rsidP="00FB7480">
            <w:pPr>
              <w:spacing w:after="0" w:line="240" w:lineRule="auto"/>
              <w:jc w:val="right"/>
              <w:rPr>
                <w:rFonts w:ascii="Arial" w:eastAsia="Times New Roman" w:hAnsi="Arial" w:cs="Arial"/>
                <w:color w:val="000000"/>
                <w:sz w:val="16"/>
                <w:szCs w:val="16"/>
                <w:lang w:eastAsia="es-MX"/>
              </w:rPr>
            </w:pPr>
            <w:r w:rsidRPr="00FB7480">
              <w:rPr>
                <w:rFonts w:ascii="Arial" w:eastAsia="Times New Roman" w:hAnsi="Arial" w:cs="Arial"/>
                <w:color w:val="000000"/>
                <w:sz w:val="16"/>
                <w:szCs w:val="16"/>
                <w:lang w:eastAsia="es-MX"/>
              </w:rPr>
              <w:t>3.7%</w:t>
            </w:r>
          </w:p>
        </w:tc>
        <w:tc>
          <w:tcPr>
            <w:tcW w:w="1560" w:type="dxa"/>
            <w:tcBorders>
              <w:top w:val="nil"/>
              <w:left w:val="nil"/>
              <w:bottom w:val="single" w:sz="4" w:space="0" w:color="auto"/>
              <w:right w:val="single" w:sz="4" w:space="0" w:color="auto"/>
            </w:tcBorders>
            <w:shd w:val="clear" w:color="auto" w:fill="auto"/>
            <w:hideMark/>
          </w:tcPr>
          <w:p w14:paraId="57ABA61E" w14:textId="77777777" w:rsidR="00FB7480" w:rsidRPr="00FB7480" w:rsidRDefault="00FB7480" w:rsidP="00FB7480">
            <w:pPr>
              <w:spacing w:after="0" w:line="240" w:lineRule="auto"/>
              <w:jc w:val="right"/>
              <w:rPr>
                <w:rFonts w:ascii="Arial" w:eastAsia="Times New Roman" w:hAnsi="Arial" w:cs="Arial"/>
                <w:color w:val="000000"/>
                <w:sz w:val="16"/>
                <w:szCs w:val="16"/>
                <w:lang w:eastAsia="es-MX"/>
              </w:rPr>
            </w:pPr>
            <w:r w:rsidRPr="00FB7480">
              <w:rPr>
                <w:rFonts w:ascii="Arial" w:eastAsia="Times New Roman" w:hAnsi="Arial" w:cs="Arial"/>
                <w:color w:val="000000"/>
                <w:sz w:val="16"/>
                <w:szCs w:val="16"/>
                <w:lang w:eastAsia="es-MX"/>
              </w:rPr>
              <w:t>649,310,873.27</w:t>
            </w:r>
          </w:p>
        </w:tc>
        <w:tc>
          <w:tcPr>
            <w:tcW w:w="708" w:type="dxa"/>
            <w:tcBorders>
              <w:top w:val="nil"/>
              <w:left w:val="nil"/>
              <w:bottom w:val="single" w:sz="4" w:space="0" w:color="auto"/>
              <w:right w:val="single" w:sz="4" w:space="0" w:color="auto"/>
            </w:tcBorders>
            <w:shd w:val="clear" w:color="auto" w:fill="auto"/>
            <w:hideMark/>
          </w:tcPr>
          <w:p w14:paraId="6F10A875" w14:textId="77777777" w:rsidR="00FB7480" w:rsidRPr="00FB7480" w:rsidRDefault="00FB7480" w:rsidP="00FB7480">
            <w:pPr>
              <w:spacing w:after="0" w:line="240" w:lineRule="auto"/>
              <w:jc w:val="right"/>
              <w:rPr>
                <w:rFonts w:ascii="Arial" w:eastAsia="Times New Roman" w:hAnsi="Arial" w:cs="Arial"/>
                <w:color w:val="000000"/>
                <w:sz w:val="16"/>
                <w:szCs w:val="16"/>
                <w:lang w:eastAsia="es-MX"/>
              </w:rPr>
            </w:pPr>
            <w:r w:rsidRPr="00FB7480">
              <w:rPr>
                <w:rFonts w:ascii="Arial" w:eastAsia="Times New Roman" w:hAnsi="Arial" w:cs="Arial"/>
                <w:color w:val="000000"/>
                <w:sz w:val="16"/>
                <w:szCs w:val="16"/>
                <w:lang w:eastAsia="es-MX"/>
              </w:rPr>
              <w:t>3.4%</w:t>
            </w:r>
          </w:p>
        </w:tc>
      </w:tr>
      <w:tr w:rsidR="00FB7480" w:rsidRPr="00FB7480" w14:paraId="4AB4B149" w14:textId="77777777" w:rsidTr="00FB7480">
        <w:trPr>
          <w:trHeight w:val="540"/>
        </w:trPr>
        <w:tc>
          <w:tcPr>
            <w:tcW w:w="4531" w:type="dxa"/>
            <w:tcBorders>
              <w:top w:val="nil"/>
              <w:left w:val="single" w:sz="4" w:space="0" w:color="auto"/>
              <w:bottom w:val="single" w:sz="4" w:space="0" w:color="auto"/>
              <w:right w:val="single" w:sz="4" w:space="0" w:color="auto"/>
            </w:tcBorders>
            <w:shd w:val="clear" w:color="auto" w:fill="auto"/>
            <w:hideMark/>
          </w:tcPr>
          <w:p w14:paraId="555783D4" w14:textId="77777777" w:rsidR="00FB7480" w:rsidRPr="00FB7480" w:rsidRDefault="00FB7480" w:rsidP="00FB7480">
            <w:pPr>
              <w:spacing w:after="0" w:line="240" w:lineRule="auto"/>
              <w:rPr>
                <w:rFonts w:ascii="Arial" w:eastAsia="Times New Roman" w:hAnsi="Arial" w:cs="Arial"/>
                <w:b/>
                <w:bCs/>
                <w:color w:val="000000"/>
                <w:sz w:val="16"/>
                <w:szCs w:val="16"/>
                <w:lang w:eastAsia="es-MX"/>
              </w:rPr>
            </w:pPr>
            <w:r w:rsidRPr="00FB7480">
              <w:rPr>
                <w:rFonts w:ascii="Arial" w:eastAsia="Times New Roman" w:hAnsi="Arial" w:cs="Arial"/>
                <w:b/>
                <w:bCs/>
                <w:color w:val="000000"/>
                <w:sz w:val="16"/>
                <w:szCs w:val="16"/>
                <w:lang w:eastAsia="es-MX"/>
              </w:rPr>
              <w:t>INTERESES, COMISIONES Y OTROS GASTOS DE LA DEUDA PÚBLICA</w:t>
            </w:r>
          </w:p>
        </w:tc>
        <w:tc>
          <w:tcPr>
            <w:tcW w:w="1560" w:type="dxa"/>
            <w:tcBorders>
              <w:top w:val="nil"/>
              <w:left w:val="nil"/>
              <w:bottom w:val="single" w:sz="4" w:space="0" w:color="auto"/>
              <w:right w:val="single" w:sz="4" w:space="0" w:color="auto"/>
            </w:tcBorders>
            <w:shd w:val="clear" w:color="auto" w:fill="auto"/>
            <w:hideMark/>
          </w:tcPr>
          <w:p w14:paraId="196939E7" w14:textId="77777777" w:rsidR="00FB7480" w:rsidRPr="00FB7480" w:rsidRDefault="00FB7480" w:rsidP="00FB7480">
            <w:pPr>
              <w:spacing w:after="0" w:line="240" w:lineRule="auto"/>
              <w:jc w:val="right"/>
              <w:rPr>
                <w:rFonts w:ascii="Arial" w:eastAsia="Times New Roman" w:hAnsi="Arial" w:cs="Arial"/>
                <w:b/>
                <w:bCs/>
                <w:color w:val="000000"/>
                <w:sz w:val="16"/>
                <w:szCs w:val="16"/>
                <w:lang w:eastAsia="es-MX"/>
              </w:rPr>
            </w:pPr>
            <w:r w:rsidRPr="00FB7480">
              <w:rPr>
                <w:rFonts w:ascii="Arial" w:eastAsia="Times New Roman" w:hAnsi="Arial" w:cs="Arial"/>
                <w:b/>
                <w:bCs/>
                <w:color w:val="000000"/>
                <w:sz w:val="16"/>
                <w:szCs w:val="16"/>
                <w:lang w:eastAsia="es-MX"/>
              </w:rPr>
              <w:t>297,456,473.75</w:t>
            </w:r>
          </w:p>
        </w:tc>
        <w:tc>
          <w:tcPr>
            <w:tcW w:w="708" w:type="dxa"/>
            <w:tcBorders>
              <w:top w:val="nil"/>
              <w:left w:val="nil"/>
              <w:bottom w:val="single" w:sz="4" w:space="0" w:color="auto"/>
              <w:right w:val="single" w:sz="4" w:space="0" w:color="auto"/>
            </w:tcBorders>
            <w:shd w:val="clear" w:color="auto" w:fill="auto"/>
            <w:hideMark/>
          </w:tcPr>
          <w:p w14:paraId="74DF1D3E" w14:textId="77777777" w:rsidR="00FB7480" w:rsidRPr="00FB7480" w:rsidRDefault="00FB7480" w:rsidP="00FB7480">
            <w:pPr>
              <w:spacing w:after="0" w:line="240" w:lineRule="auto"/>
              <w:jc w:val="right"/>
              <w:rPr>
                <w:rFonts w:ascii="Arial" w:eastAsia="Times New Roman" w:hAnsi="Arial" w:cs="Arial"/>
                <w:b/>
                <w:bCs/>
                <w:color w:val="000000"/>
                <w:sz w:val="16"/>
                <w:szCs w:val="16"/>
                <w:lang w:eastAsia="es-MX"/>
              </w:rPr>
            </w:pPr>
            <w:r w:rsidRPr="00FB7480">
              <w:rPr>
                <w:rFonts w:ascii="Arial" w:eastAsia="Times New Roman" w:hAnsi="Arial" w:cs="Arial"/>
                <w:b/>
                <w:bCs/>
                <w:color w:val="000000"/>
                <w:sz w:val="16"/>
                <w:szCs w:val="16"/>
                <w:lang w:eastAsia="es-MX"/>
              </w:rPr>
              <w:t> </w:t>
            </w:r>
          </w:p>
        </w:tc>
        <w:tc>
          <w:tcPr>
            <w:tcW w:w="1560" w:type="dxa"/>
            <w:tcBorders>
              <w:top w:val="nil"/>
              <w:left w:val="nil"/>
              <w:bottom w:val="single" w:sz="4" w:space="0" w:color="auto"/>
              <w:right w:val="single" w:sz="4" w:space="0" w:color="auto"/>
            </w:tcBorders>
            <w:shd w:val="clear" w:color="auto" w:fill="auto"/>
            <w:hideMark/>
          </w:tcPr>
          <w:p w14:paraId="2E71DAEC" w14:textId="77777777" w:rsidR="00FB7480" w:rsidRPr="00FB7480" w:rsidRDefault="00FB7480" w:rsidP="00FB7480">
            <w:pPr>
              <w:spacing w:after="0" w:line="240" w:lineRule="auto"/>
              <w:jc w:val="right"/>
              <w:rPr>
                <w:rFonts w:ascii="Arial" w:eastAsia="Times New Roman" w:hAnsi="Arial" w:cs="Arial"/>
                <w:b/>
                <w:bCs/>
                <w:color w:val="000000"/>
                <w:sz w:val="16"/>
                <w:szCs w:val="16"/>
                <w:lang w:eastAsia="es-MX"/>
              </w:rPr>
            </w:pPr>
            <w:r w:rsidRPr="00FB7480">
              <w:rPr>
                <w:rFonts w:ascii="Arial" w:eastAsia="Times New Roman" w:hAnsi="Arial" w:cs="Arial"/>
                <w:b/>
                <w:bCs/>
                <w:color w:val="000000"/>
                <w:sz w:val="16"/>
                <w:szCs w:val="16"/>
                <w:lang w:eastAsia="es-MX"/>
              </w:rPr>
              <w:t>536,087,974.52</w:t>
            </w:r>
          </w:p>
        </w:tc>
        <w:tc>
          <w:tcPr>
            <w:tcW w:w="708" w:type="dxa"/>
            <w:tcBorders>
              <w:top w:val="nil"/>
              <w:left w:val="nil"/>
              <w:bottom w:val="single" w:sz="4" w:space="0" w:color="auto"/>
              <w:right w:val="single" w:sz="4" w:space="0" w:color="auto"/>
            </w:tcBorders>
            <w:shd w:val="clear" w:color="auto" w:fill="auto"/>
            <w:hideMark/>
          </w:tcPr>
          <w:p w14:paraId="60E84BE6" w14:textId="77777777" w:rsidR="00FB7480" w:rsidRPr="00FB7480" w:rsidRDefault="00FB7480" w:rsidP="00FB7480">
            <w:pPr>
              <w:spacing w:after="0" w:line="240" w:lineRule="auto"/>
              <w:jc w:val="right"/>
              <w:rPr>
                <w:rFonts w:ascii="Arial" w:eastAsia="Times New Roman" w:hAnsi="Arial" w:cs="Arial"/>
                <w:b/>
                <w:bCs/>
                <w:color w:val="000000"/>
                <w:sz w:val="16"/>
                <w:szCs w:val="16"/>
                <w:lang w:eastAsia="es-MX"/>
              </w:rPr>
            </w:pPr>
            <w:r w:rsidRPr="00FB7480">
              <w:rPr>
                <w:rFonts w:ascii="Arial" w:eastAsia="Times New Roman" w:hAnsi="Arial" w:cs="Arial"/>
                <w:b/>
                <w:bCs/>
                <w:color w:val="000000"/>
                <w:sz w:val="16"/>
                <w:szCs w:val="16"/>
                <w:lang w:eastAsia="es-MX"/>
              </w:rPr>
              <w:t> </w:t>
            </w:r>
          </w:p>
        </w:tc>
      </w:tr>
      <w:tr w:rsidR="00FB7480" w:rsidRPr="00FB7480" w14:paraId="3DD5B5EA" w14:textId="77777777" w:rsidTr="00FB7480">
        <w:trPr>
          <w:trHeight w:val="240"/>
        </w:trPr>
        <w:tc>
          <w:tcPr>
            <w:tcW w:w="4531" w:type="dxa"/>
            <w:tcBorders>
              <w:top w:val="nil"/>
              <w:left w:val="single" w:sz="4" w:space="0" w:color="auto"/>
              <w:bottom w:val="single" w:sz="4" w:space="0" w:color="auto"/>
              <w:right w:val="single" w:sz="4" w:space="0" w:color="auto"/>
            </w:tcBorders>
            <w:shd w:val="clear" w:color="auto" w:fill="auto"/>
            <w:hideMark/>
          </w:tcPr>
          <w:p w14:paraId="11022B98" w14:textId="77777777" w:rsidR="00FB7480" w:rsidRPr="00FB7480" w:rsidRDefault="00FB7480" w:rsidP="00FB7480">
            <w:pPr>
              <w:spacing w:after="0" w:line="240" w:lineRule="auto"/>
              <w:rPr>
                <w:rFonts w:ascii="Arial" w:eastAsia="Times New Roman" w:hAnsi="Arial" w:cs="Arial"/>
                <w:color w:val="000000"/>
                <w:sz w:val="16"/>
                <w:szCs w:val="16"/>
                <w:lang w:eastAsia="es-MX"/>
              </w:rPr>
            </w:pPr>
            <w:r w:rsidRPr="00FB7480">
              <w:rPr>
                <w:rFonts w:ascii="Arial" w:eastAsia="Times New Roman" w:hAnsi="Arial" w:cs="Arial"/>
                <w:color w:val="000000"/>
                <w:sz w:val="16"/>
                <w:szCs w:val="16"/>
                <w:lang w:eastAsia="es-MX"/>
              </w:rPr>
              <w:t>intereses de la deuda pública</w:t>
            </w:r>
          </w:p>
        </w:tc>
        <w:tc>
          <w:tcPr>
            <w:tcW w:w="1560" w:type="dxa"/>
            <w:tcBorders>
              <w:top w:val="nil"/>
              <w:left w:val="nil"/>
              <w:bottom w:val="single" w:sz="4" w:space="0" w:color="auto"/>
              <w:right w:val="single" w:sz="4" w:space="0" w:color="auto"/>
            </w:tcBorders>
            <w:shd w:val="clear" w:color="auto" w:fill="auto"/>
            <w:hideMark/>
          </w:tcPr>
          <w:p w14:paraId="1B4F132E" w14:textId="77777777" w:rsidR="00FB7480" w:rsidRPr="00FB7480" w:rsidRDefault="00FB7480" w:rsidP="00FB7480">
            <w:pPr>
              <w:spacing w:after="0" w:line="240" w:lineRule="auto"/>
              <w:jc w:val="right"/>
              <w:rPr>
                <w:rFonts w:ascii="Arial" w:eastAsia="Times New Roman" w:hAnsi="Arial" w:cs="Arial"/>
                <w:color w:val="000000"/>
                <w:sz w:val="16"/>
                <w:szCs w:val="16"/>
                <w:lang w:eastAsia="es-MX"/>
              </w:rPr>
            </w:pPr>
            <w:r w:rsidRPr="00FB7480">
              <w:rPr>
                <w:rFonts w:ascii="Arial" w:eastAsia="Times New Roman" w:hAnsi="Arial" w:cs="Arial"/>
                <w:color w:val="000000"/>
                <w:sz w:val="16"/>
                <w:szCs w:val="16"/>
                <w:lang w:eastAsia="es-MX"/>
              </w:rPr>
              <w:t>240,281,669.33</w:t>
            </w:r>
          </w:p>
        </w:tc>
        <w:tc>
          <w:tcPr>
            <w:tcW w:w="708" w:type="dxa"/>
            <w:tcBorders>
              <w:top w:val="nil"/>
              <w:left w:val="nil"/>
              <w:bottom w:val="single" w:sz="4" w:space="0" w:color="auto"/>
              <w:right w:val="single" w:sz="4" w:space="0" w:color="auto"/>
            </w:tcBorders>
            <w:shd w:val="clear" w:color="auto" w:fill="auto"/>
            <w:hideMark/>
          </w:tcPr>
          <w:p w14:paraId="439F7E96" w14:textId="77777777" w:rsidR="00FB7480" w:rsidRPr="00FB7480" w:rsidRDefault="00FB7480" w:rsidP="00FB7480">
            <w:pPr>
              <w:spacing w:after="0" w:line="240" w:lineRule="auto"/>
              <w:jc w:val="right"/>
              <w:rPr>
                <w:rFonts w:ascii="Arial" w:eastAsia="Times New Roman" w:hAnsi="Arial" w:cs="Arial"/>
                <w:color w:val="000000"/>
                <w:sz w:val="16"/>
                <w:szCs w:val="16"/>
                <w:lang w:eastAsia="es-MX"/>
              </w:rPr>
            </w:pPr>
            <w:r w:rsidRPr="00FB7480">
              <w:rPr>
                <w:rFonts w:ascii="Arial" w:eastAsia="Times New Roman" w:hAnsi="Arial" w:cs="Arial"/>
                <w:color w:val="000000"/>
                <w:sz w:val="16"/>
                <w:szCs w:val="16"/>
                <w:lang w:eastAsia="es-MX"/>
              </w:rPr>
              <w:t>1.1%</w:t>
            </w:r>
          </w:p>
        </w:tc>
        <w:tc>
          <w:tcPr>
            <w:tcW w:w="1560" w:type="dxa"/>
            <w:tcBorders>
              <w:top w:val="nil"/>
              <w:left w:val="nil"/>
              <w:bottom w:val="single" w:sz="4" w:space="0" w:color="auto"/>
              <w:right w:val="single" w:sz="4" w:space="0" w:color="auto"/>
            </w:tcBorders>
            <w:shd w:val="clear" w:color="auto" w:fill="auto"/>
            <w:hideMark/>
          </w:tcPr>
          <w:p w14:paraId="58C82725" w14:textId="77777777" w:rsidR="00FB7480" w:rsidRPr="00FB7480" w:rsidRDefault="00FB7480" w:rsidP="00FB7480">
            <w:pPr>
              <w:spacing w:after="0" w:line="240" w:lineRule="auto"/>
              <w:jc w:val="right"/>
              <w:rPr>
                <w:rFonts w:ascii="Arial" w:eastAsia="Times New Roman" w:hAnsi="Arial" w:cs="Arial"/>
                <w:color w:val="000000"/>
                <w:sz w:val="16"/>
                <w:szCs w:val="16"/>
                <w:lang w:eastAsia="es-MX"/>
              </w:rPr>
            </w:pPr>
            <w:r w:rsidRPr="00FB7480">
              <w:rPr>
                <w:rFonts w:ascii="Arial" w:eastAsia="Times New Roman" w:hAnsi="Arial" w:cs="Arial"/>
                <w:color w:val="000000"/>
                <w:sz w:val="16"/>
                <w:szCs w:val="16"/>
                <w:lang w:eastAsia="es-MX"/>
              </w:rPr>
              <w:t>183,682,618.72</w:t>
            </w:r>
          </w:p>
        </w:tc>
        <w:tc>
          <w:tcPr>
            <w:tcW w:w="708" w:type="dxa"/>
            <w:tcBorders>
              <w:top w:val="nil"/>
              <w:left w:val="nil"/>
              <w:bottom w:val="single" w:sz="4" w:space="0" w:color="auto"/>
              <w:right w:val="single" w:sz="4" w:space="0" w:color="auto"/>
            </w:tcBorders>
            <w:shd w:val="clear" w:color="auto" w:fill="auto"/>
            <w:hideMark/>
          </w:tcPr>
          <w:p w14:paraId="11928A70" w14:textId="77777777" w:rsidR="00FB7480" w:rsidRPr="00FB7480" w:rsidRDefault="00FB7480" w:rsidP="00FB7480">
            <w:pPr>
              <w:spacing w:after="0" w:line="240" w:lineRule="auto"/>
              <w:jc w:val="right"/>
              <w:rPr>
                <w:rFonts w:ascii="Arial" w:eastAsia="Times New Roman" w:hAnsi="Arial" w:cs="Arial"/>
                <w:color w:val="000000"/>
                <w:sz w:val="16"/>
                <w:szCs w:val="16"/>
                <w:lang w:eastAsia="es-MX"/>
              </w:rPr>
            </w:pPr>
            <w:r w:rsidRPr="00FB7480">
              <w:rPr>
                <w:rFonts w:ascii="Arial" w:eastAsia="Times New Roman" w:hAnsi="Arial" w:cs="Arial"/>
                <w:color w:val="000000"/>
                <w:sz w:val="16"/>
                <w:szCs w:val="16"/>
                <w:lang w:eastAsia="es-MX"/>
              </w:rPr>
              <w:t>1.0%</w:t>
            </w:r>
          </w:p>
        </w:tc>
      </w:tr>
      <w:tr w:rsidR="00FB7480" w:rsidRPr="00FB7480" w14:paraId="40FBF533" w14:textId="77777777" w:rsidTr="00FB7480">
        <w:trPr>
          <w:trHeight w:val="240"/>
        </w:trPr>
        <w:tc>
          <w:tcPr>
            <w:tcW w:w="4531" w:type="dxa"/>
            <w:tcBorders>
              <w:top w:val="nil"/>
              <w:left w:val="single" w:sz="4" w:space="0" w:color="auto"/>
              <w:bottom w:val="single" w:sz="4" w:space="0" w:color="auto"/>
              <w:right w:val="single" w:sz="4" w:space="0" w:color="auto"/>
            </w:tcBorders>
            <w:shd w:val="clear" w:color="auto" w:fill="auto"/>
            <w:hideMark/>
          </w:tcPr>
          <w:p w14:paraId="4AB0B9EF" w14:textId="77777777" w:rsidR="00FB7480" w:rsidRPr="00FB7480" w:rsidRDefault="00FB7480" w:rsidP="00FB7480">
            <w:pPr>
              <w:spacing w:after="0" w:line="240" w:lineRule="auto"/>
              <w:rPr>
                <w:rFonts w:ascii="Arial" w:eastAsia="Times New Roman" w:hAnsi="Arial" w:cs="Arial"/>
                <w:color w:val="000000"/>
                <w:sz w:val="16"/>
                <w:szCs w:val="16"/>
                <w:lang w:eastAsia="es-MX"/>
              </w:rPr>
            </w:pPr>
            <w:r w:rsidRPr="00FB7480">
              <w:rPr>
                <w:rFonts w:ascii="Arial" w:eastAsia="Times New Roman" w:hAnsi="Arial" w:cs="Arial"/>
                <w:color w:val="000000"/>
                <w:sz w:val="16"/>
                <w:szCs w:val="16"/>
                <w:lang w:eastAsia="es-MX"/>
              </w:rPr>
              <w:t>comisiones de la deuda pública</w:t>
            </w:r>
          </w:p>
        </w:tc>
        <w:tc>
          <w:tcPr>
            <w:tcW w:w="1560" w:type="dxa"/>
            <w:tcBorders>
              <w:top w:val="nil"/>
              <w:left w:val="nil"/>
              <w:bottom w:val="single" w:sz="4" w:space="0" w:color="auto"/>
              <w:right w:val="single" w:sz="4" w:space="0" w:color="auto"/>
            </w:tcBorders>
            <w:shd w:val="clear" w:color="auto" w:fill="auto"/>
            <w:hideMark/>
          </w:tcPr>
          <w:p w14:paraId="78D9DD30" w14:textId="77777777" w:rsidR="00FB7480" w:rsidRPr="00FB7480" w:rsidRDefault="00FB7480" w:rsidP="00FB7480">
            <w:pPr>
              <w:spacing w:after="0" w:line="240" w:lineRule="auto"/>
              <w:jc w:val="right"/>
              <w:rPr>
                <w:rFonts w:ascii="Arial" w:eastAsia="Times New Roman" w:hAnsi="Arial" w:cs="Arial"/>
                <w:color w:val="000000"/>
                <w:sz w:val="16"/>
                <w:szCs w:val="16"/>
                <w:lang w:eastAsia="es-MX"/>
              </w:rPr>
            </w:pPr>
            <w:r w:rsidRPr="00FB7480">
              <w:rPr>
                <w:rFonts w:ascii="Arial" w:eastAsia="Times New Roman" w:hAnsi="Arial" w:cs="Arial"/>
                <w:color w:val="000000"/>
                <w:sz w:val="16"/>
                <w:szCs w:val="16"/>
                <w:lang w:eastAsia="es-MX"/>
              </w:rPr>
              <w:t>0.00</w:t>
            </w:r>
          </w:p>
        </w:tc>
        <w:tc>
          <w:tcPr>
            <w:tcW w:w="708" w:type="dxa"/>
            <w:tcBorders>
              <w:top w:val="nil"/>
              <w:left w:val="nil"/>
              <w:bottom w:val="single" w:sz="4" w:space="0" w:color="auto"/>
              <w:right w:val="single" w:sz="4" w:space="0" w:color="auto"/>
            </w:tcBorders>
            <w:shd w:val="clear" w:color="auto" w:fill="auto"/>
            <w:hideMark/>
          </w:tcPr>
          <w:p w14:paraId="590772B2" w14:textId="77777777" w:rsidR="00FB7480" w:rsidRPr="00FB7480" w:rsidRDefault="00FB7480" w:rsidP="00FB7480">
            <w:pPr>
              <w:spacing w:after="0" w:line="240" w:lineRule="auto"/>
              <w:jc w:val="right"/>
              <w:rPr>
                <w:rFonts w:ascii="Arial" w:eastAsia="Times New Roman" w:hAnsi="Arial" w:cs="Arial"/>
                <w:color w:val="000000"/>
                <w:sz w:val="16"/>
                <w:szCs w:val="16"/>
                <w:lang w:eastAsia="es-MX"/>
              </w:rPr>
            </w:pPr>
            <w:r w:rsidRPr="00FB7480">
              <w:rPr>
                <w:rFonts w:ascii="Arial" w:eastAsia="Times New Roman" w:hAnsi="Arial" w:cs="Arial"/>
                <w:color w:val="000000"/>
                <w:sz w:val="16"/>
                <w:szCs w:val="16"/>
                <w:lang w:eastAsia="es-MX"/>
              </w:rPr>
              <w:t>0.0%</w:t>
            </w:r>
          </w:p>
        </w:tc>
        <w:tc>
          <w:tcPr>
            <w:tcW w:w="1560" w:type="dxa"/>
            <w:tcBorders>
              <w:top w:val="nil"/>
              <w:left w:val="nil"/>
              <w:bottom w:val="single" w:sz="4" w:space="0" w:color="auto"/>
              <w:right w:val="single" w:sz="4" w:space="0" w:color="auto"/>
            </w:tcBorders>
            <w:shd w:val="clear" w:color="auto" w:fill="auto"/>
            <w:hideMark/>
          </w:tcPr>
          <w:p w14:paraId="0DC80509" w14:textId="77777777" w:rsidR="00FB7480" w:rsidRPr="00FB7480" w:rsidRDefault="00FB7480" w:rsidP="00FB7480">
            <w:pPr>
              <w:spacing w:after="0" w:line="240" w:lineRule="auto"/>
              <w:jc w:val="right"/>
              <w:rPr>
                <w:rFonts w:ascii="Arial" w:eastAsia="Times New Roman" w:hAnsi="Arial" w:cs="Arial"/>
                <w:color w:val="000000"/>
                <w:sz w:val="16"/>
                <w:szCs w:val="16"/>
                <w:lang w:eastAsia="es-MX"/>
              </w:rPr>
            </w:pPr>
            <w:r w:rsidRPr="00FB7480">
              <w:rPr>
                <w:rFonts w:ascii="Arial" w:eastAsia="Times New Roman" w:hAnsi="Arial" w:cs="Arial"/>
                <w:color w:val="000000"/>
                <w:sz w:val="16"/>
                <w:szCs w:val="16"/>
                <w:lang w:eastAsia="es-MX"/>
              </w:rPr>
              <w:t>0.00</w:t>
            </w:r>
          </w:p>
        </w:tc>
        <w:tc>
          <w:tcPr>
            <w:tcW w:w="708" w:type="dxa"/>
            <w:tcBorders>
              <w:top w:val="nil"/>
              <w:left w:val="nil"/>
              <w:bottom w:val="single" w:sz="4" w:space="0" w:color="auto"/>
              <w:right w:val="single" w:sz="4" w:space="0" w:color="auto"/>
            </w:tcBorders>
            <w:shd w:val="clear" w:color="auto" w:fill="auto"/>
            <w:hideMark/>
          </w:tcPr>
          <w:p w14:paraId="4D75F319" w14:textId="77777777" w:rsidR="00FB7480" w:rsidRPr="00FB7480" w:rsidRDefault="00FB7480" w:rsidP="00FB7480">
            <w:pPr>
              <w:spacing w:after="0" w:line="240" w:lineRule="auto"/>
              <w:jc w:val="right"/>
              <w:rPr>
                <w:rFonts w:ascii="Arial" w:eastAsia="Times New Roman" w:hAnsi="Arial" w:cs="Arial"/>
                <w:color w:val="000000"/>
                <w:sz w:val="16"/>
                <w:szCs w:val="16"/>
                <w:lang w:eastAsia="es-MX"/>
              </w:rPr>
            </w:pPr>
            <w:r w:rsidRPr="00FB7480">
              <w:rPr>
                <w:rFonts w:ascii="Arial" w:eastAsia="Times New Roman" w:hAnsi="Arial" w:cs="Arial"/>
                <w:color w:val="000000"/>
                <w:sz w:val="16"/>
                <w:szCs w:val="16"/>
                <w:lang w:eastAsia="es-MX"/>
              </w:rPr>
              <w:t>0.0%</w:t>
            </w:r>
          </w:p>
        </w:tc>
      </w:tr>
      <w:tr w:rsidR="00FB7480" w:rsidRPr="00FB7480" w14:paraId="1AFCD250" w14:textId="77777777" w:rsidTr="00FB7480">
        <w:trPr>
          <w:trHeight w:val="240"/>
        </w:trPr>
        <w:tc>
          <w:tcPr>
            <w:tcW w:w="4531" w:type="dxa"/>
            <w:tcBorders>
              <w:top w:val="nil"/>
              <w:left w:val="single" w:sz="4" w:space="0" w:color="auto"/>
              <w:bottom w:val="single" w:sz="4" w:space="0" w:color="auto"/>
              <w:right w:val="single" w:sz="4" w:space="0" w:color="auto"/>
            </w:tcBorders>
            <w:shd w:val="clear" w:color="auto" w:fill="auto"/>
            <w:hideMark/>
          </w:tcPr>
          <w:p w14:paraId="1CFA8DAE" w14:textId="77777777" w:rsidR="00FB7480" w:rsidRPr="00FB7480" w:rsidRDefault="00FB7480" w:rsidP="00FB7480">
            <w:pPr>
              <w:spacing w:after="0" w:line="240" w:lineRule="auto"/>
              <w:rPr>
                <w:rFonts w:ascii="Arial" w:eastAsia="Times New Roman" w:hAnsi="Arial" w:cs="Arial"/>
                <w:color w:val="000000"/>
                <w:sz w:val="16"/>
                <w:szCs w:val="16"/>
                <w:lang w:eastAsia="es-MX"/>
              </w:rPr>
            </w:pPr>
            <w:r w:rsidRPr="00FB7480">
              <w:rPr>
                <w:rFonts w:ascii="Arial" w:eastAsia="Times New Roman" w:hAnsi="Arial" w:cs="Arial"/>
                <w:color w:val="000000"/>
                <w:sz w:val="16"/>
                <w:szCs w:val="16"/>
                <w:lang w:eastAsia="es-MX"/>
              </w:rPr>
              <w:t>gastos de la deuda pública</w:t>
            </w:r>
          </w:p>
        </w:tc>
        <w:tc>
          <w:tcPr>
            <w:tcW w:w="1560" w:type="dxa"/>
            <w:tcBorders>
              <w:top w:val="nil"/>
              <w:left w:val="nil"/>
              <w:bottom w:val="single" w:sz="4" w:space="0" w:color="auto"/>
              <w:right w:val="single" w:sz="4" w:space="0" w:color="auto"/>
            </w:tcBorders>
            <w:shd w:val="clear" w:color="auto" w:fill="auto"/>
            <w:hideMark/>
          </w:tcPr>
          <w:p w14:paraId="531A121E" w14:textId="77777777" w:rsidR="00FB7480" w:rsidRPr="00FB7480" w:rsidRDefault="00FB7480" w:rsidP="00FB7480">
            <w:pPr>
              <w:spacing w:after="0" w:line="240" w:lineRule="auto"/>
              <w:jc w:val="right"/>
              <w:rPr>
                <w:rFonts w:ascii="Arial" w:eastAsia="Times New Roman" w:hAnsi="Arial" w:cs="Arial"/>
                <w:color w:val="000000"/>
                <w:sz w:val="16"/>
                <w:szCs w:val="16"/>
                <w:lang w:eastAsia="es-MX"/>
              </w:rPr>
            </w:pPr>
            <w:r w:rsidRPr="00FB7480">
              <w:rPr>
                <w:rFonts w:ascii="Arial" w:eastAsia="Times New Roman" w:hAnsi="Arial" w:cs="Arial"/>
                <w:color w:val="000000"/>
                <w:sz w:val="16"/>
                <w:szCs w:val="16"/>
                <w:lang w:eastAsia="es-MX"/>
              </w:rPr>
              <w:t>57,174,804.42</w:t>
            </w:r>
          </w:p>
        </w:tc>
        <w:tc>
          <w:tcPr>
            <w:tcW w:w="708" w:type="dxa"/>
            <w:tcBorders>
              <w:top w:val="nil"/>
              <w:left w:val="nil"/>
              <w:bottom w:val="single" w:sz="4" w:space="0" w:color="auto"/>
              <w:right w:val="single" w:sz="4" w:space="0" w:color="auto"/>
            </w:tcBorders>
            <w:shd w:val="clear" w:color="auto" w:fill="auto"/>
            <w:hideMark/>
          </w:tcPr>
          <w:p w14:paraId="2A35F4CC" w14:textId="77777777" w:rsidR="00FB7480" w:rsidRPr="00FB7480" w:rsidRDefault="00FB7480" w:rsidP="00FB7480">
            <w:pPr>
              <w:spacing w:after="0" w:line="240" w:lineRule="auto"/>
              <w:jc w:val="right"/>
              <w:rPr>
                <w:rFonts w:ascii="Arial" w:eastAsia="Times New Roman" w:hAnsi="Arial" w:cs="Arial"/>
                <w:color w:val="000000"/>
                <w:sz w:val="16"/>
                <w:szCs w:val="16"/>
                <w:lang w:eastAsia="es-MX"/>
              </w:rPr>
            </w:pPr>
            <w:r w:rsidRPr="00FB7480">
              <w:rPr>
                <w:rFonts w:ascii="Arial" w:eastAsia="Times New Roman" w:hAnsi="Arial" w:cs="Arial"/>
                <w:color w:val="000000"/>
                <w:sz w:val="16"/>
                <w:szCs w:val="16"/>
                <w:lang w:eastAsia="es-MX"/>
              </w:rPr>
              <w:t>0.3%</w:t>
            </w:r>
          </w:p>
        </w:tc>
        <w:tc>
          <w:tcPr>
            <w:tcW w:w="1560" w:type="dxa"/>
            <w:tcBorders>
              <w:top w:val="nil"/>
              <w:left w:val="nil"/>
              <w:bottom w:val="single" w:sz="4" w:space="0" w:color="auto"/>
              <w:right w:val="single" w:sz="4" w:space="0" w:color="auto"/>
            </w:tcBorders>
            <w:shd w:val="clear" w:color="auto" w:fill="auto"/>
            <w:hideMark/>
          </w:tcPr>
          <w:p w14:paraId="72FCFF29" w14:textId="77777777" w:rsidR="00FB7480" w:rsidRPr="00FB7480" w:rsidRDefault="00FB7480" w:rsidP="00FB7480">
            <w:pPr>
              <w:spacing w:after="0" w:line="240" w:lineRule="auto"/>
              <w:jc w:val="right"/>
              <w:rPr>
                <w:rFonts w:ascii="Arial" w:eastAsia="Times New Roman" w:hAnsi="Arial" w:cs="Arial"/>
                <w:color w:val="000000"/>
                <w:sz w:val="16"/>
                <w:szCs w:val="16"/>
                <w:lang w:eastAsia="es-MX"/>
              </w:rPr>
            </w:pPr>
            <w:r w:rsidRPr="00FB7480">
              <w:rPr>
                <w:rFonts w:ascii="Arial" w:eastAsia="Times New Roman" w:hAnsi="Arial" w:cs="Arial"/>
                <w:color w:val="000000"/>
                <w:sz w:val="16"/>
                <w:szCs w:val="16"/>
                <w:lang w:eastAsia="es-MX"/>
              </w:rPr>
              <w:t>352,405,355.80</w:t>
            </w:r>
          </w:p>
        </w:tc>
        <w:tc>
          <w:tcPr>
            <w:tcW w:w="708" w:type="dxa"/>
            <w:tcBorders>
              <w:top w:val="nil"/>
              <w:left w:val="nil"/>
              <w:bottom w:val="single" w:sz="4" w:space="0" w:color="auto"/>
              <w:right w:val="single" w:sz="4" w:space="0" w:color="auto"/>
            </w:tcBorders>
            <w:shd w:val="clear" w:color="auto" w:fill="auto"/>
            <w:hideMark/>
          </w:tcPr>
          <w:p w14:paraId="6ED5CBEA" w14:textId="77777777" w:rsidR="00FB7480" w:rsidRPr="00FB7480" w:rsidRDefault="00FB7480" w:rsidP="00FB7480">
            <w:pPr>
              <w:spacing w:after="0" w:line="240" w:lineRule="auto"/>
              <w:jc w:val="right"/>
              <w:rPr>
                <w:rFonts w:ascii="Arial" w:eastAsia="Times New Roman" w:hAnsi="Arial" w:cs="Arial"/>
                <w:color w:val="000000"/>
                <w:sz w:val="16"/>
                <w:szCs w:val="16"/>
                <w:lang w:eastAsia="es-MX"/>
              </w:rPr>
            </w:pPr>
            <w:r w:rsidRPr="00FB7480">
              <w:rPr>
                <w:rFonts w:ascii="Arial" w:eastAsia="Times New Roman" w:hAnsi="Arial" w:cs="Arial"/>
                <w:color w:val="000000"/>
                <w:sz w:val="16"/>
                <w:szCs w:val="16"/>
                <w:lang w:eastAsia="es-MX"/>
              </w:rPr>
              <w:t>1.8%</w:t>
            </w:r>
          </w:p>
        </w:tc>
      </w:tr>
      <w:tr w:rsidR="00FB7480" w:rsidRPr="00FB7480" w14:paraId="31012528" w14:textId="77777777" w:rsidTr="00FB7480">
        <w:trPr>
          <w:trHeight w:val="240"/>
        </w:trPr>
        <w:tc>
          <w:tcPr>
            <w:tcW w:w="4531" w:type="dxa"/>
            <w:tcBorders>
              <w:top w:val="nil"/>
              <w:left w:val="single" w:sz="4" w:space="0" w:color="auto"/>
              <w:bottom w:val="single" w:sz="4" w:space="0" w:color="auto"/>
              <w:right w:val="single" w:sz="4" w:space="0" w:color="auto"/>
            </w:tcBorders>
            <w:shd w:val="clear" w:color="auto" w:fill="auto"/>
            <w:hideMark/>
          </w:tcPr>
          <w:p w14:paraId="701CF5BD" w14:textId="77777777" w:rsidR="00FB7480" w:rsidRPr="00FB7480" w:rsidRDefault="00FB7480" w:rsidP="00FB7480">
            <w:pPr>
              <w:spacing w:after="0" w:line="240" w:lineRule="auto"/>
              <w:rPr>
                <w:rFonts w:ascii="Arial" w:eastAsia="Times New Roman" w:hAnsi="Arial" w:cs="Arial"/>
                <w:color w:val="000000"/>
                <w:sz w:val="16"/>
                <w:szCs w:val="16"/>
                <w:lang w:eastAsia="es-MX"/>
              </w:rPr>
            </w:pPr>
            <w:r w:rsidRPr="00FB7480">
              <w:rPr>
                <w:rFonts w:ascii="Arial" w:eastAsia="Times New Roman" w:hAnsi="Arial" w:cs="Arial"/>
                <w:color w:val="000000"/>
                <w:sz w:val="16"/>
                <w:szCs w:val="16"/>
                <w:lang w:eastAsia="es-MX"/>
              </w:rPr>
              <w:t>costo por coberturas</w:t>
            </w:r>
          </w:p>
        </w:tc>
        <w:tc>
          <w:tcPr>
            <w:tcW w:w="1560" w:type="dxa"/>
            <w:tcBorders>
              <w:top w:val="nil"/>
              <w:left w:val="nil"/>
              <w:bottom w:val="single" w:sz="4" w:space="0" w:color="auto"/>
              <w:right w:val="single" w:sz="4" w:space="0" w:color="auto"/>
            </w:tcBorders>
            <w:shd w:val="clear" w:color="auto" w:fill="auto"/>
            <w:hideMark/>
          </w:tcPr>
          <w:p w14:paraId="220C5A15" w14:textId="77777777" w:rsidR="00FB7480" w:rsidRPr="00FB7480" w:rsidRDefault="00FB7480" w:rsidP="00FB7480">
            <w:pPr>
              <w:spacing w:after="0" w:line="240" w:lineRule="auto"/>
              <w:jc w:val="right"/>
              <w:rPr>
                <w:rFonts w:ascii="Arial" w:eastAsia="Times New Roman" w:hAnsi="Arial" w:cs="Arial"/>
                <w:color w:val="000000"/>
                <w:sz w:val="16"/>
                <w:szCs w:val="16"/>
                <w:lang w:eastAsia="es-MX"/>
              </w:rPr>
            </w:pPr>
            <w:r w:rsidRPr="00FB7480">
              <w:rPr>
                <w:rFonts w:ascii="Arial" w:eastAsia="Times New Roman" w:hAnsi="Arial" w:cs="Arial"/>
                <w:color w:val="000000"/>
                <w:sz w:val="16"/>
                <w:szCs w:val="16"/>
                <w:lang w:eastAsia="es-MX"/>
              </w:rPr>
              <w:t>0.00</w:t>
            </w:r>
          </w:p>
        </w:tc>
        <w:tc>
          <w:tcPr>
            <w:tcW w:w="708" w:type="dxa"/>
            <w:tcBorders>
              <w:top w:val="nil"/>
              <w:left w:val="nil"/>
              <w:bottom w:val="single" w:sz="4" w:space="0" w:color="auto"/>
              <w:right w:val="single" w:sz="4" w:space="0" w:color="auto"/>
            </w:tcBorders>
            <w:shd w:val="clear" w:color="auto" w:fill="auto"/>
            <w:hideMark/>
          </w:tcPr>
          <w:p w14:paraId="4EE8AC5F" w14:textId="77777777" w:rsidR="00FB7480" w:rsidRPr="00FB7480" w:rsidRDefault="00FB7480" w:rsidP="00FB7480">
            <w:pPr>
              <w:spacing w:after="0" w:line="240" w:lineRule="auto"/>
              <w:jc w:val="right"/>
              <w:rPr>
                <w:rFonts w:ascii="Arial" w:eastAsia="Times New Roman" w:hAnsi="Arial" w:cs="Arial"/>
                <w:color w:val="000000"/>
                <w:sz w:val="16"/>
                <w:szCs w:val="16"/>
                <w:lang w:eastAsia="es-MX"/>
              </w:rPr>
            </w:pPr>
            <w:r w:rsidRPr="00FB7480">
              <w:rPr>
                <w:rFonts w:ascii="Arial" w:eastAsia="Times New Roman" w:hAnsi="Arial" w:cs="Arial"/>
                <w:color w:val="000000"/>
                <w:sz w:val="16"/>
                <w:szCs w:val="16"/>
                <w:lang w:eastAsia="es-MX"/>
              </w:rPr>
              <w:t>0.0%</w:t>
            </w:r>
          </w:p>
        </w:tc>
        <w:tc>
          <w:tcPr>
            <w:tcW w:w="1560" w:type="dxa"/>
            <w:tcBorders>
              <w:top w:val="nil"/>
              <w:left w:val="nil"/>
              <w:bottom w:val="single" w:sz="4" w:space="0" w:color="auto"/>
              <w:right w:val="single" w:sz="4" w:space="0" w:color="auto"/>
            </w:tcBorders>
            <w:shd w:val="clear" w:color="auto" w:fill="auto"/>
            <w:hideMark/>
          </w:tcPr>
          <w:p w14:paraId="4F29A30F" w14:textId="77777777" w:rsidR="00FB7480" w:rsidRPr="00FB7480" w:rsidRDefault="00FB7480" w:rsidP="00FB7480">
            <w:pPr>
              <w:spacing w:after="0" w:line="240" w:lineRule="auto"/>
              <w:jc w:val="right"/>
              <w:rPr>
                <w:rFonts w:ascii="Arial" w:eastAsia="Times New Roman" w:hAnsi="Arial" w:cs="Arial"/>
                <w:color w:val="000000"/>
                <w:sz w:val="16"/>
                <w:szCs w:val="16"/>
                <w:lang w:eastAsia="es-MX"/>
              </w:rPr>
            </w:pPr>
            <w:r w:rsidRPr="00FB7480">
              <w:rPr>
                <w:rFonts w:ascii="Arial" w:eastAsia="Times New Roman" w:hAnsi="Arial" w:cs="Arial"/>
                <w:color w:val="000000"/>
                <w:sz w:val="16"/>
                <w:szCs w:val="16"/>
                <w:lang w:eastAsia="es-MX"/>
              </w:rPr>
              <w:t>0.00</w:t>
            </w:r>
          </w:p>
        </w:tc>
        <w:tc>
          <w:tcPr>
            <w:tcW w:w="708" w:type="dxa"/>
            <w:tcBorders>
              <w:top w:val="nil"/>
              <w:left w:val="nil"/>
              <w:bottom w:val="single" w:sz="4" w:space="0" w:color="auto"/>
              <w:right w:val="single" w:sz="4" w:space="0" w:color="auto"/>
            </w:tcBorders>
            <w:shd w:val="clear" w:color="auto" w:fill="auto"/>
            <w:hideMark/>
          </w:tcPr>
          <w:p w14:paraId="0B615B88" w14:textId="77777777" w:rsidR="00FB7480" w:rsidRPr="00FB7480" w:rsidRDefault="00FB7480" w:rsidP="00FB7480">
            <w:pPr>
              <w:spacing w:after="0" w:line="240" w:lineRule="auto"/>
              <w:jc w:val="right"/>
              <w:rPr>
                <w:rFonts w:ascii="Arial" w:eastAsia="Times New Roman" w:hAnsi="Arial" w:cs="Arial"/>
                <w:color w:val="000000"/>
                <w:sz w:val="16"/>
                <w:szCs w:val="16"/>
                <w:lang w:eastAsia="es-MX"/>
              </w:rPr>
            </w:pPr>
            <w:r w:rsidRPr="00FB7480">
              <w:rPr>
                <w:rFonts w:ascii="Arial" w:eastAsia="Times New Roman" w:hAnsi="Arial" w:cs="Arial"/>
                <w:color w:val="000000"/>
                <w:sz w:val="16"/>
                <w:szCs w:val="16"/>
                <w:lang w:eastAsia="es-MX"/>
              </w:rPr>
              <w:t>0.0%</w:t>
            </w:r>
          </w:p>
        </w:tc>
      </w:tr>
      <w:tr w:rsidR="00FB7480" w:rsidRPr="00FB7480" w14:paraId="4AE1EBF1" w14:textId="77777777" w:rsidTr="00FB7480">
        <w:trPr>
          <w:trHeight w:val="240"/>
        </w:trPr>
        <w:tc>
          <w:tcPr>
            <w:tcW w:w="4531" w:type="dxa"/>
            <w:tcBorders>
              <w:top w:val="nil"/>
              <w:left w:val="single" w:sz="4" w:space="0" w:color="auto"/>
              <w:bottom w:val="single" w:sz="4" w:space="0" w:color="auto"/>
              <w:right w:val="single" w:sz="4" w:space="0" w:color="auto"/>
            </w:tcBorders>
            <w:shd w:val="clear" w:color="auto" w:fill="auto"/>
            <w:hideMark/>
          </w:tcPr>
          <w:p w14:paraId="13FB4494" w14:textId="77777777" w:rsidR="00FB7480" w:rsidRPr="00FB7480" w:rsidRDefault="00FB7480" w:rsidP="00FB7480">
            <w:pPr>
              <w:spacing w:after="0" w:line="240" w:lineRule="auto"/>
              <w:rPr>
                <w:rFonts w:ascii="Arial" w:eastAsia="Times New Roman" w:hAnsi="Arial" w:cs="Arial"/>
                <w:color w:val="000000"/>
                <w:sz w:val="16"/>
                <w:szCs w:val="16"/>
                <w:lang w:eastAsia="es-MX"/>
              </w:rPr>
            </w:pPr>
            <w:r w:rsidRPr="00FB7480">
              <w:rPr>
                <w:rFonts w:ascii="Arial" w:eastAsia="Times New Roman" w:hAnsi="Arial" w:cs="Arial"/>
                <w:color w:val="000000"/>
                <w:sz w:val="16"/>
                <w:szCs w:val="16"/>
                <w:lang w:eastAsia="es-MX"/>
              </w:rPr>
              <w:t>apoyos financieros</w:t>
            </w:r>
          </w:p>
        </w:tc>
        <w:tc>
          <w:tcPr>
            <w:tcW w:w="1560" w:type="dxa"/>
            <w:tcBorders>
              <w:top w:val="nil"/>
              <w:left w:val="nil"/>
              <w:bottom w:val="single" w:sz="4" w:space="0" w:color="auto"/>
              <w:right w:val="single" w:sz="4" w:space="0" w:color="auto"/>
            </w:tcBorders>
            <w:shd w:val="clear" w:color="auto" w:fill="auto"/>
            <w:hideMark/>
          </w:tcPr>
          <w:p w14:paraId="29829B76" w14:textId="77777777" w:rsidR="00FB7480" w:rsidRPr="00FB7480" w:rsidRDefault="00FB7480" w:rsidP="00FB7480">
            <w:pPr>
              <w:spacing w:after="0" w:line="240" w:lineRule="auto"/>
              <w:jc w:val="right"/>
              <w:rPr>
                <w:rFonts w:ascii="Arial" w:eastAsia="Times New Roman" w:hAnsi="Arial" w:cs="Arial"/>
                <w:color w:val="000000"/>
                <w:sz w:val="16"/>
                <w:szCs w:val="16"/>
                <w:lang w:eastAsia="es-MX"/>
              </w:rPr>
            </w:pPr>
            <w:r w:rsidRPr="00FB7480">
              <w:rPr>
                <w:rFonts w:ascii="Arial" w:eastAsia="Times New Roman" w:hAnsi="Arial" w:cs="Arial"/>
                <w:color w:val="000000"/>
                <w:sz w:val="16"/>
                <w:szCs w:val="16"/>
                <w:lang w:eastAsia="es-MX"/>
              </w:rPr>
              <w:t>0.00</w:t>
            </w:r>
          </w:p>
        </w:tc>
        <w:tc>
          <w:tcPr>
            <w:tcW w:w="708" w:type="dxa"/>
            <w:tcBorders>
              <w:top w:val="nil"/>
              <w:left w:val="nil"/>
              <w:bottom w:val="single" w:sz="4" w:space="0" w:color="auto"/>
              <w:right w:val="single" w:sz="4" w:space="0" w:color="auto"/>
            </w:tcBorders>
            <w:shd w:val="clear" w:color="auto" w:fill="auto"/>
            <w:hideMark/>
          </w:tcPr>
          <w:p w14:paraId="1292D277" w14:textId="77777777" w:rsidR="00FB7480" w:rsidRPr="00FB7480" w:rsidRDefault="00FB7480" w:rsidP="00FB7480">
            <w:pPr>
              <w:spacing w:after="0" w:line="240" w:lineRule="auto"/>
              <w:jc w:val="right"/>
              <w:rPr>
                <w:rFonts w:ascii="Arial" w:eastAsia="Times New Roman" w:hAnsi="Arial" w:cs="Arial"/>
                <w:color w:val="000000"/>
                <w:sz w:val="16"/>
                <w:szCs w:val="16"/>
                <w:lang w:eastAsia="es-MX"/>
              </w:rPr>
            </w:pPr>
            <w:r w:rsidRPr="00FB7480">
              <w:rPr>
                <w:rFonts w:ascii="Arial" w:eastAsia="Times New Roman" w:hAnsi="Arial" w:cs="Arial"/>
                <w:color w:val="000000"/>
                <w:sz w:val="16"/>
                <w:szCs w:val="16"/>
                <w:lang w:eastAsia="es-MX"/>
              </w:rPr>
              <w:t>0.0%</w:t>
            </w:r>
          </w:p>
        </w:tc>
        <w:tc>
          <w:tcPr>
            <w:tcW w:w="1560" w:type="dxa"/>
            <w:tcBorders>
              <w:top w:val="nil"/>
              <w:left w:val="nil"/>
              <w:bottom w:val="single" w:sz="4" w:space="0" w:color="auto"/>
              <w:right w:val="single" w:sz="4" w:space="0" w:color="auto"/>
            </w:tcBorders>
            <w:shd w:val="clear" w:color="auto" w:fill="auto"/>
            <w:hideMark/>
          </w:tcPr>
          <w:p w14:paraId="25A0D57B" w14:textId="77777777" w:rsidR="00FB7480" w:rsidRPr="00FB7480" w:rsidRDefault="00FB7480" w:rsidP="00FB7480">
            <w:pPr>
              <w:spacing w:after="0" w:line="240" w:lineRule="auto"/>
              <w:jc w:val="right"/>
              <w:rPr>
                <w:rFonts w:ascii="Arial" w:eastAsia="Times New Roman" w:hAnsi="Arial" w:cs="Arial"/>
                <w:color w:val="000000"/>
                <w:sz w:val="16"/>
                <w:szCs w:val="16"/>
                <w:lang w:eastAsia="es-MX"/>
              </w:rPr>
            </w:pPr>
            <w:r w:rsidRPr="00FB7480">
              <w:rPr>
                <w:rFonts w:ascii="Arial" w:eastAsia="Times New Roman" w:hAnsi="Arial" w:cs="Arial"/>
                <w:color w:val="000000"/>
                <w:sz w:val="16"/>
                <w:szCs w:val="16"/>
                <w:lang w:eastAsia="es-MX"/>
              </w:rPr>
              <w:t>0.00</w:t>
            </w:r>
          </w:p>
        </w:tc>
        <w:tc>
          <w:tcPr>
            <w:tcW w:w="708" w:type="dxa"/>
            <w:tcBorders>
              <w:top w:val="nil"/>
              <w:left w:val="nil"/>
              <w:bottom w:val="single" w:sz="4" w:space="0" w:color="auto"/>
              <w:right w:val="single" w:sz="4" w:space="0" w:color="auto"/>
            </w:tcBorders>
            <w:shd w:val="clear" w:color="auto" w:fill="auto"/>
            <w:hideMark/>
          </w:tcPr>
          <w:p w14:paraId="262A96A5" w14:textId="77777777" w:rsidR="00FB7480" w:rsidRPr="00FB7480" w:rsidRDefault="00FB7480" w:rsidP="00FB7480">
            <w:pPr>
              <w:spacing w:after="0" w:line="240" w:lineRule="auto"/>
              <w:jc w:val="right"/>
              <w:rPr>
                <w:rFonts w:ascii="Arial" w:eastAsia="Times New Roman" w:hAnsi="Arial" w:cs="Arial"/>
                <w:color w:val="000000"/>
                <w:sz w:val="16"/>
                <w:szCs w:val="16"/>
                <w:lang w:eastAsia="es-MX"/>
              </w:rPr>
            </w:pPr>
            <w:r w:rsidRPr="00FB7480">
              <w:rPr>
                <w:rFonts w:ascii="Arial" w:eastAsia="Times New Roman" w:hAnsi="Arial" w:cs="Arial"/>
                <w:color w:val="000000"/>
                <w:sz w:val="16"/>
                <w:szCs w:val="16"/>
                <w:lang w:eastAsia="es-MX"/>
              </w:rPr>
              <w:t>0.0%</w:t>
            </w:r>
          </w:p>
        </w:tc>
      </w:tr>
      <w:tr w:rsidR="00FB7480" w:rsidRPr="00FB7480" w14:paraId="7B57F684" w14:textId="77777777" w:rsidTr="00FB7480">
        <w:trPr>
          <w:trHeight w:val="240"/>
        </w:trPr>
        <w:tc>
          <w:tcPr>
            <w:tcW w:w="4531" w:type="dxa"/>
            <w:tcBorders>
              <w:top w:val="nil"/>
              <w:left w:val="single" w:sz="4" w:space="0" w:color="auto"/>
              <w:bottom w:val="single" w:sz="4" w:space="0" w:color="auto"/>
              <w:right w:val="single" w:sz="4" w:space="0" w:color="auto"/>
            </w:tcBorders>
            <w:shd w:val="clear" w:color="auto" w:fill="auto"/>
            <w:hideMark/>
          </w:tcPr>
          <w:p w14:paraId="582558A3" w14:textId="77777777" w:rsidR="00FB7480" w:rsidRPr="00FB7480" w:rsidRDefault="00FB7480" w:rsidP="00FB7480">
            <w:pPr>
              <w:spacing w:after="0" w:line="240" w:lineRule="auto"/>
              <w:rPr>
                <w:rFonts w:ascii="Arial" w:eastAsia="Times New Roman" w:hAnsi="Arial" w:cs="Arial"/>
                <w:b/>
                <w:bCs/>
                <w:color w:val="000000"/>
                <w:sz w:val="16"/>
                <w:szCs w:val="16"/>
                <w:lang w:eastAsia="es-MX"/>
              </w:rPr>
            </w:pPr>
            <w:r w:rsidRPr="00FB7480">
              <w:rPr>
                <w:rFonts w:ascii="Arial" w:eastAsia="Times New Roman" w:hAnsi="Arial" w:cs="Arial"/>
                <w:b/>
                <w:bCs/>
                <w:color w:val="000000"/>
                <w:sz w:val="16"/>
                <w:szCs w:val="16"/>
                <w:lang w:eastAsia="es-MX"/>
              </w:rPr>
              <w:t>OTROS GASTOS Y PÉRDIDAS EXTRAORDINARIAS</w:t>
            </w:r>
          </w:p>
        </w:tc>
        <w:tc>
          <w:tcPr>
            <w:tcW w:w="1560" w:type="dxa"/>
            <w:tcBorders>
              <w:top w:val="nil"/>
              <w:left w:val="nil"/>
              <w:bottom w:val="single" w:sz="4" w:space="0" w:color="auto"/>
              <w:right w:val="single" w:sz="4" w:space="0" w:color="auto"/>
            </w:tcBorders>
            <w:shd w:val="clear" w:color="auto" w:fill="auto"/>
            <w:hideMark/>
          </w:tcPr>
          <w:p w14:paraId="2BC6481F" w14:textId="77777777" w:rsidR="00FB7480" w:rsidRPr="00FB7480" w:rsidRDefault="00FB7480" w:rsidP="00FB7480">
            <w:pPr>
              <w:spacing w:after="0" w:line="240" w:lineRule="auto"/>
              <w:jc w:val="right"/>
              <w:rPr>
                <w:rFonts w:ascii="Arial" w:eastAsia="Times New Roman" w:hAnsi="Arial" w:cs="Arial"/>
                <w:b/>
                <w:bCs/>
                <w:color w:val="000000"/>
                <w:sz w:val="16"/>
                <w:szCs w:val="16"/>
                <w:lang w:eastAsia="es-MX"/>
              </w:rPr>
            </w:pPr>
            <w:r w:rsidRPr="00FB7480">
              <w:rPr>
                <w:rFonts w:ascii="Arial" w:eastAsia="Times New Roman" w:hAnsi="Arial" w:cs="Arial"/>
                <w:b/>
                <w:bCs/>
                <w:color w:val="000000"/>
                <w:sz w:val="16"/>
                <w:szCs w:val="16"/>
                <w:lang w:eastAsia="es-MX"/>
              </w:rPr>
              <w:t>0.00</w:t>
            </w:r>
          </w:p>
        </w:tc>
        <w:tc>
          <w:tcPr>
            <w:tcW w:w="708" w:type="dxa"/>
            <w:tcBorders>
              <w:top w:val="nil"/>
              <w:left w:val="nil"/>
              <w:bottom w:val="single" w:sz="4" w:space="0" w:color="auto"/>
              <w:right w:val="single" w:sz="4" w:space="0" w:color="auto"/>
            </w:tcBorders>
            <w:shd w:val="clear" w:color="auto" w:fill="auto"/>
            <w:hideMark/>
          </w:tcPr>
          <w:p w14:paraId="70C99E1B" w14:textId="77777777" w:rsidR="00FB7480" w:rsidRPr="00FB7480" w:rsidRDefault="00FB7480" w:rsidP="00FB7480">
            <w:pPr>
              <w:spacing w:after="0" w:line="240" w:lineRule="auto"/>
              <w:jc w:val="right"/>
              <w:rPr>
                <w:rFonts w:ascii="Arial" w:eastAsia="Times New Roman" w:hAnsi="Arial" w:cs="Arial"/>
                <w:b/>
                <w:bCs/>
                <w:color w:val="000000"/>
                <w:sz w:val="16"/>
                <w:szCs w:val="16"/>
                <w:lang w:eastAsia="es-MX"/>
              </w:rPr>
            </w:pPr>
            <w:r w:rsidRPr="00FB7480">
              <w:rPr>
                <w:rFonts w:ascii="Arial" w:eastAsia="Times New Roman" w:hAnsi="Arial" w:cs="Arial"/>
                <w:b/>
                <w:bCs/>
                <w:color w:val="000000"/>
                <w:sz w:val="16"/>
                <w:szCs w:val="16"/>
                <w:lang w:eastAsia="es-MX"/>
              </w:rPr>
              <w:t> </w:t>
            </w:r>
          </w:p>
        </w:tc>
        <w:tc>
          <w:tcPr>
            <w:tcW w:w="1560" w:type="dxa"/>
            <w:tcBorders>
              <w:top w:val="nil"/>
              <w:left w:val="nil"/>
              <w:bottom w:val="single" w:sz="4" w:space="0" w:color="auto"/>
              <w:right w:val="single" w:sz="4" w:space="0" w:color="auto"/>
            </w:tcBorders>
            <w:shd w:val="clear" w:color="auto" w:fill="auto"/>
            <w:hideMark/>
          </w:tcPr>
          <w:p w14:paraId="01C371A4" w14:textId="77777777" w:rsidR="00FB7480" w:rsidRPr="00FB7480" w:rsidRDefault="00FB7480" w:rsidP="00FB7480">
            <w:pPr>
              <w:spacing w:after="0" w:line="240" w:lineRule="auto"/>
              <w:jc w:val="right"/>
              <w:rPr>
                <w:rFonts w:ascii="Arial" w:eastAsia="Times New Roman" w:hAnsi="Arial" w:cs="Arial"/>
                <w:b/>
                <w:bCs/>
                <w:color w:val="000000"/>
                <w:sz w:val="16"/>
                <w:szCs w:val="16"/>
                <w:lang w:eastAsia="es-MX"/>
              </w:rPr>
            </w:pPr>
            <w:r w:rsidRPr="00FB7480">
              <w:rPr>
                <w:rFonts w:ascii="Arial" w:eastAsia="Times New Roman" w:hAnsi="Arial" w:cs="Arial"/>
                <w:b/>
                <w:bCs/>
                <w:color w:val="000000"/>
                <w:sz w:val="16"/>
                <w:szCs w:val="16"/>
                <w:lang w:eastAsia="es-MX"/>
              </w:rPr>
              <w:t>0.00</w:t>
            </w:r>
          </w:p>
        </w:tc>
        <w:tc>
          <w:tcPr>
            <w:tcW w:w="708" w:type="dxa"/>
            <w:tcBorders>
              <w:top w:val="nil"/>
              <w:left w:val="nil"/>
              <w:bottom w:val="single" w:sz="4" w:space="0" w:color="auto"/>
              <w:right w:val="single" w:sz="4" w:space="0" w:color="auto"/>
            </w:tcBorders>
            <w:shd w:val="clear" w:color="auto" w:fill="auto"/>
            <w:hideMark/>
          </w:tcPr>
          <w:p w14:paraId="41EB4F8F" w14:textId="77777777" w:rsidR="00FB7480" w:rsidRPr="00FB7480" w:rsidRDefault="00FB7480" w:rsidP="00FB7480">
            <w:pPr>
              <w:spacing w:after="0" w:line="240" w:lineRule="auto"/>
              <w:jc w:val="right"/>
              <w:rPr>
                <w:rFonts w:ascii="Arial" w:eastAsia="Times New Roman" w:hAnsi="Arial" w:cs="Arial"/>
                <w:color w:val="000000"/>
                <w:sz w:val="16"/>
                <w:szCs w:val="16"/>
                <w:lang w:eastAsia="es-MX"/>
              </w:rPr>
            </w:pPr>
            <w:r w:rsidRPr="00FB7480">
              <w:rPr>
                <w:rFonts w:ascii="Arial" w:eastAsia="Times New Roman" w:hAnsi="Arial" w:cs="Arial"/>
                <w:color w:val="000000"/>
                <w:sz w:val="16"/>
                <w:szCs w:val="16"/>
                <w:lang w:eastAsia="es-MX"/>
              </w:rPr>
              <w:t> </w:t>
            </w:r>
          </w:p>
        </w:tc>
      </w:tr>
      <w:tr w:rsidR="00FB7480" w:rsidRPr="00FB7480" w14:paraId="647069A5" w14:textId="77777777" w:rsidTr="00FB7480">
        <w:trPr>
          <w:trHeight w:val="480"/>
        </w:trPr>
        <w:tc>
          <w:tcPr>
            <w:tcW w:w="4531" w:type="dxa"/>
            <w:tcBorders>
              <w:top w:val="nil"/>
              <w:left w:val="single" w:sz="4" w:space="0" w:color="auto"/>
              <w:bottom w:val="single" w:sz="4" w:space="0" w:color="auto"/>
              <w:right w:val="single" w:sz="4" w:space="0" w:color="auto"/>
            </w:tcBorders>
            <w:shd w:val="clear" w:color="auto" w:fill="auto"/>
            <w:hideMark/>
          </w:tcPr>
          <w:p w14:paraId="7899276D" w14:textId="77777777" w:rsidR="00FB7480" w:rsidRPr="00FB7480" w:rsidRDefault="00FB7480" w:rsidP="00FB7480">
            <w:pPr>
              <w:spacing w:after="0" w:line="240" w:lineRule="auto"/>
              <w:rPr>
                <w:rFonts w:ascii="Arial" w:eastAsia="Times New Roman" w:hAnsi="Arial" w:cs="Arial"/>
                <w:color w:val="000000"/>
                <w:sz w:val="16"/>
                <w:szCs w:val="16"/>
                <w:lang w:eastAsia="es-MX"/>
              </w:rPr>
            </w:pPr>
            <w:r w:rsidRPr="00FB7480">
              <w:rPr>
                <w:rFonts w:ascii="Arial" w:eastAsia="Times New Roman" w:hAnsi="Arial" w:cs="Arial"/>
                <w:color w:val="000000"/>
                <w:sz w:val="16"/>
                <w:szCs w:val="16"/>
                <w:lang w:eastAsia="es-MX"/>
              </w:rPr>
              <w:t>estimaciones, depreciaciones, deterioros, obsolescencia y amortizaciones</w:t>
            </w:r>
          </w:p>
        </w:tc>
        <w:tc>
          <w:tcPr>
            <w:tcW w:w="1560" w:type="dxa"/>
            <w:tcBorders>
              <w:top w:val="nil"/>
              <w:left w:val="nil"/>
              <w:bottom w:val="single" w:sz="4" w:space="0" w:color="auto"/>
              <w:right w:val="single" w:sz="4" w:space="0" w:color="auto"/>
            </w:tcBorders>
            <w:shd w:val="clear" w:color="auto" w:fill="auto"/>
            <w:hideMark/>
          </w:tcPr>
          <w:p w14:paraId="268A7C02" w14:textId="77777777" w:rsidR="00FB7480" w:rsidRPr="00FB7480" w:rsidRDefault="00FB7480" w:rsidP="00FB7480">
            <w:pPr>
              <w:spacing w:after="0" w:line="240" w:lineRule="auto"/>
              <w:jc w:val="right"/>
              <w:rPr>
                <w:rFonts w:ascii="Arial" w:eastAsia="Times New Roman" w:hAnsi="Arial" w:cs="Arial"/>
                <w:color w:val="000000"/>
                <w:sz w:val="16"/>
                <w:szCs w:val="16"/>
                <w:lang w:eastAsia="es-MX"/>
              </w:rPr>
            </w:pPr>
            <w:r w:rsidRPr="00FB7480">
              <w:rPr>
                <w:rFonts w:ascii="Arial" w:eastAsia="Times New Roman" w:hAnsi="Arial" w:cs="Arial"/>
                <w:color w:val="000000"/>
                <w:sz w:val="16"/>
                <w:szCs w:val="16"/>
                <w:lang w:eastAsia="es-MX"/>
              </w:rPr>
              <w:t>0.00</w:t>
            </w:r>
          </w:p>
        </w:tc>
        <w:tc>
          <w:tcPr>
            <w:tcW w:w="708" w:type="dxa"/>
            <w:tcBorders>
              <w:top w:val="nil"/>
              <w:left w:val="nil"/>
              <w:bottom w:val="single" w:sz="4" w:space="0" w:color="auto"/>
              <w:right w:val="single" w:sz="4" w:space="0" w:color="auto"/>
            </w:tcBorders>
            <w:shd w:val="clear" w:color="auto" w:fill="auto"/>
            <w:hideMark/>
          </w:tcPr>
          <w:p w14:paraId="29C4127F" w14:textId="77777777" w:rsidR="00FB7480" w:rsidRPr="00FB7480" w:rsidRDefault="00FB7480" w:rsidP="00FB7480">
            <w:pPr>
              <w:spacing w:after="0" w:line="240" w:lineRule="auto"/>
              <w:jc w:val="right"/>
              <w:rPr>
                <w:rFonts w:ascii="Arial" w:eastAsia="Times New Roman" w:hAnsi="Arial" w:cs="Arial"/>
                <w:color w:val="000000"/>
                <w:sz w:val="16"/>
                <w:szCs w:val="16"/>
                <w:lang w:eastAsia="es-MX"/>
              </w:rPr>
            </w:pPr>
            <w:r w:rsidRPr="00FB7480">
              <w:rPr>
                <w:rFonts w:ascii="Arial" w:eastAsia="Times New Roman" w:hAnsi="Arial" w:cs="Arial"/>
                <w:color w:val="000000"/>
                <w:sz w:val="16"/>
                <w:szCs w:val="16"/>
                <w:lang w:eastAsia="es-MX"/>
              </w:rPr>
              <w:t>0.0%</w:t>
            </w:r>
          </w:p>
        </w:tc>
        <w:tc>
          <w:tcPr>
            <w:tcW w:w="1560" w:type="dxa"/>
            <w:tcBorders>
              <w:top w:val="nil"/>
              <w:left w:val="nil"/>
              <w:bottom w:val="single" w:sz="4" w:space="0" w:color="auto"/>
              <w:right w:val="single" w:sz="4" w:space="0" w:color="auto"/>
            </w:tcBorders>
            <w:shd w:val="clear" w:color="auto" w:fill="auto"/>
            <w:hideMark/>
          </w:tcPr>
          <w:p w14:paraId="62066DB3" w14:textId="77777777" w:rsidR="00FB7480" w:rsidRPr="00FB7480" w:rsidRDefault="00FB7480" w:rsidP="00FB7480">
            <w:pPr>
              <w:spacing w:after="0" w:line="240" w:lineRule="auto"/>
              <w:jc w:val="right"/>
              <w:rPr>
                <w:rFonts w:ascii="Arial" w:eastAsia="Times New Roman" w:hAnsi="Arial" w:cs="Arial"/>
                <w:color w:val="000000"/>
                <w:sz w:val="16"/>
                <w:szCs w:val="16"/>
                <w:lang w:eastAsia="es-MX"/>
              </w:rPr>
            </w:pPr>
            <w:r w:rsidRPr="00FB7480">
              <w:rPr>
                <w:rFonts w:ascii="Arial" w:eastAsia="Times New Roman" w:hAnsi="Arial" w:cs="Arial"/>
                <w:color w:val="000000"/>
                <w:sz w:val="16"/>
                <w:szCs w:val="16"/>
                <w:lang w:eastAsia="es-MX"/>
              </w:rPr>
              <w:t>0.00</w:t>
            </w:r>
          </w:p>
        </w:tc>
        <w:tc>
          <w:tcPr>
            <w:tcW w:w="708" w:type="dxa"/>
            <w:tcBorders>
              <w:top w:val="nil"/>
              <w:left w:val="nil"/>
              <w:bottom w:val="single" w:sz="4" w:space="0" w:color="auto"/>
              <w:right w:val="single" w:sz="4" w:space="0" w:color="auto"/>
            </w:tcBorders>
            <w:shd w:val="clear" w:color="auto" w:fill="auto"/>
            <w:hideMark/>
          </w:tcPr>
          <w:p w14:paraId="2BAB4485" w14:textId="77777777" w:rsidR="00FB7480" w:rsidRPr="00FB7480" w:rsidRDefault="00FB7480" w:rsidP="00FB7480">
            <w:pPr>
              <w:spacing w:after="0" w:line="240" w:lineRule="auto"/>
              <w:jc w:val="right"/>
              <w:rPr>
                <w:rFonts w:ascii="Arial" w:eastAsia="Times New Roman" w:hAnsi="Arial" w:cs="Arial"/>
                <w:color w:val="000000"/>
                <w:sz w:val="16"/>
                <w:szCs w:val="16"/>
                <w:lang w:eastAsia="es-MX"/>
              </w:rPr>
            </w:pPr>
            <w:r w:rsidRPr="00FB7480">
              <w:rPr>
                <w:rFonts w:ascii="Arial" w:eastAsia="Times New Roman" w:hAnsi="Arial" w:cs="Arial"/>
                <w:color w:val="000000"/>
                <w:sz w:val="16"/>
                <w:szCs w:val="16"/>
                <w:lang w:eastAsia="es-MX"/>
              </w:rPr>
              <w:t>0.0%</w:t>
            </w:r>
          </w:p>
        </w:tc>
      </w:tr>
      <w:tr w:rsidR="00FB7480" w:rsidRPr="00FB7480" w14:paraId="7F7241FF" w14:textId="77777777" w:rsidTr="00FB7480">
        <w:trPr>
          <w:trHeight w:val="240"/>
        </w:trPr>
        <w:tc>
          <w:tcPr>
            <w:tcW w:w="4531" w:type="dxa"/>
            <w:tcBorders>
              <w:top w:val="nil"/>
              <w:left w:val="single" w:sz="4" w:space="0" w:color="auto"/>
              <w:bottom w:val="single" w:sz="4" w:space="0" w:color="auto"/>
              <w:right w:val="single" w:sz="4" w:space="0" w:color="auto"/>
            </w:tcBorders>
            <w:shd w:val="clear" w:color="auto" w:fill="auto"/>
            <w:hideMark/>
          </w:tcPr>
          <w:p w14:paraId="4791DC25" w14:textId="77777777" w:rsidR="00FB7480" w:rsidRPr="00FB7480" w:rsidRDefault="00FB7480" w:rsidP="00FB7480">
            <w:pPr>
              <w:spacing w:after="0" w:line="240" w:lineRule="auto"/>
              <w:rPr>
                <w:rFonts w:ascii="Arial" w:eastAsia="Times New Roman" w:hAnsi="Arial" w:cs="Arial"/>
                <w:color w:val="000000"/>
                <w:sz w:val="16"/>
                <w:szCs w:val="16"/>
                <w:lang w:eastAsia="es-MX"/>
              </w:rPr>
            </w:pPr>
            <w:r w:rsidRPr="00FB7480">
              <w:rPr>
                <w:rFonts w:ascii="Arial" w:eastAsia="Times New Roman" w:hAnsi="Arial" w:cs="Arial"/>
                <w:color w:val="000000"/>
                <w:sz w:val="16"/>
                <w:szCs w:val="16"/>
                <w:lang w:eastAsia="es-MX"/>
              </w:rPr>
              <w:t>provisiones</w:t>
            </w:r>
          </w:p>
        </w:tc>
        <w:tc>
          <w:tcPr>
            <w:tcW w:w="1560" w:type="dxa"/>
            <w:tcBorders>
              <w:top w:val="nil"/>
              <w:left w:val="nil"/>
              <w:bottom w:val="single" w:sz="4" w:space="0" w:color="auto"/>
              <w:right w:val="single" w:sz="4" w:space="0" w:color="auto"/>
            </w:tcBorders>
            <w:shd w:val="clear" w:color="auto" w:fill="auto"/>
            <w:hideMark/>
          </w:tcPr>
          <w:p w14:paraId="41B76549" w14:textId="77777777" w:rsidR="00FB7480" w:rsidRPr="00FB7480" w:rsidRDefault="00FB7480" w:rsidP="00FB7480">
            <w:pPr>
              <w:spacing w:after="0" w:line="240" w:lineRule="auto"/>
              <w:jc w:val="right"/>
              <w:rPr>
                <w:rFonts w:ascii="Arial" w:eastAsia="Times New Roman" w:hAnsi="Arial" w:cs="Arial"/>
                <w:color w:val="000000"/>
                <w:sz w:val="16"/>
                <w:szCs w:val="16"/>
                <w:lang w:eastAsia="es-MX"/>
              </w:rPr>
            </w:pPr>
            <w:r w:rsidRPr="00FB7480">
              <w:rPr>
                <w:rFonts w:ascii="Arial" w:eastAsia="Times New Roman" w:hAnsi="Arial" w:cs="Arial"/>
                <w:color w:val="000000"/>
                <w:sz w:val="16"/>
                <w:szCs w:val="16"/>
                <w:lang w:eastAsia="es-MX"/>
              </w:rPr>
              <w:t>0.00</w:t>
            </w:r>
          </w:p>
        </w:tc>
        <w:tc>
          <w:tcPr>
            <w:tcW w:w="708" w:type="dxa"/>
            <w:tcBorders>
              <w:top w:val="nil"/>
              <w:left w:val="nil"/>
              <w:bottom w:val="single" w:sz="4" w:space="0" w:color="auto"/>
              <w:right w:val="single" w:sz="4" w:space="0" w:color="auto"/>
            </w:tcBorders>
            <w:shd w:val="clear" w:color="auto" w:fill="auto"/>
            <w:hideMark/>
          </w:tcPr>
          <w:p w14:paraId="33B5864D" w14:textId="77777777" w:rsidR="00FB7480" w:rsidRPr="00FB7480" w:rsidRDefault="00FB7480" w:rsidP="00FB7480">
            <w:pPr>
              <w:spacing w:after="0" w:line="240" w:lineRule="auto"/>
              <w:jc w:val="right"/>
              <w:rPr>
                <w:rFonts w:ascii="Arial" w:eastAsia="Times New Roman" w:hAnsi="Arial" w:cs="Arial"/>
                <w:color w:val="000000"/>
                <w:sz w:val="16"/>
                <w:szCs w:val="16"/>
                <w:lang w:eastAsia="es-MX"/>
              </w:rPr>
            </w:pPr>
            <w:r w:rsidRPr="00FB7480">
              <w:rPr>
                <w:rFonts w:ascii="Arial" w:eastAsia="Times New Roman" w:hAnsi="Arial" w:cs="Arial"/>
                <w:color w:val="000000"/>
                <w:sz w:val="16"/>
                <w:szCs w:val="16"/>
                <w:lang w:eastAsia="es-MX"/>
              </w:rPr>
              <w:t>0.0%</w:t>
            </w:r>
          </w:p>
        </w:tc>
        <w:tc>
          <w:tcPr>
            <w:tcW w:w="1560" w:type="dxa"/>
            <w:tcBorders>
              <w:top w:val="nil"/>
              <w:left w:val="nil"/>
              <w:bottom w:val="single" w:sz="4" w:space="0" w:color="auto"/>
              <w:right w:val="single" w:sz="4" w:space="0" w:color="auto"/>
            </w:tcBorders>
            <w:shd w:val="clear" w:color="auto" w:fill="auto"/>
            <w:hideMark/>
          </w:tcPr>
          <w:p w14:paraId="55EDF736" w14:textId="77777777" w:rsidR="00FB7480" w:rsidRPr="00FB7480" w:rsidRDefault="00FB7480" w:rsidP="00FB7480">
            <w:pPr>
              <w:spacing w:after="0" w:line="240" w:lineRule="auto"/>
              <w:jc w:val="right"/>
              <w:rPr>
                <w:rFonts w:ascii="Arial" w:eastAsia="Times New Roman" w:hAnsi="Arial" w:cs="Arial"/>
                <w:color w:val="000000"/>
                <w:sz w:val="16"/>
                <w:szCs w:val="16"/>
                <w:lang w:eastAsia="es-MX"/>
              </w:rPr>
            </w:pPr>
            <w:r w:rsidRPr="00FB7480">
              <w:rPr>
                <w:rFonts w:ascii="Arial" w:eastAsia="Times New Roman" w:hAnsi="Arial" w:cs="Arial"/>
                <w:color w:val="000000"/>
                <w:sz w:val="16"/>
                <w:szCs w:val="16"/>
                <w:lang w:eastAsia="es-MX"/>
              </w:rPr>
              <w:t>0.00</w:t>
            </w:r>
          </w:p>
        </w:tc>
        <w:tc>
          <w:tcPr>
            <w:tcW w:w="708" w:type="dxa"/>
            <w:tcBorders>
              <w:top w:val="nil"/>
              <w:left w:val="nil"/>
              <w:bottom w:val="single" w:sz="4" w:space="0" w:color="auto"/>
              <w:right w:val="single" w:sz="4" w:space="0" w:color="auto"/>
            </w:tcBorders>
            <w:shd w:val="clear" w:color="auto" w:fill="auto"/>
            <w:hideMark/>
          </w:tcPr>
          <w:p w14:paraId="2531B826" w14:textId="77777777" w:rsidR="00FB7480" w:rsidRPr="00FB7480" w:rsidRDefault="00FB7480" w:rsidP="00FB7480">
            <w:pPr>
              <w:spacing w:after="0" w:line="240" w:lineRule="auto"/>
              <w:jc w:val="right"/>
              <w:rPr>
                <w:rFonts w:ascii="Arial" w:eastAsia="Times New Roman" w:hAnsi="Arial" w:cs="Arial"/>
                <w:color w:val="000000"/>
                <w:sz w:val="16"/>
                <w:szCs w:val="16"/>
                <w:lang w:eastAsia="es-MX"/>
              </w:rPr>
            </w:pPr>
            <w:r w:rsidRPr="00FB7480">
              <w:rPr>
                <w:rFonts w:ascii="Arial" w:eastAsia="Times New Roman" w:hAnsi="Arial" w:cs="Arial"/>
                <w:color w:val="000000"/>
                <w:sz w:val="16"/>
                <w:szCs w:val="16"/>
                <w:lang w:eastAsia="es-MX"/>
              </w:rPr>
              <w:t>0.0%</w:t>
            </w:r>
          </w:p>
        </w:tc>
      </w:tr>
      <w:tr w:rsidR="00FB7480" w:rsidRPr="00FB7480" w14:paraId="7A5C1DAC" w14:textId="77777777" w:rsidTr="00FB7480">
        <w:trPr>
          <w:trHeight w:val="240"/>
        </w:trPr>
        <w:tc>
          <w:tcPr>
            <w:tcW w:w="4531" w:type="dxa"/>
            <w:tcBorders>
              <w:top w:val="nil"/>
              <w:left w:val="single" w:sz="4" w:space="0" w:color="auto"/>
              <w:bottom w:val="single" w:sz="4" w:space="0" w:color="auto"/>
              <w:right w:val="single" w:sz="4" w:space="0" w:color="auto"/>
            </w:tcBorders>
            <w:shd w:val="clear" w:color="auto" w:fill="auto"/>
            <w:hideMark/>
          </w:tcPr>
          <w:p w14:paraId="5D5ADCAE" w14:textId="77777777" w:rsidR="00FB7480" w:rsidRPr="00FB7480" w:rsidRDefault="00FB7480" w:rsidP="00FB7480">
            <w:pPr>
              <w:spacing w:after="0" w:line="240" w:lineRule="auto"/>
              <w:rPr>
                <w:rFonts w:ascii="Arial" w:eastAsia="Times New Roman" w:hAnsi="Arial" w:cs="Arial"/>
                <w:color w:val="000000"/>
                <w:sz w:val="16"/>
                <w:szCs w:val="16"/>
                <w:lang w:eastAsia="es-MX"/>
              </w:rPr>
            </w:pPr>
            <w:r w:rsidRPr="00FB7480">
              <w:rPr>
                <w:rFonts w:ascii="Arial" w:eastAsia="Times New Roman" w:hAnsi="Arial" w:cs="Arial"/>
                <w:color w:val="000000"/>
                <w:sz w:val="16"/>
                <w:szCs w:val="16"/>
                <w:lang w:eastAsia="es-MX"/>
              </w:rPr>
              <w:t>disminución de inventarios</w:t>
            </w:r>
          </w:p>
        </w:tc>
        <w:tc>
          <w:tcPr>
            <w:tcW w:w="1560" w:type="dxa"/>
            <w:tcBorders>
              <w:top w:val="nil"/>
              <w:left w:val="nil"/>
              <w:bottom w:val="single" w:sz="4" w:space="0" w:color="auto"/>
              <w:right w:val="single" w:sz="4" w:space="0" w:color="auto"/>
            </w:tcBorders>
            <w:shd w:val="clear" w:color="auto" w:fill="auto"/>
            <w:hideMark/>
          </w:tcPr>
          <w:p w14:paraId="01D0E199" w14:textId="77777777" w:rsidR="00FB7480" w:rsidRPr="00FB7480" w:rsidRDefault="00FB7480" w:rsidP="00FB7480">
            <w:pPr>
              <w:spacing w:after="0" w:line="240" w:lineRule="auto"/>
              <w:jc w:val="right"/>
              <w:rPr>
                <w:rFonts w:ascii="Arial" w:eastAsia="Times New Roman" w:hAnsi="Arial" w:cs="Arial"/>
                <w:color w:val="000000"/>
                <w:sz w:val="16"/>
                <w:szCs w:val="16"/>
                <w:lang w:eastAsia="es-MX"/>
              </w:rPr>
            </w:pPr>
            <w:r w:rsidRPr="00FB7480">
              <w:rPr>
                <w:rFonts w:ascii="Arial" w:eastAsia="Times New Roman" w:hAnsi="Arial" w:cs="Arial"/>
                <w:color w:val="000000"/>
                <w:sz w:val="16"/>
                <w:szCs w:val="16"/>
                <w:lang w:eastAsia="es-MX"/>
              </w:rPr>
              <w:t>0.00</w:t>
            </w:r>
          </w:p>
        </w:tc>
        <w:tc>
          <w:tcPr>
            <w:tcW w:w="708" w:type="dxa"/>
            <w:tcBorders>
              <w:top w:val="nil"/>
              <w:left w:val="nil"/>
              <w:bottom w:val="single" w:sz="4" w:space="0" w:color="auto"/>
              <w:right w:val="single" w:sz="4" w:space="0" w:color="auto"/>
            </w:tcBorders>
            <w:shd w:val="clear" w:color="auto" w:fill="auto"/>
            <w:hideMark/>
          </w:tcPr>
          <w:p w14:paraId="456B4AA7" w14:textId="77777777" w:rsidR="00FB7480" w:rsidRPr="00FB7480" w:rsidRDefault="00FB7480" w:rsidP="00FB7480">
            <w:pPr>
              <w:spacing w:after="0" w:line="240" w:lineRule="auto"/>
              <w:jc w:val="right"/>
              <w:rPr>
                <w:rFonts w:ascii="Arial" w:eastAsia="Times New Roman" w:hAnsi="Arial" w:cs="Arial"/>
                <w:color w:val="000000"/>
                <w:sz w:val="16"/>
                <w:szCs w:val="16"/>
                <w:lang w:eastAsia="es-MX"/>
              </w:rPr>
            </w:pPr>
            <w:r w:rsidRPr="00FB7480">
              <w:rPr>
                <w:rFonts w:ascii="Arial" w:eastAsia="Times New Roman" w:hAnsi="Arial" w:cs="Arial"/>
                <w:color w:val="000000"/>
                <w:sz w:val="16"/>
                <w:szCs w:val="16"/>
                <w:lang w:eastAsia="es-MX"/>
              </w:rPr>
              <w:t>0.0%</w:t>
            </w:r>
          </w:p>
        </w:tc>
        <w:tc>
          <w:tcPr>
            <w:tcW w:w="1560" w:type="dxa"/>
            <w:tcBorders>
              <w:top w:val="nil"/>
              <w:left w:val="nil"/>
              <w:bottom w:val="single" w:sz="4" w:space="0" w:color="auto"/>
              <w:right w:val="single" w:sz="4" w:space="0" w:color="auto"/>
            </w:tcBorders>
            <w:shd w:val="clear" w:color="auto" w:fill="auto"/>
            <w:hideMark/>
          </w:tcPr>
          <w:p w14:paraId="401BB89E" w14:textId="77777777" w:rsidR="00FB7480" w:rsidRPr="00FB7480" w:rsidRDefault="00FB7480" w:rsidP="00FB7480">
            <w:pPr>
              <w:spacing w:after="0" w:line="240" w:lineRule="auto"/>
              <w:jc w:val="right"/>
              <w:rPr>
                <w:rFonts w:ascii="Arial" w:eastAsia="Times New Roman" w:hAnsi="Arial" w:cs="Arial"/>
                <w:color w:val="000000"/>
                <w:sz w:val="16"/>
                <w:szCs w:val="16"/>
                <w:lang w:eastAsia="es-MX"/>
              </w:rPr>
            </w:pPr>
            <w:r w:rsidRPr="00FB7480">
              <w:rPr>
                <w:rFonts w:ascii="Arial" w:eastAsia="Times New Roman" w:hAnsi="Arial" w:cs="Arial"/>
                <w:color w:val="000000"/>
                <w:sz w:val="16"/>
                <w:szCs w:val="16"/>
                <w:lang w:eastAsia="es-MX"/>
              </w:rPr>
              <w:t>0.00</w:t>
            </w:r>
          </w:p>
        </w:tc>
        <w:tc>
          <w:tcPr>
            <w:tcW w:w="708" w:type="dxa"/>
            <w:tcBorders>
              <w:top w:val="nil"/>
              <w:left w:val="nil"/>
              <w:bottom w:val="single" w:sz="4" w:space="0" w:color="auto"/>
              <w:right w:val="single" w:sz="4" w:space="0" w:color="auto"/>
            </w:tcBorders>
            <w:shd w:val="clear" w:color="auto" w:fill="auto"/>
            <w:hideMark/>
          </w:tcPr>
          <w:p w14:paraId="02866EFA" w14:textId="77777777" w:rsidR="00FB7480" w:rsidRPr="00FB7480" w:rsidRDefault="00FB7480" w:rsidP="00FB7480">
            <w:pPr>
              <w:spacing w:after="0" w:line="240" w:lineRule="auto"/>
              <w:jc w:val="right"/>
              <w:rPr>
                <w:rFonts w:ascii="Arial" w:eastAsia="Times New Roman" w:hAnsi="Arial" w:cs="Arial"/>
                <w:color w:val="000000"/>
                <w:sz w:val="16"/>
                <w:szCs w:val="16"/>
                <w:lang w:eastAsia="es-MX"/>
              </w:rPr>
            </w:pPr>
            <w:r w:rsidRPr="00FB7480">
              <w:rPr>
                <w:rFonts w:ascii="Arial" w:eastAsia="Times New Roman" w:hAnsi="Arial" w:cs="Arial"/>
                <w:color w:val="000000"/>
                <w:sz w:val="16"/>
                <w:szCs w:val="16"/>
                <w:lang w:eastAsia="es-MX"/>
              </w:rPr>
              <w:t>0.0%</w:t>
            </w:r>
          </w:p>
        </w:tc>
      </w:tr>
      <w:tr w:rsidR="00FB7480" w:rsidRPr="00FB7480" w14:paraId="6F9AD069" w14:textId="77777777" w:rsidTr="00FB7480">
        <w:trPr>
          <w:trHeight w:val="240"/>
        </w:trPr>
        <w:tc>
          <w:tcPr>
            <w:tcW w:w="4531" w:type="dxa"/>
            <w:tcBorders>
              <w:top w:val="nil"/>
              <w:left w:val="single" w:sz="4" w:space="0" w:color="auto"/>
              <w:bottom w:val="single" w:sz="4" w:space="0" w:color="auto"/>
              <w:right w:val="single" w:sz="4" w:space="0" w:color="auto"/>
            </w:tcBorders>
            <w:shd w:val="clear" w:color="auto" w:fill="auto"/>
            <w:hideMark/>
          </w:tcPr>
          <w:p w14:paraId="3AEB39D0" w14:textId="77777777" w:rsidR="00FB7480" w:rsidRPr="00FB7480" w:rsidRDefault="00FB7480" w:rsidP="00FB7480">
            <w:pPr>
              <w:spacing w:after="0" w:line="240" w:lineRule="auto"/>
              <w:rPr>
                <w:rFonts w:ascii="Arial" w:eastAsia="Times New Roman" w:hAnsi="Arial" w:cs="Arial"/>
                <w:color w:val="000000"/>
                <w:sz w:val="16"/>
                <w:szCs w:val="16"/>
                <w:lang w:eastAsia="es-MX"/>
              </w:rPr>
            </w:pPr>
            <w:r w:rsidRPr="00FB7480">
              <w:rPr>
                <w:rFonts w:ascii="Arial" w:eastAsia="Times New Roman" w:hAnsi="Arial" w:cs="Arial"/>
                <w:color w:val="000000"/>
                <w:sz w:val="16"/>
                <w:szCs w:val="16"/>
                <w:lang w:eastAsia="es-MX"/>
              </w:rPr>
              <w:t>otros gastos</w:t>
            </w:r>
          </w:p>
        </w:tc>
        <w:tc>
          <w:tcPr>
            <w:tcW w:w="1560" w:type="dxa"/>
            <w:tcBorders>
              <w:top w:val="nil"/>
              <w:left w:val="nil"/>
              <w:bottom w:val="single" w:sz="4" w:space="0" w:color="auto"/>
              <w:right w:val="single" w:sz="4" w:space="0" w:color="auto"/>
            </w:tcBorders>
            <w:shd w:val="clear" w:color="auto" w:fill="auto"/>
            <w:hideMark/>
          </w:tcPr>
          <w:p w14:paraId="6D15A160" w14:textId="77777777" w:rsidR="00FB7480" w:rsidRPr="00FB7480" w:rsidRDefault="00FB7480" w:rsidP="00FB7480">
            <w:pPr>
              <w:spacing w:after="0" w:line="240" w:lineRule="auto"/>
              <w:jc w:val="right"/>
              <w:rPr>
                <w:rFonts w:ascii="Arial" w:eastAsia="Times New Roman" w:hAnsi="Arial" w:cs="Arial"/>
                <w:color w:val="000000"/>
                <w:sz w:val="16"/>
                <w:szCs w:val="16"/>
                <w:lang w:eastAsia="es-MX"/>
              </w:rPr>
            </w:pPr>
            <w:r w:rsidRPr="00FB7480">
              <w:rPr>
                <w:rFonts w:ascii="Arial" w:eastAsia="Times New Roman" w:hAnsi="Arial" w:cs="Arial"/>
                <w:color w:val="000000"/>
                <w:sz w:val="16"/>
                <w:szCs w:val="16"/>
                <w:lang w:eastAsia="es-MX"/>
              </w:rPr>
              <w:t>0.00</w:t>
            </w:r>
          </w:p>
        </w:tc>
        <w:tc>
          <w:tcPr>
            <w:tcW w:w="708" w:type="dxa"/>
            <w:tcBorders>
              <w:top w:val="nil"/>
              <w:left w:val="nil"/>
              <w:bottom w:val="single" w:sz="4" w:space="0" w:color="auto"/>
              <w:right w:val="single" w:sz="4" w:space="0" w:color="auto"/>
            </w:tcBorders>
            <w:shd w:val="clear" w:color="auto" w:fill="auto"/>
            <w:hideMark/>
          </w:tcPr>
          <w:p w14:paraId="71DCBE48" w14:textId="77777777" w:rsidR="00FB7480" w:rsidRPr="00FB7480" w:rsidRDefault="00FB7480" w:rsidP="00FB7480">
            <w:pPr>
              <w:spacing w:after="0" w:line="240" w:lineRule="auto"/>
              <w:jc w:val="right"/>
              <w:rPr>
                <w:rFonts w:ascii="Arial" w:eastAsia="Times New Roman" w:hAnsi="Arial" w:cs="Arial"/>
                <w:color w:val="000000"/>
                <w:sz w:val="16"/>
                <w:szCs w:val="16"/>
                <w:lang w:eastAsia="es-MX"/>
              </w:rPr>
            </w:pPr>
            <w:r w:rsidRPr="00FB7480">
              <w:rPr>
                <w:rFonts w:ascii="Arial" w:eastAsia="Times New Roman" w:hAnsi="Arial" w:cs="Arial"/>
                <w:color w:val="000000"/>
                <w:sz w:val="16"/>
                <w:szCs w:val="16"/>
                <w:lang w:eastAsia="es-MX"/>
              </w:rPr>
              <w:t>0.0%</w:t>
            </w:r>
          </w:p>
        </w:tc>
        <w:tc>
          <w:tcPr>
            <w:tcW w:w="1560" w:type="dxa"/>
            <w:tcBorders>
              <w:top w:val="nil"/>
              <w:left w:val="nil"/>
              <w:bottom w:val="single" w:sz="4" w:space="0" w:color="auto"/>
              <w:right w:val="single" w:sz="4" w:space="0" w:color="auto"/>
            </w:tcBorders>
            <w:shd w:val="clear" w:color="auto" w:fill="auto"/>
            <w:hideMark/>
          </w:tcPr>
          <w:p w14:paraId="3C7CCB44" w14:textId="77777777" w:rsidR="00FB7480" w:rsidRPr="00FB7480" w:rsidRDefault="00FB7480" w:rsidP="00FB7480">
            <w:pPr>
              <w:spacing w:after="0" w:line="240" w:lineRule="auto"/>
              <w:jc w:val="right"/>
              <w:rPr>
                <w:rFonts w:ascii="Arial" w:eastAsia="Times New Roman" w:hAnsi="Arial" w:cs="Arial"/>
                <w:color w:val="000000"/>
                <w:sz w:val="16"/>
                <w:szCs w:val="16"/>
                <w:lang w:eastAsia="es-MX"/>
              </w:rPr>
            </w:pPr>
            <w:r w:rsidRPr="00FB7480">
              <w:rPr>
                <w:rFonts w:ascii="Arial" w:eastAsia="Times New Roman" w:hAnsi="Arial" w:cs="Arial"/>
                <w:color w:val="000000"/>
                <w:sz w:val="16"/>
                <w:szCs w:val="16"/>
                <w:lang w:eastAsia="es-MX"/>
              </w:rPr>
              <w:t>0.00</w:t>
            </w:r>
          </w:p>
        </w:tc>
        <w:tc>
          <w:tcPr>
            <w:tcW w:w="708" w:type="dxa"/>
            <w:tcBorders>
              <w:top w:val="nil"/>
              <w:left w:val="nil"/>
              <w:bottom w:val="single" w:sz="4" w:space="0" w:color="auto"/>
              <w:right w:val="single" w:sz="4" w:space="0" w:color="auto"/>
            </w:tcBorders>
            <w:shd w:val="clear" w:color="auto" w:fill="auto"/>
            <w:hideMark/>
          </w:tcPr>
          <w:p w14:paraId="1A8EB3F7" w14:textId="77777777" w:rsidR="00FB7480" w:rsidRPr="00FB7480" w:rsidRDefault="00FB7480" w:rsidP="00FB7480">
            <w:pPr>
              <w:spacing w:after="0" w:line="240" w:lineRule="auto"/>
              <w:jc w:val="right"/>
              <w:rPr>
                <w:rFonts w:ascii="Arial" w:eastAsia="Times New Roman" w:hAnsi="Arial" w:cs="Arial"/>
                <w:color w:val="000000"/>
                <w:sz w:val="16"/>
                <w:szCs w:val="16"/>
                <w:lang w:eastAsia="es-MX"/>
              </w:rPr>
            </w:pPr>
            <w:r w:rsidRPr="00FB7480">
              <w:rPr>
                <w:rFonts w:ascii="Arial" w:eastAsia="Times New Roman" w:hAnsi="Arial" w:cs="Arial"/>
                <w:color w:val="000000"/>
                <w:sz w:val="16"/>
                <w:szCs w:val="16"/>
                <w:lang w:eastAsia="es-MX"/>
              </w:rPr>
              <w:t>0.0%</w:t>
            </w:r>
          </w:p>
        </w:tc>
      </w:tr>
      <w:tr w:rsidR="00FB7480" w:rsidRPr="00FB7480" w14:paraId="3556E853" w14:textId="77777777" w:rsidTr="00FB7480">
        <w:trPr>
          <w:trHeight w:val="240"/>
        </w:trPr>
        <w:tc>
          <w:tcPr>
            <w:tcW w:w="4531" w:type="dxa"/>
            <w:tcBorders>
              <w:top w:val="nil"/>
              <w:left w:val="single" w:sz="4" w:space="0" w:color="auto"/>
              <w:bottom w:val="single" w:sz="4" w:space="0" w:color="auto"/>
              <w:right w:val="single" w:sz="4" w:space="0" w:color="auto"/>
            </w:tcBorders>
            <w:shd w:val="clear" w:color="auto" w:fill="auto"/>
            <w:vAlign w:val="bottom"/>
            <w:hideMark/>
          </w:tcPr>
          <w:p w14:paraId="213A4980" w14:textId="77777777" w:rsidR="00FB7480" w:rsidRPr="00FB7480" w:rsidRDefault="00FB7480" w:rsidP="00FB7480">
            <w:pPr>
              <w:spacing w:after="0" w:line="240" w:lineRule="auto"/>
              <w:jc w:val="right"/>
              <w:rPr>
                <w:rFonts w:ascii="Arial" w:eastAsia="Times New Roman" w:hAnsi="Arial" w:cs="Arial"/>
                <w:b/>
                <w:bCs/>
                <w:color w:val="000000"/>
                <w:sz w:val="16"/>
                <w:szCs w:val="16"/>
                <w:lang w:eastAsia="es-MX"/>
              </w:rPr>
            </w:pPr>
            <w:proofErr w:type="gramStart"/>
            <w:r w:rsidRPr="00FB7480">
              <w:rPr>
                <w:rFonts w:ascii="Arial" w:eastAsia="Times New Roman" w:hAnsi="Arial" w:cs="Arial"/>
                <w:b/>
                <w:bCs/>
                <w:color w:val="000000"/>
                <w:sz w:val="16"/>
                <w:szCs w:val="16"/>
                <w:lang w:eastAsia="es-MX"/>
              </w:rPr>
              <w:t>Total</w:t>
            </w:r>
            <w:proofErr w:type="gramEnd"/>
            <w:r w:rsidRPr="00FB7480">
              <w:rPr>
                <w:rFonts w:ascii="Arial" w:eastAsia="Times New Roman" w:hAnsi="Arial" w:cs="Arial"/>
                <w:b/>
                <w:bCs/>
                <w:color w:val="000000"/>
                <w:sz w:val="16"/>
                <w:szCs w:val="16"/>
                <w:lang w:eastAsia="es-MX"/>
              </w:rPr>
              <w:t xml:space="preserve"> de gastos</w:t>
            </w:r>
          </w:p>
        </w:tc>
        <w:tc>
          <w:tcPr>
            <w:tcW w:w="1560" w:type="dxa"/>
            <w:tcBorders>
              <w:top w:val="nil"/>
              <w:left w:val="nil"/>
              <w:bottom w:val="single" w:sz="4" w:space="0" w:color="auto"/>
              <w:right w:val="single" w:sz="4" w:space="0" w:color="auto"/>
            </w:tcBorders>
            <w:shd w:val="clear" w:color="auto" w:fill="auto"/>
            <w:noWrap/>
            <w:vAlign w:val="bottom"/>
            <w:hideMark/>
          </w:tcPr>
          <w:p w14:paraId="542288FE" w14:textId="77777777" w:rsidR="00FB7480" w:rsidRPr="00FB7480" w:rsidRDefault="00FB7480" w:rsidP="00FB7480">
            <w:pPr>
              <w:spacing w:after="0" w:line="240" w:lineRule="auto"/>
              <w:jc w:val="right"/>
              <w:rPr>
                <w:rFonts w:ascii="Arial" w:eastAsia="Times New Roman" w:hAnsi="Arial" w:cs="Arial"/>
                <w:b/>
                <w:bCs/>
                <w:color w:val="000000"/>
                <w:sz w:val="16"/>
                <w:szCs w:val="16"/>
                <w:lang w:eastAsia="es-MX"/>
              </w:rPr>
            </w:pPr>
            <w:r w:rsidRPr="00FB7480">
              <w:rPr>
                <w:rFonts w:ascii="Arial" w:eastAsia="Times New Roman" w:hAnsi="Arial" w:cs="Arial"/>
                <w:b/>
                <w:bCs/>
                <w:color w:val="000000"/>
                <w:sz w:val="16"/>
                <w:szCs w:val="16"/>
                <w:lang w:eastAsia="es-MX"/>
              </w:rPr>
              <w:t>22,632,479,629.19</w:t>
            </w:r>
          </w:p>
        </w:tc>
        <w:tc>
          <w:tcPr>
            <w:tcW w:w="708" w:type="dxa"/>
            <w:tcBorders>
              <w:top w:val="nil"/>
              <w:left w:val="nil"/>
              <w:bottom w:val="single" w:sz="4" w:space="0" w:color="auto"/>
              <w:right w:val="single" w:sz="4" w:space="0" w:color="auto"/>
            </w:tcBorders>
            <w:shd w:val="clear" w:color="auto" w:fill="auto"/>
            <w:noWrap/>
            <w:vAlign w:val="bottom"/>
            <w:hideMark/>
          </w:tcPr>
          <w:p w14:paraId="4BEE5BC7" w14:textId="77777777" w:rsidR="00FB7480" w:rsidRPr="00FB7480" w:rsidRDefault="00FB7480" w:rsidP="00FB7480">
            <w:pPr>
              <w:spacing w:after="0" w:line="240" w:lineRule="auto"/>
              <w:jc w:val="right"/>
              <w:rPr>
                <w:rFonts w:ascii="Arial" w:eastAsia="Times New Roman" w:hAnsi="Arial" w:cs="Arial"/>
                <w:b/>
                <w:bCs/>
                <w:color w:val="000000"/>
                <w:sz w:val="16"/>
                <w:szCs w:val="16"/>
                <w:lang w:eastAsia="es-MX"/>
              </w:rPr>
            </w:pPr>
            <w:r w:rsidRPr="00FB7480">
              <w:rPr>
                <w:rFonts w:ascii="Arial" w:eastAsia="Times New Roman" w:hAnsi="Arial" w:cs="Arial"/>
                <w:b/>
                <w:bCs/>
                <w:color w:val="000000"/>
                <w:sz w:val="16"/>
                <w:szCs w:val="16"/>
                <w:lang w:eastAsia="es-MX"/>
              </w:rPr>
              <w:t>100.0%</w:t>
            </w:r>
          </w:p>
        </w:tc>
        <w:tc>
          <w:tcPr>
            <w:tcW w:w="1560" w:type="dxa"/>
            <w:tcBorders>
              <w:top w:val="nil"/>
              <w:left w:val="nil"/>
              <w:bottom w:val="single" w:sz="4" w:space="0" w:color="auto"/>
              <w:right w:val="single" w:sz="4" w:space="0" w:color="auto"/>
            </w:tcBorders>
            <w:shd w:val="clear" w:color="auto" w:fill="auto"/>
            <w:noWrap/>
            <w:vAlign w:val="bottom"/>
            <w:hideMark/>
          </w:tcPr>
          <w:p w14:paraId="1243C387" w14:textId="77777777" w:rsidR="00FB7480" w:rsidRPr="00FB7480" w:rsidRDefault="00FB7480" w:rsidP="00FB7480">
            <w:pPr>
              <w:spacing w:after="0" w:line="240" w:lineRule="auto"/>
              <w:jc w:val="right"/>
              <w:rPr>
                <w:rFonts w:ascii="Arial" w:eastAsia="Times New Roman" w:hAnsi="Arial" w:cs="Arial"/>
                <w:b/>
                <w:bCs/>
                <w:color w:val="000000"/>
                <w:sz w:val="16"/>
                <w:szCs w:val="16"/>
                <w:lang w:eastAsia="es-MX"/>
              </w:rPr>
            </w:pPr>
            <w:r w:rsidRPr="00FB7480">
              <w:rPr>
                <w:rFonts w:ascii="Arial" w:eastAsia="Times New Roman" w:hAnsi="Arial" w:cs="Arial"/>
                <w:b/>
                <w:bCs/>
                <w:color w:val="000000"/>
                <w:sz w:val="16"/>
                <w:szCs w:val="16"/>
                <w:lang w:eastAsia="es-MX"/>
              </w:rPr>
              <w:t>19,313,676,502.38</w:t>
            </w:r>
          </w:p>
        </w:tc>
        <w:tc>
          <w:tcPr>
            <w:tcW w:w="708" w:type="dxa"/>
            <w:tcBorders>
              <w:top w:val="nil"/>
              <w:left w:val="nil"/>
              <w:bottom w:val="single" w:sz="4" w:space="0" w:color="auto"/>
              <w:right w:val="single" w:sz="4" w:space="0" w:color="auto"/>
            </w:tcBorders>
            <w:shd w:val="clear" w:color="auto" w:fill="auto"/>
            <w:noWrap/>
            <w:vAlign w:val="bottom"/>
            <w:hideMark/>
          </w:tcPr>
          <w:p w14:paraId="4CB0CA8A" w14:textId="77777777" w:rsidR="00FB7480" w:rsidRPr="00FB7480" w:rsidRDefault="00FB7480" w:rsidP="00FB7480">
            <w:pPr>
              <w:spacing w:after="0" w:line="240" w:lineRule="auto"/>
              <w:jc w:val="right"/>
              <w:rPr>
                <w:rFonts w:ascii="Arial" w:eastAsia="Times New Roman" w:hAnsi="Arial" w:cs="Arial"/>
                <w:b/>
                <w:bCs/>
                <w:color w:val="000000"/>
                <w:sz w:val="16"/>
                <w:szCs w:val="16"/>
                <w:lang w:eastAsia="es-MX"/>
              </w:rPr>
            </w:pPr>
            <w:r w:rsidRPr="00FB7480">
              <w:rPr>
                <w:rFonts w:ascii="Arial" w:eastAsia="Times New Roman" w:hAnsi="Arial" w:cs="Arial"/>
                <w:b/>
                <w:bCs/>
                <w:color w:val="000000"/>
                <w:sz w:val="16"/>
                <w:szCs w:val="16"/>
                <w:lang w:eastAsia="es-MX"/>
              </w:rPr>
              <w:t>100.0%</w:t>
            </w:r>
          </w:p>
        </w:tc>
      </w:tr>
    </w:tbl>
    <w:p w14:paraId="3D799DA3" w14:textId="07553502" w:rsidR="00CE1767" w:rsidRDefault="00CE1767" w:rsidP="00CE1767">
      <w:pPr>
        <w:tabs>
          <w:tab w:val="left" w:pos="945"/>
        </w:tabs>
        <w:spacing w:before="120" w:after="0" w:line="240" w:lineRule="auto"/>
        <w:ind w:right="102"/>
        <w:jc w:val="both"/>
        <w:rPr>
          <w:rFonts w:ascii="Arial" w:hAnsi="Arial" w:cs="Arial"/>
          <w:sz w:val="20"/>
          <w:szCs w:val="20"/>
        </w:rPr>
      </w:pPr>
    </w:p>
    <w:p w14:paraId="2DCC1878" w14:textId="77777777" w:rsidR="00DC3D67" w:rsidRDefault="00DC3D67" w:rsidP="00CE1767">
      <w:pPr>
        <w:tabs>
          <w:tab w:val="left" w:pos="945"/>
        </w:tabs>
        <w:spacing w:before="120" w:after="0" w:line="240" w:lineRule="auto"/>
        <w:ind w:right="102"/>
        <w:jc w:val="both"/>
        <w:rPr>
          <w:rFonts w:ascii="Arial" w:hAnsi="Arial" w:cs="Arial"/>
          <w:sz w:val="20"/>
          <w:szCs w:val="20"/>
        </w:rPr>
      </w:pPr>
    </w:p>
    <w:p w14:paraId="0F1A4439" w14:textId="77777777" w:rsidR="00DC3D67" w:rsidRDefault="00DC3D67" w:rsidP="00CE1767">
      <w:pPr>
        <w:tabs>
          <w:tab w:val="left" w:pos="945"/>
        </w:tabs>
        <w:spacing w:before="120" w:after="0" w:line="240" w:lineRule="auto"/>
        <w:ind w:right="102"/>
        <w:jc w:val="both"/>
        <w:rPr>
          <w:rFonts w:ascii="Arial" w:hAnsi="Arial" w:cs="Arial"/>
          <w:sz w:val="20"/>
          <w:szCs w:val="20"/>
        </w:rPr>
      </w:pPr>
    </w:p>
    <w:p w14:paraId="3F97018D" w14:textId="77777777" w:rsidR="00DC3D67" w:rsidRDefault="00DC3D67" w:rsidP="00CE1767">
      <w:pPr>
        <w:tabs>
          <w:tab w:val="left" w:pos="945"/>
        </w:tabs>
        <w:spacing w:before="120" w:after="0" w:line="240" w:lineRule="auto"/>
        <w:ind w:right="102"/>
        <w:jc w:val="both"/>
        <w:rPr>
          <w:rFonts w:ascii="Arial" w:hAnsi="Arial" w:cs="Arial"/>
          <w:sz w:val="20"/>
          <w:szCs w:val="20"/>
        </w:rPr>
      </w:pPr>
    </w:p>
    <w:p w14:paraId="2BA27C37" w14:textId="77777777" w:rsidR="00DC3D67" w:rsidRPr="00D40888" w:rsidRDefault="00DC3D67" w:rsidP="00CE1767">
      <w:pPr>
        <w:tabs>
          <w:tab w:val="left" w:pos="945"/>
        </w:tabs>
        <w:spacing w:before="120" w:after="0" w:line="240" w:lineRule="auto"/>
        <w:ind w:right="102"/>
        <w:jc w:val="both"/>
        <w:rPr>
          <w:rFonts w:ascii="Arial" w:hAnsi="Arial" w:cs="Arial"/>
          <w:sz w:val="20"/>
          <w:szCs w:val="20"/>
        </w:rPr>
      </w:pPr>
    </w:p>
    <w:p w14:paraId="311B9EDE" w14:textId="4C414F9D" w:rsidR="009D4682" w:rsidRDefault="008415FC" w:rsidP="009D4682">
      <w:pPr>
        <w:widowControl w:val="0"/>
        <w:tabs>
          <w:tab w:val="left" w:pos="945"/>
        </w:tabs>
        <w:autoSpaceDE w:val="0"/>
        <w:autoSpaceDN w:val="0"/>
        <w:spacing w:after="0" w:line="391" w:lineRule="auto"/>
        <w:rPr>
          <w:rFonts w:ascii="Arial" w:eastAsia="Arial MT" w:hAnsi="Arial" w:cs="Arial MT"/>
          <w:b/>
          <w:spacing w:val="-59"/>
          <w:lang w:val="es-ES"/>
        </w:rPr>
      </w:pPr>
      <w:r w:rsidRPr="008415FC">
        <w:rPr>
          <w:rFonts w:ascii="Arial" w:eastAsia="Arial MT" w:hAnsi="Arial" w:cs="Arial MT"/>
          <w:b/>
          <w:lang w:val="es-ES"/>
        </w:rPr>
        <w:t>II)</w:t>
      </w:r>
      <w:r w:rsidRPr="008415FC">
        <w:rPr>
          <w:rFonts w:ascii="Arial" w:eastAsia="Arial MT" w:hAnsi="Arial" w:cs="Arial MT"/>
          <w:b/>
          <w:lang w:val="es-ES"/>
        </w:rPr>
        <w:tab/>
        <w:t>N</w:t>
      </w:r>
      <w:r w:rsidR="009F2CAB">
        <w:rPr>
          <w:rFonts w:ascii="Arial" w:eastAsia="Arial MT" w:hAnsi="Arial" w:cs="Arial MT"/>
          <w:b/>
          <w:lang w:val="es-ES"/>
        </w:rPr>
        <w:t>otas</w:t>
      </w:r>
      <w:r w:rsidRPr="008415FC">
        <w:rPr>
          <w:rFonts w:ascii="Arial" w:eastAsia="Arial MT" w:hAnsi="Arial" w:cs="Arial MT"/>
          <w:b/>
          <w:lang w:val="es-ES"/>
        </w:rPr>
        <w:t xml:space="preserve"> </w:t>
      </w:r>
      <w:r w:rsidR="009F2CAB">
        <w:rPr>
          <w:rFonts w:ascii="Arial" w:eastAsia="Arial MT" w:hAnsi="Arial" w:cs="Arial MT"/>
          <w:b/>
          <w:lang w:val="es-ES"/>
        </w:rPr>
        <w:t xml:space="preserve">al Estado de </w:t>
      </w:r>
      <w:r w:rsidR="00BC3B39">
        <w:rPr>
          <w:rFonts w:ascii="Arial" w:eastAsia="Arial MT" w:hAnsi="Arial" w:cs="Arial MT"/>
          <w:b/>
          <w:lang w:val="es-ES"/>
        </w:rPr>
        <w:t>S</w:t>
      </w:r>
      <w:r w:rsidR="009F2CAB">
        <w:rPr>
          <w:rFonts w:ascii="Arial" w:eastAsia="Arial MT" w:hAnsi="Arial" w:cs="Arial MT"/>
          <w:b/>
          <w:lang w:val="es-ES"/>
        </w:rPr>
        <w:t xml:space="preserve">ituación </w:t>
      </w:r>
    </w:p>
    <w:p w14:paraId="1FC54B75" w14:textId="12E332AC" w:rsidR="008415FC" w:rsidRPr="008415FC" w:rsidRDefault="008D268D" w:rsidP="009D4682">
      <w:pPr>
        <w:widowControl w:val="0"/>
        <w:tabs>
          <w:tab w:val="left" w:pos="945"/>
        </w:tabs>
        <w:autoSpaceDE w:val="0"/>
        <w:autoSpaceDN w:val="0"/>
        <w:spacing w:after="0" w:line="391" w:lineRule="auto"/>
        <w:ind w:right="7991"/>
        <w:rPr>
          <w:rFonts w:ascii="Arial" w:eastAsia="Arial MT" w:hAnsi="Arial" w:cs="Arial MT"/>
          <w:b/>
          <w:spacing w:val="-59"/>
          <w:lang w:val="es-ES"/>
        </w:rPr>
      </w:pPr>
      <w:r>
        <w:rPr>
          <w:rFonts w:ascii="Arial" w:eastAsia="Arial MT" w:hAnsi="Arial" w:cs="Arial MT"/>
          <w:b/>
          <w:lang w:val="es-ES"/>
        </w:rPr>
        <w:t>Activo</w:t>
      </w:r>
    </w:p>
    <w:p w14:paraId="6EEC97F9" w14:textId="77777777" w:rsidR="008415FC" w:rsidRPr="008415FC" w:rsidRDefault="008415FC" w:rsidP="000522A4">
      <w:pPr>
        <w:widowControl w:val="0"/>
        <w:numPr>
          <w:ilvl w:val="0"/>
          <w:numId w:val="3"/>
        </w:numPr>
        <w:tabs>
          <w:tab w:val="left" w:pos="938"/>
        </w:tabs>
        <w:autoSpaceDE w:val="0"/>
        <w:autoSpaceDN w:val="0"/>
        <w:spacing w:after="0" w:line="252" w:lineRule="exact"/>
        <w:ind w:left="935" w:hanging="357"/>
        <w:jc w:val="both"/>
        <w:rPr>
          <w:rFonts w:ascii="Arial" w:eastAsia="Arial" w:hAnsi="Arial" w:cs="Arial"/>
          <w:b/>
          <w:bCs/>
          <w:lang w:val="es-ES"/>
        </w:rPr>
      </w:pPr>
      <w:r w:rsidRPr="008415FC">
        <w:rPr>
          <w:rFonts w:ascii="Arial" w:eastAsia="Arial" w:hAnsi="Arial" w:cs="Arial"/>
          <w:b/>
          <w:bCs/>
          <w:lang w:val="es-ES"/>
        </w:rPr>
        <w:t>Efectivo</w:t>
      </w:r>
      <w:r w:rsidRPr="008415FC">
        <w:rPr>
          <w:rFonts w:ascii="Arial" w:eastAsia="Arial" w:hAnsi="Arial" w:cs="Arial"/>
          <w:b/>
          <w:bCs/>
          <w:spacing w:val="-1"/>
          <w:lang w:val="es-ES"/>
        </w:rPr>
        <w:t xml:space="preserve"> </w:t>
      </w:r>
      <w:r w:rsidRPr="008415FC">
        <w:rPr>
          <w:rFonts w:ascii="Arial" w:eastAsia="Arial" w:hAnsi="Arial" w:cs="Arial"/>
          <w:b/>
          <w:bCs/>
          <w:lang w:val="es-ES"/>
        </w:rPr>
        <w:t>y</w:t>
      </w:r>
      <w:r w:rsidRPr="008415FC">
        <w:rPr>
          <w:rFonts w:ascii="Arial" w:eastAsia="Arial" w:hAnsi="Arial" w:cs="Arial"/>
          <w:b/>
          <w:bCs/>
          <w:spacing w:val="-4"/>
          <w:lang w:val="es-ES"/>
        </w:rPr>
        <w:t xml:space="preserve"> </w:t>
      </w:r>
      <w:r w:rsidRPr="008415FC">
        <w:rPr>
          <w:rFonts w:ascii="Arial" w:eastAsia="Arial" w:hAnsi="Arial" w:cs="Arial"/>
          <w:b/>
          <w:bCs/>
          <w:lang w:val="es-ES"/>
        </w:rPr>
        <w:t>Equivalentes</w:t>
      </w:r>
    </w:p>
    <w:p w14:paraId="058F2ECF" w14:textId="7E68196C" w:rsidR="008415FC" w:rsidRPr="008415FC" w:rsidRDefault="008415FC" w:rsidP="009D4682">
      <w:pPr>
        <w:widowControl w:val="0"/>
        <w:autoSpaceDE w:val="0"/>
        <w:autoSpaceDN w:val="0"/>
        <w:spacing w:before="159" w:after="0" w:line="240" w:lineRule="auto"/>
        <w:ind w:left="580" w:right="49"/>
        <w:jc w:val="both"/>
        <w:rPr>
          <w:rFonts w:ascii="Arial MT" w:eastAsia="Arial MT" w:hAnsi="Arial MT" w:cs="Arial MT"/>
          <w:lang w:val="es-ES"/>
        </w:rPr>
      </w:pPr>
      <w:r w:rsidRPr="008415FC">
        <w:rPr>
          <w:rFonts w:ascii="Arial MT" w:eastAsia="Arial MT" w:hAnsi="Arial MT" w:cs="Arial MT"/>
          <w:lang w:val="es-ES"/>
        </w:rPr>
        <w:t>Está presentado por el disponible en los fondos fijos, cuentas bancarias e inversiones temporales a plazo menor a tres meses. Su composición al 3</w:t>
      </w:r>
      <w:r w:rsidR="005E0986">
        <w:rPr>
          <w:rFonts w:ascii="Arial MT" w:eastAsia="Arial MT" w:hAnsi="Arial MT" w:cs="Arial MT"/>
          <w:lang w:val="es-ES"/>
        </w:rPr>
        <w:t>1</w:t>
      </w:r>
      <w:r w:rsidRPr="008415FC">
        <w:rPr>
          <w:rFonts w:ascii="Arial MT" w:eastAsia="Arial MT" w:hAnsi="Arial MT" w:cs="Arial MT"/>
          <w:spacing w:val="-1"/>
          <w:lang w:val="es-ES"/>
        </w:rPr>
        <w:t xml:space="preserve"> </w:t>
      </w:r>
      <w:r w:rsidRPr="008415FC">
        <w:rPr>
          <w:rFonts w:ascii="Arial MT" w:eastAsia="Arial MT" w:hAnsi="Arial MT" w:cs="Arial MT"/>
          <w:lang w:val="es-ES"/>
        </w:rPr>
        <w:t>de</w:t>
      </w:r>
      <w:r w:rsidRPr="008415FC">
        <w:rPr>
          <w:rFonts w:ascii="Arial MT" w:eastAsia="Arial MT" w:hAnsi="Arial MT" w:cs="Arial MT"/>
          <w:spacing w:val="-3"/>
          <w:lang w:val="es-ES"/>
        </w:rPr>
        <w:t xml:space="preserve"> </w:t>
      </w:r>
      <w:r w:rsidR="005E0986">
        <w:rPr>
          <w:rFonts w:ascii="Arial MT" w:eastAsia="Arial MT" w:hAnsi="Arial MT" w:cs="Arial MT"/>
          <w:spacing w:val="-3"/>
          <w:lang w:val="es-ES"/>
        </w:rPr>
        <w:t>dic</w:t>
      </w:r>
      <w:r w:rsidRPr="008415FC">
        <w:rPr>
          <w:rFonts w:ascii="Arial MT" w:eastAsia="Arial MT" w:hAnsi="Arial MT" w:cs="Arial MT"/>
          <w:spacing w:val="-3"/>
          <w:lang w:val="es-ES"/>
        </w:rPr>
        <w:t>iembre</w:t>
      </w:r>
      <w:r w:rsidRPr="008415FC">
        <w:rPr>
          <w:rFonts w:ascii="Arial MT" w:eastAsia="Arial MT" w:hAnsi="Arial MT" w:cs="Arial MT"/>
          <w:spacing w:val="-1"/>
          <w:lang w:val="es-ES"/>
        </w:rPr>
        <w:t xml:space="preserve"> </w:t>
      </w:r>
      <w:r w:rsidRPr="008415FC">
        <w:rPr>
          <w:rFonts w:ascii="Arial MT" w:eastAsia="Arial MT" w:hAnsi="Arial MT" w:cs="Arial MT"/>
          <w:lang w:val="es-ES"/>
        </w:rPr>
        <w:t>de</w:t>
      </w:r>
      <w:r w:rsidRPr="008415FC">
        <w:rPr>
          <w:rFonts w:ascii="Arial MT" w:eastAsia="Arial MT" w:hAnsi="Arial MT" w:cs="Arial MT"/>
          <w:spacing w:val="-3"/>
          <w:lang w:val="es-ES"/>
        </w:rPr>
        <w:t xml:space="preserve"> </w:t>
      </w:r>
      <w:r w:rsidRPr="008415FC">
        <w:rPr>
          <w:rFonts w:ascii="Arial MT" w:eastAsia="Arial MT" w:hAnsi="Arial MT" w:cs="Arial MT"/>
          <w:lang w:val="es-ES"/>
        </w:rPr>
        <w:t>2023</w:t>
      </w:r>
      <w:r w:rsidRPr="008415FC">
        <w:rPr>
          <w:rFonts w:ascii="Arial MT" w:eastAsia="Arial MT" w:hAnsi="Arial MT" w:cs="Arial MT"/>
          <w:spacing w:val="-2"/>
          <w:lang w:val="es-ES"/>
        </w:rPr>
        <w:t xml:space="preserve"> </w:t>
      </w:r>
      <w:r w:rsidRPr="008415FC">
        <w:rPr>
          <w:rFonts w:ascii="Arial MT" w:eastAsia="Arial MT" w:hAnsi="Arial MT" w:cs="Arial MT"/>
          <w:lang w:val="es-ES"/>
        </w:rPr>
        <w:t>y al 31 de diciembre del</w:t>
      </w:r>
      <w:r w:rsidRPr="008415FC">
        <w:rPr>
          <w:rFonts w:ascii="Arial MT" w:eastAsia="Arial MT" w:hAnsi="Arial MT" w:cs="Arial MT"/>
          <w:spacing w:val="-1"/>
          <w:lang w:val="es-ES"/>
        </w:rPr>
        <w:t xml:space="preserve"> </w:t>
      </w:r>
      <w:r w:rsidRPr="008415FC">
        <w:rPr>
          <w:rFonts w:ascii="Arial MT" w:eastAsia="Arial MT" w:hAnsi="Arial MT" w:cs="Arial MT"/>
          <w:lang w:val="es-ES"/>
        </w:rPr>
        <w:t>2022, se</w:t>
      </w:r>
      <w:r w:rsidRPr="008415FC">
        <w:rPr>
          <w:rFonts w:ascii="Arial MT" w:eastAsia="Arial MT" w:hAnsi="Arial MT" w:cs="Arial MT"/>
          <w:spacing w:val="-1"/>
          <w:lang w:val="es-ES"/>
        </w:rPr>
        <w:t xml:space="preserve"> </w:t>
      </w:r>
      <w:r w:rsidRPr="008415FC">
        <w:rPr>
          <w:rFonts w:ascii="Arial MT" w:eastAsia="Arial MT" w:hAnsi="Arial MT" w:cs="Arial MT"/>
          <w:lang w:val="es-ES"/>
        </w:rPr>
        <w:t>encuentra integrado</w:t>
      </w:r>
      <w:r w:rsidRPr="008415FC">
        <w:rPr>
          <w:rFonts w:ascii="Arial MT" w:eastAsia="Arial MT" w:hAnsi="Arial MT" w:cs="Arial MT"/>
          <w:spacing w:val="-3"/>
          <w:lang w:val="es-ES"/>
        </w:rPr>
        <w:t xml:space="preserve"> </w:t>
      </w:r>
      <w:r w:rsidRPr="008415FC">
        <w:rPr>
          <w:rFonts w:ascii="Arial MT" w:eastAsia="Arial MT" w:hAnsi="Arial MT" w:cs="Arial MT"/>
          <w:lang w:val="es-ES"/>
        </w:rPr>
        <w:t>de</w:t>
      </w:r>
      <w:r w:rsidRPr="008415FC">
        <w:rPr>
          <w:rFonts w:ascii="Arial MT" w:eastAsia="Arial MT" w:hAnsi="Arial MT" w:cs="Arial MT"/>
          <w:spacing w:val="-2"/>
          <w:lang w:val="es-ES"/>
        </w:rPr>
        <w:t xml:space="preserve"> </w:t>
      </w:r>
      <w:r w:rsidRPr="008415FC">
        <w:rPr>
          <w:rFonts w:ascii="Arial MT" w:eastAsia="Arial MT" w:hAnsi="Arial MT" w:cs="Arial MT"/>
          <w:lang w:val="es-ES"/>
        </w:rPr>
        <w:t>la</w:t>
      </w:r>
      <w:r w:rsidRPr="008415FC">
        <w:rPr>
          <w:rFonts w:ascii="Arial MT" w:eastAsia="Arial MT" w:hAnsi="Arial MT" w:cs="Arial MT"/>
          <w:spacing w:val="-2"/>
          <w:lang w:val="es-ES"/>
        </w:rPr>
        <w:t xml:space="preserve"> </w:t>
      </w:r>
      <w:r w:rsidRPr="008415FC">
        <w:rPr>
          <w:rFonts w:ascii="Arial MT" w:eastAsia="Arial MT" w:hAnsi="Arial MT" w:cs="Arial MT"/>
          <w:lang w:val="es-ES"/>
        </w:rPr>
        <w:t>siguiente</w:t>
      </w:r>
      <w:r w:rsidRPr="008415FC">
        <w:rPr>
          <w:rFonts w:ascii="Arial MT" w:eastAsia="Arial MT" w:hAnsi="Arial MT" w:cs="Arial MT"/>
          <w:spacing w:val="-2"/>
          <w:lang w:val="es-ES"/>
        </w:rPr>
        <w:t xml:space="preserve"> </w:t>
      </w:r>
      <w:r w:rsidRPr="008415FC">
        <w:rPr>
          <w:rFonts w:ascii="Arial MT" w:eastAsia="Arial MT" w:hAnsi="Arial MT" w:cs="Arial MT"/>
          <w:lang w:val="es-ES"/>
        </w:rPr>
        <w:t>manera:</w:t>
      </w:r>
    </w:p>
    <w:p w14:paraId="78835C0C" w14:textId="73828DC3" w:rsidR="008415FC" w:rsidRDefault="008D268D">
      <w:pPr>
        <w:rPr>
          <w:lang w:val="es-ES"/>
        </w:rPr>
      </w:pPr>
      <w:r>
        <w:rPr>
          <w:lang w:val="es-ES"/>
        </w:rPr>
        <w:tab/>
      </w:r>
    </w:p>
    <w:p w14:paraId="75E1B383" w14:textId="457A747E" w:rsidR="008D268D" w:rsidRPr="008D268D" w:rsidRDefault="008D268D">
      <w:pPr>
        <w:rPr>
          <w:b/>
          <w:bCs/>
          <w:lang w:val="es-ES"/>
        </w:rPr>
      </w:pPr>
      <w:r>
        <w:rPr>
          <w:lang w:val="es-ES"/>
        </w:rPr>
        <w:t xml:space="preserve">                              </w:t>
      </w:r>
      <w:r w:rsidRPr="008D268D">
        <w:rPr>
          <w:rFonts w:ascii="Arial" w:hAnsi="Arial" w:cs="Arial"/>
          <w:b/>
        </w:rPr>
        <w:t>CONCEPTO</w:t>
      </w:r>
      <w:r>
        <w:rPr>
          <w:rFonts w:ascii="Arial" w:hAnsi="Arial" w:cs="Arial"/>
          <w:b/>
        </w:rPr>
        <w:tab/>
      </w:r>
      <w:r>
        <w:rPr>
          <w:rFonts w:ascii="Arial" w:hAnsi="Arial" w:cs="Arial"/>
          <w:b/>
        </w:rPr>
        <w:tab/>
      </w:r>
      <w:r>
        <w:rPr>
          <w:rFonts w:ascii="Arial" w:hAnsi="Arial" w:cs="Arial"/>
          <w:b/>
        </w:rPr>
        <w:tab/>
      </w:r>
      <w:r>
        <w:rPr>
          <w:rFonts w:ascii="Arial" w:hAnsi="Arial" w:cs="Arial"/>
          <w:b/>
        </w:rPr>
        <w:tab/>
      </w:r>
      <w:r w:rsidR="006D4A3C">
        <w:rPr>
          <w:rFonts w:ascii="Arial" w:hAnsi="Arial" w:cs="Arial"/>
          <w:b/>
        </w:rPr>
        <w:t xml:space="preserve"> </w:t>
      </w:r>
      <w:r>
        <w:rPr>
          <w:rFonts w:ascii="Arial" w:hAnsi="Arial" w:cs="Arial"/>
          <w:b/>
        </w:rPr>
        <w:t>2023</w:t>
      </w:r>
      <w:r>
        <w:rPr>
          <w:rFonts w:ascii="Arial" w:hAnsi="Arial" w:cs="Arial"/>
          <w:b/>
        </w:rPr>
        <w:tab/>
      </w:r>
      <w:r>
        <w:rPr>
          <w:rFonts w:ascii="Arial" w:hAnsi="Arial" w:cs="Arial"/>
          <w:b/>
        </w:rPr>
        <w:tab/>
        <w:t xml:space="preserve">             </w:t>
      </w:r>
      <w:r w:rsidR="006D4A3C">
        <w:rPr>
          <w:rFonts w:ascii="Arial" w:hAnsi="Arial" w:cs="Arial"/>
          <w:b/>
        </w:rPr>
        <w:t xml:space="preserve">  </w:t>
      </w:r>
      <w:r>
        <w:rPr>
          <w:rFonts w:ascii="Arial" w:hAnsi="Arial" w:cs="Arial"/>
          <w:b/>
        </w:rPr>
        <w:t>2022</w:t>
      </w:r>
      <w:r>
        <w:rPr>
          <w:rFonts w:ascii="Arial" w:hAnsi="Arial" w:cs="Arial"/>
          <w:b/>
        </w:rPr>
        <w:tab/>
      </w:r>
      <w:r>
        <w:rPr>
          <w:rFonts w:ascii="Arial" w:hAnsi="Arial" w:cs="Arial"/>
          <w:b/>
        </w:rPr>
        <w:tab/>
      </w:r>
    </w:p>
    <w:tbl>
      <w:tblPr>
        <w:tblStyle w:val="TableNormal"/>
        <w:tblW w:w="8307" w:type="dxa"/>
        <w:tblInd w:w="624" w:type="dxa"/>
        <w:tblLayout w:type="fixed"/>
        <w:tblLook w:val="01E0" w:firstRow="1" w:lastRow="1" w:firstColumn="1" w:lastColumn="1" w:noHBand="0" w:noVBand="0"/>
      </w:tblPr>
      <w:tblGrid>
        <w:gridCol w:w="2637"/>
        <w:gridCol w:w="3402"/>
        <w:gridCol w:w="2268"/>
      </w:tblGrid>
      <w:tr w:rsidR="008D268D" w:rsidRPr="008D268D" w14:paraId="092E69BD" w14:textId="77777777" w:rsidTr="008D268D">
        <w:trPr>
          <w:trHeight w:val="268"/>
        </w:trPr>
        <w:tc>
          <w:tcPr>
            <w:tcW w:w="2637" w:type="dxa"/>
          </w:tcPr>
          <w:p w14:paraId="5F0479C4" w14:textId="77777777" w:rsidR="008D268D" w:rsidRPr="00B62909" w:rsidRDefault="008D268D" w:rsidP="008D268D">
            <w:pPr>
              <w:spacing w:before="31" w:line="217" w:lineRule="exact"/>
              <w:ind w:left="50"/>
              <w:rPr>
                <w:rFonts w:ascii="Arial MT" w:eastAsia="Arial MT" w:hAnsi="Arial MT" w:cs="Arial MT"/>
                <w:lang w:val="es-ES"/>
              </w:rPr>
            </w:pPr>
            <w:r w:rsidRPr="00B62909">
              <w:rPr>
                <w:rFonts w:ascii="Arial MT" w:eastAsia="Arial MT" w:hAnsi="Arial MT" w:cs="Arial MT"/>
                <w:lang w:val="es-ES"/>
              </w:rPr>
              <w:t>Efectivo</w:t>
            </w:r>
          </w:p>
        </w:tc>
        <w:tc>
          <w:tcPr>
            <w:tcW w:w="3402" w:type="dxa"/>
          </w:tcPr>
          <w:p w14:paraId="49C03C47" w14:textId="27E37093" w:rsidR="008D268D" w:rsidRPr="00B62909" w:rsidRDefault="008D268D" w:rsidP="008D268D">
            <w:pPr>
              <w:spacing w:line="248" w:lineRule="exact"/>
              <w:ind w:right="279"/>
              <w:jc w:val="both"/>
              <w:rPr>
                <w:rFonts w:ascii="Arial MT" w:eastAsia="Arial MT" w:hAnsi="Arial MT" w:cs="Arial MT"/>
                <w:lang w:val="es-ES"/>
              </w:rPr>
            </w:pPr>
            <w:r w:rsidRPr="00B62909">
              <w:rPr>
                <w:rFonts w:ascii="Arial MT" w:eastAsia="Arial MT" w:hAnsi="Arial MT" w:cs="Arial MT"/>
                <w:lang w:val="es-ES"/>
              </w:rPr>
              <w:t xml:space="preserve">                    </w:t>
            </w:r>
            <w:r w:rsidR="006D4A3C" w:rsidRPr="00B62909">
              <w:rPr>
                <w:rFonts w:ascii="Arial MT" w:eastAsia="Arial MT" w:hAnsi="Arial MT" w:cs="Arial MT"/>
                <w:lang w:val="es-ES"/>
              </w:rPr>
              <w:t xml:space="preserve">  </w:t>
            </w:r>
            <w:r w:rsidRPr="00B62909">
              <w:rPr>
                <w:rFonts w:ascii="Arial MT" w:eastAsia="Arial MT" w:hAnsi="Arial MT" w:cs="Arial MT"/>
                <w:lang w:val="es-ES"/>
              </w:rPr>
              <w:t xml:space="preserve">   </w:t>
            </w:r>
            <w:r w:rsidR="008D17BA" w:rsidRPr="00B62909">
              <w:rPr>
                <w:rFonts w:ascii="Arial MT" w:eastAsia="Arial MT" w:hAnsi="Arial MT" w:cs="Arial MT"/>
                <w:lang w:val="es-ES"/>
              </w:rPr>
              <w:t xml:space="preserve">  4,835,258</w:t>
            </w:r>
          </w:p>
        </w:tc>
        <w:tc>
          <w:tcPr>
            <w:tcW w:w="2268" w:type="dxa"/>
          </w:tcPr>
          <w:p w14:paraId="6ED55518" w14:textId="7ADF5B5B" w:rsidR="008D268D" w:rsidRPr="00B62909" w:rsidRDefault="008D268D" w:rsidP="008D268D">
            <w:pPr>
              <w:spacing w:line="247" w:lineRule="exact"/>
              <w:ind w:right="60"/>
              <w:rPr>
                <w:rFonts w:ascii="Arial MT" w:eastAsia="Arial MT" w:hAnsi="Arial MT" w:cs="Arial MT"/>
                <w:highlight w:val="yellow"/>
                <w:lang w:val="es-ES"/>
              </w:rPr>
            </w:pPr>
            <w:r w:rsidRPr="00B62909">
              <w:rPr>
                <w:rFonts w:ascii="Arial MT" w:eastAsia="Arial MT" w:hAnsi="Arial MT" w:cs="Arial MT"/>
                <w:lang w:val="es-ES"/>
              </w:rPr>
              <w:t xml:space="preserve">     </w:t>
            </w:r>
            <w:r w:rsidR="006D4A3C" w:rsidRPr="00B62909">
              <w:rPr>
                <w:rFonts w:ascii="Arial MT" w:eastAsia="Arial MT" w:hAnsi="Arial MT" w:cs="Arial MT"/>
                <w:lang w:val="es-ES"/>
              </w:rPr>
              <w:t xml:space="preserve">   </w:t>
            </w:r>
            <w:r w:rsidRPr="00B62909">
              <w:rPr>
                <w:rFonts w:ascii="Arial MT" w:eastAsia="Arial MT" w:hAnsi="Arial MT" w:cs="Arial MT"/>
                <w:lang w:val="es-ES"/>
              </w:rPr>
              <w:t xml:space="preserve"> 4,841,471</w:t>
            </w:r>
          </w:p>
        </w:tc>
      </w:tr>
      <w:tr w:rsidR="008D268D" w:rsidRPr="008D268D" w14:paraId="116A64DF" w14:textId="77777777" w:rsidTr="008D268D">
        <w:trPr>
          <w:trHeight w:val="251"/>
        </w:trPr>
        <w:tc>
          <w:tcPr>
            <w:tcW w:w="2637" w:type="dxa"/>
          </w:tcPr>
          <w:p w14:paraId="549B406A" w14:textId="77777777" w:rsidR="008D268D" w:rsidRPr="00B62909" w:rsidRDefault="008D268D" w:rsidP="008D268D">
            <w:pPr>
              <w:spacing w:before="15" w:line="217" w:lineRule="exact"/>
              <w:ind w:left="50"/>
              <w:rPr>
                <w:rFonts w:ascii="Arial MT" w:eastAsia="Arial MT" w:hAnsi="Arial MT" w:cs="Arial MT"/>
                <w:lang w:val="es-ES"/>
              </w:rPr>
            </w:pPr>
            <w:r w:rsidRPr="00B62909">
              <w:rPr>
                <w:rFonts w:ascii="Arial MT" w:eastAsia="Arial MT" w:hAnsi="Arial MT" w:cs="Arial MT"/>
                <w:lang w:val="es-ES"/>
              </w:rPr>
              <w:t>Bancos/Tesorería</w:t>
            </w:r>
          </w:p>
        </w:tc>
        <w:tc>
          <w:tcPr>
            <w:tcW w:w="3402" w:type="dxa"/>
          </w:tcPr>
          <w:p w14:paraId="63030AA8" w14:textId="3DF302EF" w:rsidR="008D268D" w:rsidRPr="00B62909" w:rsidRDefault="008D268D" w:rsidP="008D268D">
            <w:pPr>
              <w:spacing w:line="232" w:lineRule="exact"/>
              <w:ind w:right="395"/>
              <w:jc w:val="center"/>
              <w:rPr>
                <w:rFonts w:ascii="Arial MT" w:eastAsia="Arial MT" w:hAnsi="Arial MT" w:cs="Arial MT"/>
                <w:lang w:val="es-ES"/>
              </w:rPr>
            </w:pPr>
            <w:r w:rsidRPr="00B62909">
              <w:rPr>
                <w:rFonts w:ascii="Arial MT" w:eastAsia="Arial MT" w:hAnsi="Arial MT" w:cs="Arial MT"/>
                <w:lang w:val="es-ES"/>
              </w:rPr>
              <w:t xml:space="preserve">        </w:t>
            </w:r>
            <w:r w:rsidR="006D4A3C" w:rsidRPr="00B62909">
              <w:rPr>
                <w:rFonts w:ascii="Arial MT" w:eastAsia="Arial MT" w:hAnsi="Arial MT" w:cs="Arial MT"/>
                <w:lang w:val="es-ES"/>
              </w:rPr>
              <w:t xml:space="preserve">     </w:t>
            </w:r>
            <w:r w:rsidRPr="00B62909">
              <w:rPr>
                <w:rFonts w:ascii="Arial MT" w:eastAsia="Arial MT" w:hAnsi="Arial MT" w:cs="Arial MT"/>
                <w:lang w:val="es-ES"/>
              </w:rPr>
              <w:t xml:space="preserve">  </w:t>
            </w:r>
            <w:r w:rsidR="005E0986" w:rsidRPr="00B62909">
              <w:rPr>
                <w:rFonts w:ascii="Arial MT" w:eastAsia="Arial MT" w:hAnsi="Arial MT" w:cs="Arial MT"/>
                <w:lang w:val="es-ES"/>
              </w:rPr>
              <w:t>3,</w:t>
            </w:r>
            <w:r w:rsidR="008D17BA" w:rsidRPr="00B62909">
              <w:rPr>
                <w:rFonts w:ascii="Arial MT" w:eastAsia="Arial MT" w:hAnsi="Arial MT" w:cs="Arial MT"/>
                <w:lang w:val="es-ES"/>
              </w:rPr>
              <w:t>062</w:t>
            </w:r>
            <w:r w:rsidR="005E0986" w:rsidRPr="00B62909">
              <w:rPr>
                <w:rFonts w:ascii="Arial MT" w:eastAsia="Arial MT" w:hAnsi="Arial MT" w:cs="Arial MT"/>
                <w:lang w:val="es-ES"/>
              </w:rPr>
              <w:t>,</w:t>
            </w:r>
            <w:r w:rsidR="008D17BA" w:rsidRPr="00B62909">
              <w:rPr>
                <w:rFonts w:ascii="Arial MT" w:eastAsia="Arial MT" w:hAnsi="Arial MT" w:cs="Arial MT"/>
                <w:lang w:val="es-ES"/>
              </w:rPr>
              <w:t>230</w:t>
            </w:r>
            <w:r w:rsidR="005E0986" w:rsidRPr="00B62909">
              <w:rPr>
                <w:rFonts w:ascii="Arial MT" w:eastAsia="Arial MT" w:hAnsi="Arial MT" w:cs="Arial MT"/>
                <w:lang w:val="es-ES"/>
              </w:rPr>
              <w:t>,</w:t>
            </w:r>
            <w:r w:rsidR="008D17BA" w:rsidRPr="00B62909">
              <w:rPr>
                <w:rFonts w:ascii="Arial MT" w:eastAsia="Arial MT" w:hAnsi="Arial MT" w:cs="Arial MT"/>
                <w:lang w:val="es-ES"/>
              </w:rPr>
              <w:t>767</w:t>
            </w:r>
            <w:r w:rsidR="006D4A3C" w:rsidRPr="00B62909">
              <w:rPr>
                <w:rFonts w:ascii="Arial MT" w:eastAsia="Arial MT" w:hAnsi="Arial MT" w:cs="Arial MT"/>
                <w:lang w:val="es-ES"/>
              </w:rPr>
              <w:t xml:space="preserve">              </w:t>
            </w:r>
          </w:p>
        </w:tc>
        <w:tc>
          <w:tcPr>
            <w:tcW w:w="2268" w:type="dxa"/>
          </w:tcPr>
          <w:p w14:paraId="06BCBB4E" w14:textId="31E17336" w:rsidR="008D268D" w:rsidRPr="00B62909" w:rsidRDefault="006D4A3C" w:rsidP="008D268D">
            <w:pPr>
              <w:spacing w:line="230" w:lineRule="exact"/>
              <w:ind w:right="60"/>
              <w:rPr>
                <w:rFonts w:ascii="Arial MT" w:eastAsia="Arial MT" w:hAnsi="Arial MT" w:cs="Arial MT"/>
                <w:highlight w:val="yellow"/>
                <w:lang w:val="es-ES"/>
              </w:rPr>
            </w:pPr>
            <w:r w:rsidRPr="00B62909">
              <w:rPr>
                <w:rFonts w:ascii="Arial MT" w:eastAsia="Arial MT" w:hAnsi="Arial MT" w:cs="Arial MT"/>
                <w:lang w:val="es-ES"/>
              </w:rPr>
              <w:t xml:space="preserve">  </w:t>
            </w:r>
            <w:r w:rsidR="008D268D" w:rsidRPr="00B62909">
              <w:rPr>
                <w:rFonts w:ascii="Arial MT" w:eastAsia="Arial MT" w:hAnsi="Arial MT" w:cs="Arial MT"/>
                <w:lang w:val="es-ES"/>
              </w:rPr>
              <w:t>2,556,919,917</w:t>
            </w:r>
          </w:p>
        </w:tc>
      </w:tr>
      <w:tr w:rsidR="008D268D" w:rsidRPr="008D268D" w14:paraId="1EDE5A71" w14:textId="77777777" w:rsidTr="008D268D">
        <w:trPr>
          <w:trHeight w:val="281"/>
        </w:trPr>
        <w:tc>
          <w:tcPr>
            <w:tcW w:w="2637" w:type="dxa"/>
          </w:tcPr>
          <w:p w14:paraId="39AC8811" w14:textId="77777777" w:rsidR="008D268D" w:rsidRPr="00B62909" w:rsidRDefault="008D268D" w:rsidP="008D268D">
            <w:pPr>
              <w:spacing w:before="15" w:line="246" w:lineRule="exact"/>
              <w:ind w:left="50"/>
              <w:rPr>
                <w:rFonts w:ascii="Arial MT" w:eastAsia="Arial MT" w:hAnsi="Arial MT" w:cs="Arial MT"/>
                <w:lang w:val="es-ES"/>
              </w:rPr>
            </w:pPr>
            <w:r w:rsidRPr="00B62909">
              <w:rPr>
                <w:rFonts w:ascii="Arial MT" w:eastAsia="Arial MT" w:hAnsi="Arial MT" w:cs="Arial MT"/>
                <w:lang w:val="es-ES"/>
              </w:rPr>
              <w:t>Inversiones</w:t>
            </w:r>
            <w:r w:rsidRPr="00B62909">
              <w:rPr>
                <w:rFonts w:ascii="Arial MT" w:eastAsia="Arial MT" w:hAnsi="Arial MT" w:cs="Arial MT"/>
                <w:spacing w:val="1"/>
                <w:lang w:val="es-ES"/>
              </w:rPr>
              <w:t xml:space="preserve"> T</w:t>
            </w:r>
            <w:r w:rsidRPr="00B62909">
              <w:rPr>
                <w:rFonts w:ascii="Arial MT" w:eastAsia="Arial MT" w:hAnsi="Arial MT" w:cs="Arial MT"/>
                <w:lang w:val="es-ES"/>
              </w:rPr>
              <w:t>emporales</w:t>
            </w:r>
          </w:p>
        </w:tc>
        <w:tc>
          <w:tcPr>
            <w:tcW w:w="3402" w:type="dxa"/>
          </w:tcPr>
          <w:p w14:paraId="2AECD1D6" w14:textId="14C24705" w:rsidR="008D268D" w:rsidRPr="00B62909" w:rsidRDefault="008D268D" w:rsidP="008D268D">
            <w:pPr>
              <w:tabs>
                <w:tab w:val="center" w:pos="914"/>
                <w:tab w:val="right" w:pos="2473"/>
              </w:tabs>
              <w:spacing w:line="233" w:lineRule="exact"/>
              <w:ind w:right="280"/>
              <w:jc w:val="both"/>
              <w:rPr>
                <w:rFonts w:ascii="Arial MT" w:eastAsia="Arial MT" w:hAnsi="Arial MT" w:cs="Arial MT"/>
                <w:u w:val="single"/>
                <w:lang w:val="es-ES"/>
              </w:rPr>
            </w:pPr>
            <w:r w:rsidRPr="00B62909">
              <w:rPr>
                <w:rFonts w:ascii="Arial MT" w:eastAsia="Arial MT" w:hAnsi="Arial MT" w:cs="Arial MT"/>
                <w:lang w:val="es-ES"/>
              </w:rPr>
              <w:t xml:space="preserve">                 </w:t>
            </w:r>
            <w:r w:rsidR="006D4A3C" w:rsidRPr="00B62909">
              <w:rPr>
                <w:rFonts w:ascii="Arial MT" w:eastAsia="Arial MT" w:hAnsi="Arial MT" w:cs="Arial MT"/>
                <w:lang w:val="es-ES"/>
              </w:rPr>
              <w:t xml:space="preserve">   </w:t>
            </w:r>
            <w:r w:rsidRPr="00B62909">
              <w:rPr>
                <w:rFonts w:ascii="Arial MT" w:eastAsia="Arial MT" w:hAnsi="Arial MT" w:cs="Arial MT"/>
                <w:lang w:val="es-ES"/>
              </w:rPr>
              <w:t>____</w:t>
            </w:r>
            <w:r w:rsidRPr="00B62909">
              <w:rPr>
                <w:rFonts w:ascii="Arial MT" w:eastAsia="Arial MT" w:hAnsi="Arial MT" w:cs="Arial MT"/>
                <w:u w:val="single"/>
                <w:lang w:val="es-ES"/>
              </w:rPr>
              <w:t>7,083,439</w:t>
            </w:r>
            <w:r w:rsidR="006D4A3C" w:rsidRPr="00B62909">
              <w:rPr>
                <w:rFonts w:ascii="Arial MT" w:eastAsia="Arial MT" w:hAnsi="Arial MT" w:cs="Arial MT"/>
                <w:u w:val="single"/>
                <w:lang w:val="es-ES"/>
              </w:rPr>
              <w:t xml:space="preserve">  </w:t>
            </w:r>
          </w:p>
        </w:tc>
        <w:tc>
          <w:tcPr>
            <w:tcW w:w="2268" w:type="dxa"/>
          </w:tcPr>
          <w:p w14:paraId="5A3ADA87" w14:textId="4CD7C23B" w:rsidR="008D268D" w:rsidRPr="00B62909" w:rsidRDefault="006D4A3C" w:rsidP="008D268D">
            <w:pPr>
              <w:spacing w:line="230" w:lineRule="exact"/>
              <w:ind w:right="60"/>
              <w:rPr>
                <w:rFonts w:ascii="Arial MT" w:eastAsia="Arial MT" w:hAnsi="Arial MT" w:cs="Arial MT"/>
                <w:highlight w:val="yellow"/>
                <w:u w:val="single"/>
                <w:lang w:val="es-ES"/>
              </w:rPr>
            </w:pPr>
            <w:r w:rsidRPr="00B62909">
              <w:rPr>
                <w:rFonts w:ascii="Arial MT" w:eastAsia="Arial MT" w:hAnsi="Arial MT" w:cs="Arial MT"/>
                <w:u w:val="single"/>
                <w:lang w:val="es-ES"/>
              </w:rPr>
              <w:t xml:space="preserve">   </w:t>
            </w:r>
            <w:r w:rsidR="008D268D" w:rsidRPr="00B62909">
              <w:rPr>
                <w:rFonts w:ascii="Arial MT" w:eastAsia="Arial MT" w:hAnsi="Arial MT" w:cs="Arial MT"/>
                <w:u w:val="single"/>
                <w:lang w:val="es-ES"/>
              </w:rPr>
              <w:t xml:space="preserve">      5,391,314</w:t>
            </w:r>
          </w:p>
        </w:tc>
      </w:tr>
    </w:tbl>
    <w:p w14:paraId="01087F5E" w14:textId="0C630586" w:rsidR="008D268D" w:rsidRPr="008D268D" w:rsidRDefault="009D4682" w:rsidP="008D268D">
      <w:pPr>
        <w:widowControl w:val="0"/>
        <w:tabs>
          <w:tab w:val="left" w:pos="8189"/>
          <w:tab w:val="left" w:pos="10098"/>
          <w:tab w:val="left" w:pos="10467"/>
          <w:tab w:val="left" w:pos="11624"/>
        </w:tabs>
        <w:autoSpaceDE w:val="0"/>
        <w:autoSpaceDN w:val="0"/>
        <w:spacing w:after="0" w:line="232" w:lineRule="auto"/>
        <w:rPr>
          <w:rFonts w:ascii="Arial MT" w:eastAsia="Arial MT" w:hAnsi="Arial MT" w:cs="Arial MT"/>
          <w:b/>
          <w:u w:val="double"/>
          <w:lang w:val="es-ES"/>
        </w:rPr>
      </w:pPr>
      <w:r>
        <w:rPr>
          <w:rFonts w:ascii="Arial MT" w:eastAsia="Arial MT" w:hAnsi="Arial MT" w:cs="Arial MT"/>
          <w:b/>
          <w:bCs/>
          <w:lang w:val="es-ES"/>
        </w:rPr>
        <w:t xml:space="preserve">                        </w:t>
      </w:r>
      <w:r w:rsidR="006E0A75">
        <w:rPr>
          <w:rFonts w:ascii="Arial MT" w:eastAsia="Arial MT" w:hAnsi="Arial MT" w:cs="Arial MT"/>
          <w:b/>
          <w:bCs/>
          <w:lang w:val="es-ES"/>
        </w:rPr>
        <w:t xml:space="preserve">           </w:t>
      </w:r>
      <w:r>
        <w:rPr>
          <w:rFonts w:ascii="Arial MT" w:eastAsia="Arial MT" w:hAnsi="Arial MT" w:cs="Arial MT"/>
          <w:b/>
          <w:bCs/>
          <w:lang w:val="es-ES"/>
        </w:rPr>
        <w:t xml:space="preserve">       </w:t>
      </w:r>
      <w:r w:rsidR="008D268D" w:rsidRPr="008D268D">
        <w:rPr>
          <w:rFonts w:ascii="Arial MT" w:eastAsia="Arial MT" w:hAnsi="Arial MT" w:cs="Arial MT"/>
          <w:b/>
          <w:bCs/>
          <w:lang w:val="es-ES"/>
        </w:rPr>
        <w:t>Total</w:t>
      </w:r>
      <w:r w:rsidR="006D4A3C">
        <w:rPr>
          <w:rFonts w:ascii="Arial MT" w:eastAsia="Arial MT" w:hAnsi="Arial MT" w:cs="Arial MT"/>
          <w:b/>
          <w:bCs/>
          <w:lang w:val="es-ES"/>
        </w:rPr>
        <w:t xml:space="preserve">     </w:t>
      </w:r>
      <w:r w:rsidR="006E0A75">
        <w:rPr>
          <w:rFonts w:ascii="Arial MT" w:eastAsia="Arial MT" w:hAnsi="Arial MT" w:cs="Arial MT"/>
          <w:b/>
          <w:bCs/>
          <w:lang w:val="es-ES"/>
        </w:rPr>
        <w:t xml:space="preserve">               </w:t>
      </w:r>
      <w:r w:rsidR="008D268D" w:rsidRPr="008D268D">
        <w:rPr>
          <w:rFonts w:ascii="Arial MT" w:eastAsia="Arial MT" w:hAnsi="Arial MT" w:cs="Arial MT"/>
          <w:b/>
          <w:bCs/>
          <w:lang w:val="es-ES"/>
        </w:rPr>
        <w:t xml:space="preserve"> </w:t>
      </w:r>
      <w:r w:rsidR="008D268D" w:rsidRPr="008D268D">
        <w:rPr>
          <w:rFonts w:ascii="Arial MT" w:eastAsia="Arial MT" w:hAnsi="Arial MT" w:cs="Arial MT"/>
          <w:b/>
          <w:bCs/>
          <w:u w:val="single"/>
          <w:lang w:val="es-ES"/>
        </w:rPr>
        <w:t xml:space="preserve">$ </w:t>
      </w:r>
      <w:r w:rsidR="005E0986">
        <w:rPr>
          <w:rFonts w:ascii="Arial MT" w:eastAsia="Arial MT" w:hAnsi="Arial MT" w:cs="Arial MT"/>
          <w:b/>
          <w:bCs/>
          <w:u w:val="single"/>
          <w:lang w:val="es-ES"/>
        </w:rPr>
        <w:t>3,</w:t>
      </w:r>
      <w:r w:rsidR="008D17BA">
        <w:rPr>
          <w:rFonts w:ascii="Arial MT" w:eastAsia="Arial MT" w:hAnsi="Arial MT" w:cs="Arial MT"/>
          <w:b/>
          <w:bCs/>
          <w:u w:val="single"/>
          <w:lang w:val="es-ES"/>
        </w:rPr>
        <w:t>074</w:t>
      </w:r>
      <w:r w:rsidR="005E0986">
        <w:rPr>
          <w:rFonts w:ascii="Arial MT" w:eastAsia="Arial MT" w:hAnsi="Arial MT" w:cs="Arial MT"/>
          <w:b/>
          <w:bCs/>
          <w:u w:val="single"/>
          <w:lang w:val="es-ES"/>
        </w:rPr>
        <w:t>,</w:t>
      </w:r>
      <w:r w:rsidR="008D17BA">
        <w:rPr>
          <w:rFonts w:ascii="Arial MT" w:eastAsia="Arial MT" w:hAnsi="Arial MT" w:cs="Arial MT"/>
          <w:b/>
          <w:bCs/>
          <w:u w:val="single"/>
          <w:lang w:val="es-ES"/>
        </w:rPr>
        <w:t>149</w:t>
      </w:r>
      <w:r w:rsidR="005E0986">
        <w:rPr>
          <w:rFonts w:ascii="Arial MT" w:eastAsia="Arial MT" w:hAnsi="Arial MT" w:cs="Arial MT"/>
          <w:b/>
          <w:bCs/>
          <w:u w:val="single"/>
          <w:lang w:val="es-ES"/>
        </w:rPr>
        <w:t>,</w:t>
      </w:r>
      <w:r w:rsidR="008D17BA">
        <w:rPr>
          <w:rFonts w:ascii="Arial MT" w:eastAsia="Arial MT" w:hAnsi="Arial MT" w:cs="Arial MT"/>
          <w:b/>
          <w:bCs/>
          <w:u w:val="single"/>
          <w:lang w:val="es-ES"/>
        </w:rPr>
        <w:t>464</w:t>
      </w:r>
      <w:r w:rsidR="008D268D" w:rsidRPr="008D268D">
        <w:rPr>
          <w:rFonts w:ascii="Arial MT" w:eastAsia="Arial MT" w:hAnsi="Arial MT" w:cs="Arial MT"/>
          <w:b/>
          <w:position w:val="-5"/>
          <w:lang w:val="es-ES"/>
        </w:rPr>
        <w:t xml:space="preserve">    </w:t>
      </w:r>
      <w:r>
        <w:rPr>
          <w:rFonts w:ascii="Arial MT" w:eastAsia="Arial MT" w:hAnsi="Arial MT" w:cs="Arial MT"/>
          <w:b/>
          <w:position w:val="-5"/>
          <w:lang w:val="es-ES"/>
        </w:rPr>
        <w:t xml:space="preserve">       </w:t>
      </w:r>
      <w:r w:rsidR="008D268D" w:rsidRPr="008D268D">
        <w:rPr>
          <w:rFonts w:ascii="Arial MT" w:eastAsia="Arial MT" w:hAnsi="Arial MT" w:cs="Arial MT"/>
          <w:b/>
          <w:u w:val="single"/>
          <w:lang w:val="es-ES"/>
        </w:rPr>
        <w:t>$ 2,567,152,702</w:t>
      </w:r>
      <w:r w:rsidR="008D268D" w:rsidRPr="008D268D">
        <w:rPr>
          <w:rFonts w:ascii="Arial MT" w:eastAsia="Arial MT" w:hAnsi="Arial MT" w:cs="Arial MT"/>
          <w:b/>
          <w:position w:val="-5"/>
          <w:lang w:val="es-ES"/>
        </w:rPr>
        <w:t xml:space="preserve">     </w:t>
      </w:r>
    </w:p>
    <w:p w14:paraId="4F330D90" w14:textId="1C756C0E" w:rsidR="008D268D" w:rsidRDefault="008D268D">
      <w:pPr>
        <w:rPr>
          <w:lang w:val="es-ES"/>
        </w:rPr>
      </w:pPr>
    </w:p>
    <w:p w14:paraId="400B7EB9" w14:textId="5C1CFB07" w:rsidR="009D4682" w:rsidRDefault="009D4682" w:rsidP="009D4682">
      <w:pPr>
        <w:pStyle w:val="Ttulo1"/>
        <w:numPr>
          <w:ilvl w:val="0"/>
          <w:numId w:val="3"/>
        </w:numPr>
        <w:tabs>
          <w:tab w:val="left" w:pos="985"/>
          <w:tab w:val="left" w:pos="987"/>
        </w:tabs>
        <w:spacing w:before="213"/>
      </w:pPr>
      <w:r>
        <w:t xml:space="preserve"> Derechos</w:t>
      </w:r>
      <w:r>
        <w:rPr>
          <w:spacing w:val="-2"/>
        </w:rPr>
        <w:t xml:space="preserve"> </w:t>
      </w:r>
      <w:r>
        <w:t>a Recibir</w:t>
      </w:r>
      <w:r>
        <w:rPr>
          <w:spacing w:val="-2"/>
        </w:rPr>
        <w:t xml:space="preserve"> </w:t>
      </w:r>
      <w:r>
        <w:t>Efectivo</w:t>
      </w:r>
      <w:r>
        <w:rPr>
          <w:spacing w:val="-1"/>
        </w:rPr>
        <w:t xml:space="preserve"> </w:t>
      </w:r>
      <w:r>
        <w:t>y</w:t>
      </w:r>
      <w:r>
        <w:rPr>
          <w:spacing w:val="-5"/>
        </w:rPr>
        <w:t xml:space="preserve"> </w:t>
      </w:r>
      <w:r>
        <w:t>Equivalentes</w:t>
      </w:r>
    </w:p>
    <w:p w14:paraId="1409650A" w14:textId="77777777" w:rsidR="009D4682" w:rsidRDefault="009D4682" w:rsidP="009D4682">
      <w:pPr>
        <w:pStyle w:val="Textoindependiente"/>
        <w:spacing w:before="8"/>
        <w:rPr>
          <w:rFonts w:ascii="Arial"/>
          <w:b/>
          <w:sz w:val="19"/>
        </w:rPr>
      </w:pPr>
    </w:p>
    <w:p w14:paraId="4775DE57" w14:textId="77777777" w:rsidR="009D4682" w:rsidRPr="0095179E" w:rsidRDefault="009D4682" w:rsidP="009D4682">
      <w:pPr>
        <w:pStyle w:val="Prrafodelista"/>
        <w:numPr>
          <w:ilvl w:val="1"/>
          <w:numId w:val="3"/>
        </w:numPr>
        <w:tabs>
          <w:tab w:val="left" w:pos="993"/>
        </w:tabs>
        <w:ind w:hanging="718"/>
        <w:rPr>
          <w:b/>
        </w:rPr>
      </w:pPr>
      <w:r>
        <w:rPr>
          <w:b/>
        </w:rPr>
        <w:t>Cuentas</w:t>
      </w:r>
      <w:r>
        <w:rPr>
          <w:b/>
          <w:spacing w:val="-1"/>
        </w:rPr>
        <w:t xml:space="preserve"> </w:t>
      </w:r>
      <w:r>
        <w:rPr>
          <w:b/>
        </w:rPr>
        <w:t>por</w:t>
      </w:r>
      <w:r>
        <w:rPr>
          <w:b/>
          <w:spacing w:val="-1"/>
        </w:rPr>
        <w:t xml:space="preserve"> </w:t>
      </w:r>
      <w:r>
        <w:rPr>
          <w:b/>
        </w:rPr>
        <w:t>Cobrar</w:t>
      </w:r>
      <w:r>
        <w:rPr>
          <w:b/>
          <w:spacing w:val="-1"/>
        </w:rPr>
        <w:t xml:space="preserve"> </w:t>
      </w:r>
      <w:r>
        <w:rPr>
          <w:b/>
        </w:rPr>
        <w:t>a</w:t>
      </w:r>
      <w:r>
        <w:rPr>
          <w:b/>
          <w:spacing w:val="-2"/>
        </w:rPr>
        <w:t xml:space="preserve"> </w:t>
      </w:r>
      <w:r>
        <w:rPr>
          <w:b/>
        </w:rPr>
        <w:t>Corto Plazo</w:t>
      </w:r>
    </w:p>
    <w:p w14:paraId="5FBF1167" w14:textId="36861050" w:rsidR="009D4682" w:rsidRDefault="009D4682" w:rsidP="00E64EE7">
      <w:pPr>
        <w:pStyle w:val="Textoindependiente"/>
        <w:tabs>
          <w:tab w:val="left" w:pos="9639"/>
          <w:tab w:val="left" w:pos="9781"/>
        </w:tabs>
        <w:ind w:left="567" w:right="49" w:hanging="28"/>
        <w:jc w:val="both"/>
      </w:pPr>
      <w:r w:rsidRPr="005D3FB1">
        <w:t xml:space="preserve">Los adeudos de los contribuyentes se reconocen como ingreso cuando se reciben efectivamente, por lo que al </w:t>
      </w:r>
      <w:r>
        <w:t>3</w:t>
      </w:r>
      <w:r w:rsidR="005E0986">
        <w:t>1</w:t>
      </w:r>
      <w:r w:rsidRPr="005D3FB1">
        <w:t xml:space="preserve"> de </w:t>
      </w:r>
      <w:r w:rsidR="005E0986">
        <w:t>dic</w:t>
      </w:r>
      <w:r>
        <w:t>iembre</w:t>
      </w:r>
      <w:r w:rsidRPr="005D3FB1">
        <w:rPr>
          <w:spacing w:val="-1"/>
        </w:rPr>
        <w:t xml:space="preserve"> </w:t>
      </w:r>
      <w:r>
        <w:t>de 2023 y</w:t>
      </w:r>
      <w:r w:rsidRPr="005D3FB1">
        <w:rPr>
          <w:spacing w:val="2"/>
        </w:rPr>
        <w:t xml:space="preserve"> 202</w:t>
      </w:r>
      <w:r>
        <w:rPr>
          <w:spacing w:val="2"/>
        </w:rPr>
        <w:t>2</w:t>
      </w:r>
      <w:r w:rsidRPr="005D3FB1">
        <w:rPr>
          <w:spacing w:val="2"/>
        </w:rPr>
        <w:t xml:space="preserve"> </w:t>
      </w:r>
      <w:r w:rsidRPr="005D3FB1">
        <w:t>el</w:t>
      </w:r>
      <w:r w:rsidRPr="005D3FB1">
        <w:rPr>
          <w:spacing w:val="-2"/>
        </w:rPr>
        <w:t xml:space="preserve"> </w:t>
      </w:r>
      <w:r w:rsidRPr="005D3FB1">
        <w:t>rubro de</w:t>
      </w:r>
      <w:r w:rsidRPr="005D3FB1">
        <w:rPr>
          <w:spacing w:val="-1"/>
        </w:rPr>
        <w:t xml:space="preserve"> </w:t>
      </w:r>
      <w:r w:rsidRPr="005D3FB1">
        <w:t>Derechos</w:t>
      </w:r>
      <w:r w:rsidRPr="005D3FB1">
        <w:rPr>
          <w:spacing w:val="1"/>
        </w:rPr>
        <w:t xml:space="preserve"> </w:t>
      </w:r>
      <w:r w:rsidRPr="005D3FB1">
        <w:t>a Recibir</w:t>
      </w:r>
      <w:r w:rsidRPr="005D3FB1">
        <w:rPr>
          <w:spacing w:val="4"/>
        </w:rPr>
        <w:t xml:space="preserve"> </w:t>
      </w:r>
      <w:r w:rsidRPr="005D3FB1">
        <w:t>Efectivo</w:t>
      </w:r>
      <w:r w:rsidRPr="005D3FB1">
        <w:rPr>
          <w:spacing w:val="1"/>
        </w:rPr>
        <w:t xml:space="preserve"> </w:t>
      </w:r>
      <w:r w:rsidRPr="005D3FB1">
        <w:t>y</w:t>
      </w:r>
      <w:r w:rsidRPr="005D3FB1">
        <w:rPr>
          <w:spacing w:val="1"/>
        </w:rPr>
        <w:t xml:space="preserve"> </w:t>
      </w:r>
      <w:r w:rsidRPr="005D3FB1">
        <w:t>Equivalentes se</w:t>
      </w:r>
      <w:r w:rsidRPr="005D3FB1">
        <w:rPr>
          <w:spacing w:val="3"/>
        </w:rPr>
        <w:t xml:space="preserve"> </w:t>
      </w:r>
      <w:r w:rsidRPr="005D3FB1">
        <w:t>integra</w:t>
      </w:r>
      <w:r w:rsidRPr="005D3FB1">
        <w:rPr>
          <w:spacing w:val="1"/>
        </w:rPr>
        <w:t xml:space="preserve"> </w:t>
      </w:r>
      <w:r w:rsidRPr="005D3FB1">
        <w:t>como</w:t>
      </w:r>
      <w:r w:rsidRPr="005D3FB1">
        <w:rPr>
          <w:spacing w:val="1"/>
        </w:rPr>
        <w:t xml:space="preserve"> </w:t>
      </w:r>
      <w:r w:rsidRPr="005D3FB1">
        <w:t>sigue:</w:t>
      </w:r>
    </w:p>
    <w:tbl>
      <w:tblPr>
        <w:tblStyle w:val="TableNormal"/>
        <w:tblW w:w="9301" w:type="dxa"/>
        <w:tblLayout w:type="fixed"/>
        <w:tblLook w:val="01E0" w:firstRow="1" w:lastRow="1" w:firstColumn="1" w:lastColumn="1" w:noHBand="0" w:noVBand="0"/>
      </w:tblPr>
      <w:tblGrid>
        <w:gridCol w:w="4754"/>
        <w:gridCol w:w="2421"/>
        <w:gridCol w:w="142"/>
        <w:gridCol w:w="1984"/>
      </w:tblGrid>
      <w:tr w:rsidR="009D4682" w:rsidRPr="005D3FB1" w14:paraId="79BD0F5A" w14:textId="77777777" w:rsidTr="009D4682">
        <w:trPr>
          <w:trHeight w:val="551"/>
        </w:trPr>
        <w:tc>
          <w:tcPr>
            <w:tcW w:w="4754" w:type="dxa"/>
          </w:tcPr>
          <w:p w14:paraId="3A38D5D2" w14:textId="77777777" w:rsidR="009D4682" w:rsidRPr="005D3FB1" w:rsidRDefault="009D4682" w:rsidP="000D2463">
            <w:pPr>
              <w:pStyle w:val="TableParagraph"/>
              <w:spacing w:before="3" w:line="240" w:lineRule="auto"/>
              <w:jc w:val="left"/>
              <w:rPr>
                <w:sz w:val="26"/>
              </w:rPr>
            </w:pPr>
          </w:p>
          <w:p w14:paraId="316FA5DE" w14:textId="77777777" w:rsidR="009D4682" w:rsidRPr="005D3FB1" w:rsidRDefault="009D4682" w:rsidP="000D2463">
            <w:pPr>
              <w:pStyle w:val="TableParagraph"/>
              <w:spacing w:line="229" w:lineRule="exact"/>
              <w:ind w:left="50"/>
              <w:jc w:val="left"/>
              <w:rPr>
                <w:b/>
              </w:rPr>
            </w:pPr>
            <w:r w:rsidRPr="005D3FB1">
              <w:rPr>
                <w:b/>
              </w:rPr>
              <w:t>Cuentas</w:t>
            </w:r>
            <w:r w:rsidRPr="005D3FB1">
              <w:rPr>
                <w:b/>
                <w:spacing w:val="-1"/>
              </w:rPr>
              <w:t xml:space="preserve"> </w:t>
            </w:r>
            <w:r w:rsidRPr="005D3FB1">
              <w:rPr>
                <w:b/>
              </w:rPr>
              <w:t>por</w:t>
            </w:r>
            <w:r w:rsidRPr="005D3FB1">
              <w:rPr>
                <w:b/>
                <w:spacing w:val="-1"/>
              </w:rPr>
              <w:t xml:space="preserve"> </w:t>
            </w:r>
            <w:r w:rsidRPr="005D3FB1">
              <w:rPr>
                <w:b/>
              </w:rPr>
              <w:t>Cobrar</w:t>
            </w:r>
            <w:r w:rsidRPr="005D3FB1">
              <w:rPr>
                <w:b/>
                <w:spacing w:val="-1"/>
              </w:rPr>
              <w:t xml:space="preserve"> </w:t>
            </w:r>
            <w:r w:rsidRPr="005D3FB1">
              <w:rPr>
                <w:b/>
              </w:rPr>
              <w:t>a</w:t>
            </w:r>
            <w:r w:rsidRPr="005D3FB1">
              <w:rPr>
                <w:b/>
                <w:spacing w:val="-2"/>
              </w:rPr>
              <w:t xml:space="preserve"> </w:t>
            </w:r>
            <w:r w:rsidRPr="005D3FB1">
              <w:rPr>
                <w:b/>
              </w:rPr>
              <w:t>Corto Plazo:</w:t>
            </w:r>
          </w:p>
        </w:tc>
        <w:tc>
          <w:tcPr>
            <w:tcW w:w="2421" w:type="dxa"/>
          </w:tcPr>
          <w:p w14:paraId="233B018E" w14:textId="77777777" w:rsidR="009D4682" w:rsidRPr="005D3FB1" w:rsidRDefault="009D4682" w:rsidP="000D2463">
            <w:pPr>
              <w:pStyle w:val="TableParagraph"/>
              <w:spacing w:line="247" w:lineRule="exact"/>
              <w:ind w:left="1389"/>
              <w:jc w:val="left"/>
              <w:rPr>
                <w:b/>
              </w:rPr>
            </w:pPr>
            <w:r w:rsidRPr="005D3FB1">
              <w:rPr>
                <w:b/>
              </w:rPr>
              <w:t>202</w:t>
            </w:r>
            <w:r>
              <w:rPr>
                <w:b/>
              </w:rPr>
              <w:t>3</w:t>
            </w:r>
          </w:p>
        </w:tc>
        <w:tc>
          <w:tcPr>
            <w:tcW w:w="2126" w:type="dxa"/>
            <w:gridSpan w:val="2"/>
          </w:tcPr>
          <w:p w14:paraId="29B75823" w14:textId="77777777" w:rsidR="009D4682" w:rsidRPr="005D3FB1" w:rsidRDefault="009D4682" w:rsidP="000D2463">
            <w:pPr>
              <w:pStyle w:val="TableParagraph"/>
              <w:spacing w:before="2" w:line="240" w:lineRule="auto"/>
              <w:ind w:left="711" w:right="634"/>
              <w:jc w:val="center"/>
              <w:rPr>
                <w:b/>
              </w:rPr>
            </w:pPr>
            <w:r w:rsidRPr="005D3FB1">
              <w:rPr>
                <w:b/>
              </w:rPr>
              <w:t>2</w:t>
            </w:r>
            <w:r>
              <w:rPr>
                <w:b/>
              </w:rPr>
              <w:t>022</w:t>
            </w:r>
          </w:p>
        </w:tc>
      </w:tr>
      <w:tr w:rsidR="009D4682" w:rsidRPr="005D3FB1" w14:paraId="30975282" w14:textId="77777777" w:rsidTr="009D4682">
        <w:trPr>
          <w:trHeight w:val="253"/>
        </w:trPr>
        <w:tc>
          <w:tcPr>
            <w:tcW w:w="4754" w:type="dxa"/>
          </w:tcPr>
          <w:p w14:paraId="6502EB53" w14:textId="77777777" w:rsidR="009D4682" w:rsidRPr="005D3FB1" w:rsidRDefault="009D4682" w:rsidP="000D2463">
            <w:pPr>
              <w:pStyle w:val="TableParagraph"/>
              <w:spacing w:before="5" w:line="229" w:lineRule="exact"/>
              <w:ind w:left="50"/>
              <w:jc w:val="left"/>
            </w:pPr>
            <w:r w:rsidRPr="005D3FB1">
              <w:t>Préstamos</w:t>
            </w:r>
            <w:r w:rsidRPr="005D3FB1">
              <w:rPr>
                <w:spacing w:val="-1"/>
              </w:rPr>
              <w:t xml:space="preserve"> </w:t>
            </w:r>
            <w:r w:rsidRPr="005D3FB1">
              <w:t>a</w:t>
            </w:r>
            <w:r w:rsidRPr="005D3FB1">
              <w:rPr>
                <w:spacing w:val="-5"/>
              </w:rPr>
              <w:t xml:space="preserve"> </w:t>
            </w:r>
            <w:r w:rsidRPr="005D3FB1">
              <w:t>Organismos e</w:t>
            </w:r>
            <w:r w:rsidRPr="005D3FB1">
              <w:rPr>
                <w:spacing w:val="-4"/>
              </w:rPr>
              <w:t xml:space="preserve"> </w:t>
            </w:r>
            <w:r w:rsidRPr="005D3FB1">
              <w:t>Instituciones</w:t>
            </w:r>
          </w:p>
        </w:tc>
        <w:tc>
          <w:tcPr>
            <w:tcW w:w="2421" w:type="dxa"/>
          </w:tcPr>
          <w:p w14:paraId="3C0AC444" w14:textId="4BFA1412" w:rsidR="009D4682" w:rsidRPr="009474EC" w:rsidRDefault="009D4682" w:rsidP="000D2463">
            <w:pPr>
              <w:ind w:right="-1"/>
              <w:jc w:val="both"/>
              <w:rPr>
                <w:rFonts w:eastAsia="Times New Roman" w:cs="Calibri"/>
                <w:color w:val="000000"/>
                <w:lang w:val="es-MX"/>
              </w:rPr>
            </w:pPr>
            <w:r w:rsidRPr="009D4682">
              <w:rPr>
                <w:rFonts w:cs="Calibri"/>
                <w:color w:val="000000"/>
                <w:lang w:val="es-MX"/>
              </w:rPr>
              <w:t xml:space="preserve">                </w:t>
            </w:r>
            <w:r>
              <w:rPr>
                <w:rFonts w:cs="Calibri"/>
                <w:color w:val="000000"/>
                <w:lang w:val="es-MX"/>
              </w:rPr>
              <w:t xml:space="preserve">     </w:t>
            </w:r>
            <w:r w:rsidR="00BB1AB8">
              <w:rPr>
                <w:rFonts w:cs="Calibri"/>
                <w:color w:val="000000"/>
                <w:lang w:val="es-MX"/>
              </w:rPr>
              <w:t xml:space="preserve"> 1,733,691,731</w:t>
            </w:r>
          </w:p>
        </w:tc>
        <w:tc>
          <w:tcPr>
            <w:tcW w:w="2126" w:type="dxa"/>
            <w:gridSpan w:val="2"/>
          </w:tcPr>
          <w:p w14:paraId="04183AE0" w14:textId="77777777" w:rsidR="009D4682" w:rsidRPr="00FE3444" w:rsidRDefault="009D4682" w:rsidP="000D2463">
            <w:pPr>
              <w:pStyle w:val="TableParagraph"/>
              <w:spacing w:before="4" w:line="230" w:lineRule="exact"/>
              <w:ind w:right="49"/>
              <w:rPr>
                <w:highlight w:val="yellow"/>
              </w:rPr>
            </w:pPr>
            <w:r>
              <w:rPr>
                <w:rFonts w:cs="Calibri"/>
                <w:color w:val="000000"/>
              </w:rPr>
              <w:t>1,652,719,043</w:t>
            </w:r>
          </w:p>
        </w:tc>
      </w:tr>
      <w:tr w:rsidR="009D4682" w:rsidRPr="005D3FB1" w14:paraId="67A32145" w14:textId="77777777" w:rsidTr="009D4682">
        <w:trPr>
          <w:trHeight w:val="254"/>
        </w:trPr>
        <w:tc>
          <w:tcPr>
            <w:tcW w:w="4754" w:type="dxa"/>
          </w:tcPr>
          <w:p w14:paraId="3845025E" w14:textId="77777777" w:rsidR="009D4682" w:rsidRPr="005D3FB1" w:rsidRDefault="009D4682" w:rsidP="000D2463">
            <w:pPr>
              <w:pStyle w:val="TableParagraph"/>
              <w:spacing w:before="5" w:line="229" w:lineRule="exact"/>
              <w:jc w:val="left"/>
            </w:pPr>
            <w:r w:rsidRPr="005D3FB1">
              <w:t>Cuentas</w:t>
            </w:r>
            <w:r w:rsidRPr="005D3FB1">
              <w:rPr>
                <w:spacing w:val="-1"/>
              </w:rPr>
              <w:t xml:space="preserve"> </w:t>
            </w:r>
            <w:r w:rsidRPr="005D3FB1">
              <w:t>por Cobrar</w:t>
            </w:r>
            <w:r w:rsidRPr="005D3FB1">
              <w:rPr>
                <w:spacing w:val="-1"/>
              </w:rPr>
              <w:t xml:space="preserve"> </w:t>
            </w:r>
            <w:r w:rsidRPr="005D3FB1">
              <w:t>a</w:t>
            </w:r>
            <w:r w:rsidRPr="005D3FB1">
              <w:rPr>
                <w:spacing w:val="-4"/>
              </w:rPr>
              <w:t xml:space="preserve"> </w:t>
            </w:r>
            <w:r w:rsidRPr="005D3FB1">
              <w:t>Ayuntamientos</w:t>
            </w:r>
          </w:p>
        </w:tc>
        <w:tc>
          <w:tcPr>
            <w:tcW w:w="2421" w:type="dxa"/>
          </w:tcPr>
          <w:p w14:paraId="4A78B261" w14:textId="58A1DB89" w:rsidR="009D4682" w:rsidRPr="0092783C" w:rsidRDefault="009D4682" w:rsidP="000D2463">
            <w:pPr>
              <w:jc w:val="center"/>
              <w:rPr>
                <w:rFonts w:eastAsia="Times New Roman" w:cs="Calibri"/>
                <w:color w:val="000000"/>
                <w:lang w:val="es-MX"/>
              </w:rPr>
            </w:pPr>
            <w:r w:rsidRPr="009D4682">
              <w:rPr>
                <w:rFonts w:ascii="Calibri" w:hAnsi="Calibri" w:cs="Calibri"/>
                <w:color w:val="000000"/>
                <w:lang w:val="es-MX"/>
              </w:rPr>
              <w:t xml:space="preserve">                    </w:t>
            </w:r>
            <w:r>
              <w:rPr>
                <w:rFonts w:ascii="Calibri" w:hAnsi="Calibri" w:cs="Calibri"/>
                <w:color w:val="000000"/>
                <w:lang w:val="es-MX"/>
              </w:rPr>
              <w:t xml:space="preserve"> </w:t>
            </w:r>
            <w:r>
              <w:rPr>
                <w:rFonts w:cs="Calibri"/>
                <w:color w:val="000000"/>
              </w:rPr>
              <w:t>1,2</w:t>
            </w:r>
            <w:r w:rsidR="00D63FC6">
              <w:rPr>
                <w:rFonts w:cs="Calibri"/>
                <w:color w:val="000000"/>
              </w:rPr>
              <w:t>52,</w:t>
            </w:r>
            <w:r w:rsidR="005E0986">
              <w:rPr>
                <w:rFonts w:cs="Calibri"/>
                <w:color w:val="000000"/>
              </w:rPr>
              <w:t>6</w:t>
            </w:r>
            <w:r w:rsidR="00D63FC6">
              <w:rPr>
                <w:rFonts w:cs="Calibri"/>
                <w:color w:val="000000"/>
              </w:rPr>
              <w:t>40</w:t>
            </w:r>
            <w:r w:rsidR="005E0986">
              <w:rPr>
                <w:rFonts w:cs="Calibri"/>
                <w:color w:val="000000"/>
              </w:rPr>
              <w:t>,</w:t>
            </w:r>
            <w:r w:rsidR="00D63FC6">
              <w:rPr>
                <w:rFonts w:cs="Calibri"/>
                <w:color w:val="000000"/>
              </w:rPr>
              <w:t>402</w:t>
            </w:r>
          </w:p>
        </w:tc>
        <w:tc>
          <w:tcPr>
            <w:tcW w:w="2126" w:type="dxa"/>
            <w:gridSpan w:val="2"/>
          </w:tcPr>
          <w:p w14:paraId="1360121A" w14:textId="77777777" w:rsidR="009D4682" w:rsidRPr="0092783C" w:rsidRDefault="009D4682" w:rsidP="000D2463">
            <w:pPr>
              <w:pStyle w:val="TableParagraph"/>
              <w:tabs>
                <w:tab w:val="right" w:pos="2078"/>
              </w:tabs>
              <w:spacing w:before="6" w:line="228" w:lineRule="exact"/>
              <w:ind w:right="48"/>
              <w:jc w:val="left"/>
            </w:pPr>
            <w:r w:rsidRPr="0092783C">
              <w:t xml:space="preserve">  </w:t>
            </w:r>
            <w:r w:rsidRPr="0092783C">
              <w:tab/>
            </w:r>
            <w:r>
              <w:rPr>
                <w:rFonts w:cs="Calibri"/>
                <w:color w:val="000000"/>
              </w:rPr>
              <w:t>1,198,434,820</w:t>
            </w:r>
          </w:p>
        </w:tc>
      </w:tr>
      <w:tr w:rsidR="009D4682" w:rsidRPr="005D3FB1" w14:paraId="4141231F" w14:textId="77777777" w:rsidTr="009D4682">
        <w:trPr>
          <w:trHeight w:val="255"/>
        </w:trPr>
        <w:tc>
          <w:tcPr>
            <w:tcW w:w="4754" w:type="dxa"/>
          </w:tcPr>
          <w:p w14:paraId="78404C40" w14:textId="77777777" w:rsidR="009D4682" w:rsidRPr="005D3FB1" w:rsidRDefault="009D4682" w:rsidP="000D2463">
            <w:pPr>
              <w:pStyle w:val="TableParagraph"/>
              <w:spacing w:before="3" w:line="232" w:lineRule="exact"/>
              <w:ind w:left="50"/>
              <w:jc w:val="left"/>
            </w:pPr>
            <w:r w:rsidRPr="005D3FB1">
              <w:t>Por Avíos</w:t>
            </w:r>
            <w:r w:rsidRPr="005D3FB1">
              <w:rPr>
                <w:spacing w:val="-1"/>
              </w:rPr>
              <w:t xml:space="preserve"> </w:t>
            </w:r>
            <w:r w:rsidRPr="005D3FB1">
              <w:t>y</w:t>
            </w:r>
            <w:r w:rsidRPr="005D3FB1">
              <w:rPr>
                <w:spacing w:val="-2"/>
              </w:rPr>
              <w:t xml:space="preserve"> </w:t>
            </w:r>
            <w:r w:rsidRPr="005D3FB1">
              <w:t>Convenios a</w:t>
            </w:r>
            <w:r w:rsidRPr="005D3FB1">
              <w:rPr>
                <w:spacing w:val="-2"/>
              </w:rPr>
              <w:t xml:space="preserve"> </w:t>
            </w:r>
            <w:r w:rsidRPr="005D3FB1">
              <w:t>Terceros</w:t>
            </w:r>
          </w:p>
        </w:tc>
        <w:tc>
          <w:tcPr>
            <w:tcW w:w="2421" w:type="dxa"/>
          </w:tcPr>
          <w:p w14:paraId="55BA1A93" w14:textId="77777777" w:rsidR="009D4682" w:rsidRPr="005D3FB1" w:rsidRDefault="009D4682" w:rsidP="000D2463">
            <w:pPr>
              <w:pStyle w:val="TableParagraph"/>
              <w:spacing w:line="235" w:lineRule="exact"/>
            </w:pPr>
            <w:r>
              <w:t xml:space="preserve"> </w:t>
            </w:r>
            <w:r w:rsidRPr="00183C06">
              <w:t>81,186,260</w:t>
            </w:r>
          </w:p>
        </w:tc>
        <w:tc>
          <w:tcPr>
            <w:tcW w:w="2126" w:type="dxa"/>
            <w:gridSpan w:val="2"/>
          </w:tcPr>
          <w:p w14:paraId="5F9A65D2" w14:textId="77777777" w:rsidR="009D4682" w:rsidRPr="00FE3444" w:rsidRDefault="009D4682" w:rsidP="000D2463">
            <w:pPr>
              <w:pStyle w:val="TableParagraph"/>
              <w:spacing w:before="8" w:line="227" w:lineRule="exact"/>
              <w:ind w:right="48"/>
              <w:rPr>
                <w:highlight w:val="yellow"/>
              </w:rPr>
            </w:pPr>
            <w:r w:rsidRPr="00183C06">
              <w:t>81,186,260</w:t>
            </w:r>
          </w:p>
        </w:tc>
      </w:tr>
      <w:tr w:rsidR="009D4682" w:rsidRPr="0092783C" w14:paraId="29915E47" w14:textId="77777777" w:rsidTr="009D4682">
        <w:trPr>
          <w:trHeight w:val="266"/>
        </w:trPr>
        <w:tc>
          <w:tcPr>
            <w:tcW w:w="4754" w:type="dxa"/>
          </w:tcPr>
          <w:p w14:paraId="7AED436F" w14:textId="77777777" w:rsidR="009D4682" w:rsidRPr="005D3FB1" w:rsidRDefault="009D4682" w:rsidP="000D2463">
            <w:pPr>
              <w:pStyle w:val="TableParagraph"/>
              <w:spacing w:before="2" w:line="244" w:lineRule="exact"/>
              <w:ind w:left="50"/>
              <w:jc w:val="left"/>
            </w:pPr>
            <w:r w:rsidRPr="005D3FB1">
              <w:t>Otras</w:t>
            </w:r>
            <w:r w:rsidRPr="005D3FB1">
              <w:rPr>
                <w:spacing w:val="-1"/>
              </w:rPr>
              <w:t xml:space="preserve"> </w:t>
            </w:r>
            <w:r w:rsidRPr="005D3FB1">
              <w:t>Cuentas</w:t>
            </w:r>
            <w:r w:rsidRPr="005D3FB1">
              <w:rPr>
                <w:spacing w:val="-2"/>
              </w:rPr>
              <w:t xml:space="preserve"> </w:t>
            </w:r>
            <w:r w:rsidRPr="005D3FB1">
              <w:t>por</w:t>
            </w:r>
            <w:r w:rsidRPr="005D3FB1">
              <w:rPr>
                <w:spacing w:val="-2"/>
              </w:rPr>
              <w:t xml:space="preserve"> </w:t>
            </w:r>
            <w:r w:rsidRPr="005D3FB1">
              <w:t>Cobrar</w:t>
            </w:r>
          </w:p>
        </w:tc>
        <w:tc>
          <w:tcPr>
            <w:tcW w:w="2421" w:type="dxa"/>
          </w:tcPr>
          <w:p w14:paraId="7B40FE18" w14:textId="1BA4A94E" w:rsidR="009D4682" w:rsidRPr="00502A5D" w:rsidRDefault="005F4460" w:rsidP="000D2463">
            <w:pPr>
              <w:pStyle w:val="TableParagraph"/>
              <w:tabs>
                <w:tab w:val="left" w:pos="530"/>
              </w:tabs>
              <w:spacing w:line="240" w:lineRule="exact"/>
              <w:rPr>
                <w:u w:val="single"/>
              </w:rPr>
            </w:pPr>
            <w:r>
              <w:rPr>
                <w:u w:val="single"/>
              </w:rPr>
              <w:t>263,</w:t>
            </w:r>
            <w:r w:rsidR="00D63FC6">
              <w:rPr>
                <w:u w:val="single"/>
              </w:rPr>
              <w:t>902</w:t>
            </w:r>
            <w:r>
              <w:rPr>
                <w:u w:val="single"/>
              </w:rPr>
              <w:t>,</w:t>
            </w:r>
            <w:r w:rsidR="00D63FC6">
              <w:rPr>
                <w:u w:val="single"/>
              </w:rPr>
              <w:t>459</w:t>
            </w:r>
          </w:p>
        </w:tc>
        <w:tc>
          <w:tcPr>
            <w:tcW w:w="2126" w:type="dxa"/>
            <w:gridSpan w:val="2"/>
          </w:tcPr>
          <w:p w14:paraId="0760D9D4" w14:textId="77777777" w:rsidR="009D4682" w:rsidRPr="0092783C" w:rsidRDefault="009D4682" w:rsidP="000D2463">
            <w:pPr>
              <w:pStyle w:val="TableParagraph"/>
              <w:tabs>
                <w:tab w:val="left" w:pos="622"/>
              </w:tabs>
              <w:spacing w:before="9" w:line="236" w:lineRule="exact"/>
              <w:ind w:right="48"/>
              <w:rPr>
                <w:u w:val="single"/>
              </w:rPr>
            </w:pPr>
            <w:r>
              <w:rPr>
                <w:u w:val="single"/>
              </w:rPr>
              <w:t xml:space="preserve">      133,938,294</w:t>
            </w:r>
          </w:p>
        </w:tc>
      </w:tr>
      <w:tr w:rsidR="009D4682" w:rsidRPr="005D3FB1" w14:paraId="119EB739" w14:textId="77777777" w:rsidTr="009D4682">
        <w:trPr>
          <w:trHeight w:val="283"/>
        </w:trPr>
        <w:tc>
          <w:tcPr>
            <w:tcW w:w="4754" w:type="dxa"/>
          </w:tcPr>
          <w:p w14:paraId="48DA8F7A" w14:textId="77777777" w:rsidR="009D4682" w:rsidRPr="005D3FB1" w:rsidRDefault="009D4682" w:rsidP="000D2463">
            <w:pPr>
              <w:pStyle w:val="TableParagraph"/>
              <w:spacing w:line="249" w:lineRule="exact"/>
              <w:ind w:left="2489" w:right="1698"/>
              <w:jc w:val="center"/>
              <w:rPr>
                <w:b/>
              </w:rPr>
            </w:pPr>
            <w:r w:rsidRPr="005D3FB1">
              <w:rPr>
                <w:b/>
              </w:rPr>
              <w:t>Total</w:t>
            </w:r>
          </w:p>
        </w:tc>
        <w:tc>
          <w:tcPr>
            <w:tcW w:w="2563" w:type="dxa"/>
            <w:gridSpan w:val="2"/>
          </w:tcPr>
          <w:p w14:paraId="03BF1251" w14:textId="51BFDD29" w:rsidR="009D4682" w:rsidRPr="001C2180" w:rsidRDefault="009D4682" w:rsidP="000D2463">
            <w:pPr>
              <w:pStyle w:val="TableParagraph"/>
              <w:tabs>
                <w:tab w:val="left" w:pos="2282"/>
              </w:tabs>
              <w:spacing w:line="249" w:lineRule="exact"/>
              <w:ind w:right="142"/>
              <w:rPr>
                <w:b/>
                <w:u w:val="single"/>
              </w:rPr>
            </w:pPr>
            <w:r>
              <w:rPr>
                <w:b/>
                <w:u w:val="single"/>
              </w:rPr>
              <w:t xml:space="preserve">  </w:t>
            </w:r>
            <w:r w:rsidRPr="001C2180">
              <w:rPr>
                <w:b/>
                <w:u w:val="single"/>
              </w:rPr>
              <w:t xml:space="preserve">$ </w:t>
            </w:r>
            <w:r w:rsidR="00D63FC6">
              <w:rPr>
                <w:b/>
                <w:u w:val="single"/>
              </w:rPr>
              <w:t>3,331,420,852</w:t>
            </w:r>
          </w:p>
        </w:tc>
        <w:tc>
          <w:tcPr>
            <w:tcW w:w="1984" w:type="dxa"/>
          </w:tcPr>
          <w:p w14:paraId="542E5C7B" w14:textId="77777777" w:rsidR="009D4682" w:rsidRPr="0092783C" w:rsidRDefault="009D4682" w:rsidP="000D2463">
            <w:pPr>
              <w:pStyle w:val="TableParagraph"/>
              <w:spacing w:line="249" w:lineRule="exact"/>
              <w:ind w:right="59"/>
              <w:rPr>
                <w:b/>
                <w:highlight w:val="yellow"/>
                <w:u w:val="single"/>
              </w:rPr>
            </w:pPr>
            <w:r w:rsidRPr="005D3FB1">
              <w:rPr>
                <w:b/>
                <w:u w:val="single"/>
              </w:rPr>
              <w:t>$</w:t>
            </w:r>
            <w:r w:rsidRPr="00E34161">
              <w:rPr>
                <w:u w:val="single"/>
              </w:rPr>
              <w:t xml:space="preserve"> </w:t>
            </w:r>
            <w:r>
              <w:rPr>
                <w:b/>
                <w:u w:val="single"/>
              </w:rPr>
              <w:t>3,066,278,417</w:t>
            </w:r>
            <w:r w:rsidRPr="005D3FB1">
              <w:rPr>
                <w:b/>
                <w:spacing w:val="-2"/>
                <w:u w:val="single"/>
              </w:rPr>
              <w:t xml:space="preserve"> </w:t>
            </w:r>
            <w:r>
              <w:rPr>
                <w:b/>
                <w:spacing w:val="-2"/>
                <w:u w:val="single"/>
              </w:rPr>
              <w:t xml:space="preserve">   </w:t>
            </w:r>
          </w:p>
        </w:tc>
      </w:tr>
    </w:tbl>
    <w:p w14:paraId="56BA94C7" w14:textId="77777777" w:rsidR="009D4682" w:rsidRDefault="009D4682" w:rsidP="009D4682">
      <w:pPr>
        <w:pStyle w:val="Textoindependiente"/>
        <w:spacing w:before="94"/>
        <w:jc w:val="both"/>
      </w:pPr>
    </w:p>
    <w:p w14:paraId="62965AF8" w14:textId="57BF089F" w:rsidR="009D4682" w:rsidRPr="005D3FB1" w:rsidRDefault="009D4682" w:rsidP="009D4682">
      <w:pPr>
        <w:pStyle w:val="Textoindependiente"/>
        <w:spacing w:before="94"/>
        <w:jc w:val="both"/>
      </w:pPr>
      <w:r w:rsidRPr="005D3FB1">
        <w:t>Las</w:t>
      </w:r>
      <w:r w:rsidRPr="005D3FB1">
        <w:rPr>
          <w:spacing w:val="2"/>
        </w:rPr>
        <w:t xml:space="preserve"> </w:t>
      </w:r>
      <w:r w:rsidRPr="005D3FB1">
        <w:t>principales</w:t>
      </w:r>
      <w:r w:rsidRPr="005D3FB1">
        <w:rPr>
          <w:spacing w:val="2"/>
        </w:rPr>
        <w:t xml:space="preserve"> </w:t>
      </w:r>
      <w:r w:rsidRPr="005D3FB1">
        <w:t>políticas</w:t>
      </w:r>
      <w:r w:rsidRPr="005D3FB1">
        <w:rPr>
          <w:spacing w:val="2"/>
        </w:rPr>
        <w:t xml:space="preserve"> </w:t>
      </w:r>
      <w:r w:rsidRPr="005D3FB1">
        <w:t>de</w:t>
      </w:r>
      <w:r w:rsidRPr="005D3FB1">
        <w:rPr>
          <w:spacing w:val="4"/>
        </w:rPr>
        <w:t xml:space="preserve"> </w:t>
      </w:r>
      <w:r w:rsidRPr="005D3FB1">
        <w:t>registro</w:t>
      </w:r>
      <w:r w:rsidRPr="005D3FB1">
        <w:rPr>
          <w:spacing w:val="2"/>
        </w:rPr>
        <w:t xml:space="preserve"> </w:t>
      </w:r>
      <w:r w:rsidRPr="005D3FB1">
        <w:t>de</w:t>
      </w:r>
      <w:r w:rsidRPr="005D3FB1">
        <w:rPr>
          <w:spacing w:val="1"/>
        </w:rPr>
        <w:t xml:space="preserve"> </w:t>
      </w:r>
      <w:r w:rsidRPr="005D3FB1">
        <w:t>las</w:t>
      </w:r>
      <w:r w:rsidRPr="005D3FB1">
        <w:rPr>
          <w:spacing w:val="4"/>
        </w:rPr>
        <w:t xml:space="preserve"> </w:t>
      </w:r>
      <w:r w:rsidRPr="005D3FB1">
        <w:t>Cuentas</w:t>
      </w:r>
      <w:r w:rsidRPr="005D3FB1">
        <w:rPr>
          <w:spacing w:val="2"/>
        </w:rPr>
        <w:t xml:space="preserve"> </w:t>
      </w:r>
      <w:r w:rsidRPr="005D3FB1">
        <w:t>por</w:t>
      </w:r>
      <w:r w:rsidRPr="005D3FB1">
        <w:rPr>
          <w:spacing w:val="2"/>
        </w:rPr>
        <w:t xml:space="preserve"> </w:t>
      </w:r>
      <w:r w:rsidRPr="005D3FB1">
        <w:t>Cobrar,</w:t>
      </w:r>
      <w:r w:rsidRPr="005D3FB1">
        <w:rPr>
          <w:spacing w:val="1"/>
        </w:rPr>
        <w:t xml:space="preserve"> </w:t>
      </w:r>
      <w:r w:rsidRPr="005D3FB1">
        <w:t>así</w:t>
      </w:r>
      <w:r w:rsidRPr="005D3FB1">
        <w:rPr>
          <w:spacing w:val="-2"/>
        </w:rPr>
        <w:t xml:space="preserve"> </w:t>
      </w:r>
      <w:r w:rsidRPr="005D3FB1">
        <w:t>como</w:t>
      </w:r>
      <w:r w:rsidRPr="005D3FB1">
        <w:rPr>
          <w:spacing w:val="-1"/>
        </w:rPr>
        <w:t xml:space="preserve"> </w:t>
      </w:r>
      <w:r w:rsidRPr="005D3FB1">
        <w:t>su</w:t>
      </w:r>
      <w:r w:rsidRPr="005D3FB1">
        <w:rPr>
          <w:spacing w:val="2"/>
        </w:rPr>
        <w:t xml:space="preserve"> </w:t>
      </w:r>
      <w:r w:rsidRPr="005D3FB1">
        <w:t>distribución</w:t>
      </w:r>
      <w:r w:rsidRPr="005D3FB1">
        <w:rPr>
          <w:spacing w:val="3"/>
        </w:rPr>
        <w:t xml:space="preserve"> </w:t>
      </w:r>
      <w:r w:rsidRPr="005D3FB1">
        <w:t>es</w:t>
      </w:r>
      <w:r w:rsidRPr="005D3FB1">
        <w:rPr>
          <w:spacing w:val="2"/>
        </w:rPr>
        <w:t xml:space="preserve"> </w:t>
      </w:r>
      <w:r w:rsidRPr="005D3FB1">
        <w:t>la siguiente:</w:t>
      </w:r>
    </w:p>
    <w:p w14:paraId="2C46E32D" w14:textId="77777777" w:rsidR="00E64EE7" w:rsidRDefault="00E64EE7" w:rsidP="009D4682">
      <w:pPr>
        <w:pStyle w:val="Textoindependiente"/>
        <w:spacing w:before="181"/>
        <w:ind w:right="49"/>
        <w:jc w:val="both"/>
        <w:rPr>
          <w:b/>
        </w:rPr>
      </w:pPr>
    </w:p>
    <w:p w14:paraId="3D2CCC1D" w14:textId="3580E110" w:rsidR="009D4682" w:rsidRPr="005D3FB1" w:rsidRDefault="009D4682" w:rsidP="009D4682">
      <w:pPr>
        <w:pStyle w:val="Textoindependiente"/>
        <w:spacing w:before="181"/>
        <w:ind w:right="49"/>
        <w:jc w:val="both"/>
      </w:pPr>
      <w:r w:rsidRPr="005D3FB1">
        <w:rPr>
          <w:b/>
        </w:rPr>
        <w:t xml:space="preserve">Préstamos a Organismos e Instituciones: </w:t>
      </w:r>
      <w:r w:rsidRPr="005D3FB1">
        <w:t>Durante los ejercicios 202</w:t>
      </w:r>
      <w:r>
        <w:t>3</w:t>
      </w:r>
      <w:r w:rsidRPr="005D3FB1">
        <w:t xml:space="preserve"> y </w:t>
      </w:r>
      <w:r>
        <w:t xml:space="preserve">al 31 de diciembre del </w:t>
      </w:r>
      <w:r w:rsidRPr="005D3FB1">
        <w:rPr>
          <w:spacing w:val="-1"/>
        </w:rPr>
        <w:t xml:space="preserve"> </w:t>
      </w:r>
      <w:r w:rsidRPr="005D3FB1">
        <w:t>202</w:t>
      </w:r>
      <w:r>
        <w:t>2</w:t>
      </w:r>
      <w:r w:rsidRPr="005D3FB1">
        <w:t>, los principales saldos que integran la cuenta de Préstamos</w:t>
      </w:r>
      <w:r w:rsidRPr="005D3FB1">
        <w:rPr>
          <w:spacing w:val="1"/>
        </w:rPr>
        <w:t xml:space="preserve"> </w:t>
      </w:r>
      <w:r w:rsidRPr="005D3FB1">
        <w:t>a Organismos e Instituciones, se refieren a los pagos hechos por el Gobierno del Estado por cuenta de los Ayuntamientos a el Instituto de</w:t>
      </w:r>
      <w:r w:rsidRPr="005D3FB1">
        <w:rPr>
          <w:spacing w:val="1"/>
        </w:rPr>
        <w:t xml:space="preserve"> </w:t>
      </w:r>
      <w:r w:rsidRPr="005D3FB1">
        <w:t>Seguridad</w:t>
      </w:r>
      <w:r w:rsidRPr="005D3FB1">
        <w:rPr>
          <w:spacing w:val="1"/>
        </w:rPr>
        <w:t xml:space="preserve"> </w:t>
      </w:r>
      <w:r w:rsidRPr="005D3FB1">
        <w:t>y</w:t>
      </w:r>
      <w:r w:rsidRPr="005D3FB1">
        <w:rPr>
          <w:spacing w:val="1"/>
        </w:rPr>
        <w:t xml:space="preserve"> </w:t>
      </w:r>
      <w:r w:rsidRPr="005D3FB1">
        <w:t>Servicios</w:t>
      </w:r>
      <w:r w:rsidRPr="005D3FB1">
        <w:rPr>
          <w:spacing w:val="1"/>
        </w:rPr>
        <w:t xml:space="preserve"> </w:t>
      </w:r>
      <w:r w:rsidRPr="005D3FB1">
        <w:t>Sociales</w:t>
      </w:r>
      <w:r w:rsidRPr="005D3FB1">
        <w:rPr>
          <w:spacing w:val="1"/>
        </w:rPr>
        <w:t xml:space="preserve"> </w:t>
      </w:r>
      <w:r w:rsidRPr="005D3FB1">
        <w:t>de</w:t>
      </w:r>
      <w:r w:rsidRPr="005D3FB1">
        <w:rPr>
          <w:spacing w:val="1"/>
        </w:rPr>
        <w:t xml:space="preserve"> </w:t>
      </w:r>
      <w:r w:rsidRPr="005D3FB1">
        <w:t>los</w:t>
      </w:r>
      <w:r w:rsidRPr="005D3FB1">
        <w:rPr>
          <w:spacing w:val="1"/>
        </w:rPr>
        <w:t xml:space="preserve"> </w:t>
      </w:r>
      <w:r w:rsidRPr="005D3FB1">
        <w:t>Trabajadores</w:t>
      </w:r>
      <w:r w:rsidRPr="005D3FB1">
        <w:rPr>
          <w:spacing w:val="1"/>
        </w:rPr>
        <w:t xml:space="preserve"> </w:t>
      </w:r>
      <w:r w:rsidRPr="005D3FB1">
        <w:t>del</w:t>
      </w:r>
      <w:r w:rsidRPr="005D3FB1">
        <w:rPr>
          <w:spacing w:val="1"/>
        </w:rPr>
        <w:t xml:space="preserve"> </w:t>
      </w:r>
      <w:r w:rsidRPr="005D3FB1">
        <w:t>Estado</w:t>
      </w:r>
      <w:r w:rsidRPr="005D3FB1">
        <w:rPr>
          <w:spacing w:val="1"/>
        </w:rPr>
        <w:t xml:space="preserve"> </w:t>
      </w:r>
      <w:r w:rsidRPr="005D3FB1">
        <w:t>(ISSSTE)</w:t>
      </w:r>
      <w:r w:rsidRPr="005D3FB1">
        <w:rPr>
          <w:spacing w:val="1"/>
        </w:rPr>
        <w:t xml:space="preserve"> </w:t>
      </w:r>
      <w:r w:rsidRPr="005D3FB1">
        <w:t>y</w:t>
      </w:r>
      <w:r w:rsidRPr="005D3FB1">
        <w:rPr>
          <w:spacing w:val="1"/>
        </w:rPr>
        <w:t xml:space="preserve"> </w:t>
      </w:r>
      <w:r w:rsidRPr="005D3FB1">
        <w:t>el</w:t>
      </w:r>
      <w:r w:rsidRPr="005D3FB1">
        <w:rPr>
          <w:spacing w:val="1"/>
        </w:rPr>
        <w:t xml:space="preserve"> </w:t>
      </w:r>
      <w:r w:rsidRPr="005D3FB1">
        <w:t>Fondo</w:t>
      </w:r>
      <w:r w:rsidRPr="005D3FB1">
        <w:rPr>
          <w:spacing w:val="61"/>
        </w:rPr>
        <w:t xml:space="preserve"> </w:t>
      </w:r>
      <w:r w:rsidRPr="005D3FB1">
        <w:t>de</w:t>
      </w:r>
      <w:r w:rsidRPr="005D3FB1">
        <w:rPr>
          <w:spacing w:val="61"/>
        </w:rPr>
        <w:t xml:space="preserve"> </w:t>
      </w:r>
      <w:r w:rsidRPr="005D3FB1">
        <w:t>la</w:t>
      </w:r>
      <w:r w:rsidRPr="005D3FB1">
        <w:rPr>
          <w:spacing w:val="61"/>
        </w:rPr>
        <w:t xml:space="preserve"> </w:t>
      </w:r>
      <w:r w:rsidRPr="005D3FB1">
        <w:t>Vivienda</w:t>
      </w:r>
      <w:r w:rsidRPr="005D3FB1">
        <w:rPr>
          <w:spacing w:val="61"/>
        </w:rPr>
        <w:t xml:space="preserve"> </w:t>
      </w:r>
      <w:r w:rsidRPr="005D3FB1">
        <w:t>del</w:t>
      </w:r>
      <w:r w:rsidRPr="005D3FB1">
        <w:rPr>
          <w:spacing w:val="61"/>
        </w:rPr>
        <w:t xml:space="preserve"> </w:t>
      </w:r>
      <w:r w:rsidRPr="005D3FB1">
        <w:t>Instituto</w:t>
      </w:r>
      <w:r w:rsidRPr="005D3FB1">
        <w:rPr>
          <w:spacing w:val="61"/>
        </w:rPr>
        <w:t xml:space="preserve"> </w:t>
      </w:r>
      <w:r w:rsidRPr="005D3FB1">
        <w:t>de</w:t>
      </w:r>
      <w:r w:rsidRPr="005D3FB1">
        <w:rPr>
          <w:spacing w:val="61"/>
        </w:rPr>
        <w:t xml:space="preserve"> </w:t>
      </w:r>
      <w:r w:rsidRPr="005D3FB1">
        <w:t>Seguridad</w:t>
      </w:r>
      <w:r w:rsidRPr="005D3FB1">
        <w:rPr>
          <w:spacing w:val="61"/>
        </w:rPr>
        <w:t xml:space="preserve"> </w:t>
      </w:r>
      <w:r w:rsidRPr="005D3FB1">
        <w:t>y</w:t>
      </w:r>
      <w:r w:rsidRPr="005D3FB1">
        <w:rPr>
          <w:spacing w:val="1"/>
        </w:rPr>
        <w:t xml:space="preserve"> </w:t>
      </w:r>
      <w:r w:rsidRPr="005D3FB1">
        <w:t>Servicios</w:t>
      </w:r>
      <w:r w:rsidRPr="005D3FB1">
        <w:rPr>
          <w:spacing w:val="19"/>
        </w:rPr>
        <w:t xml:space="preserve"> </w:t>
      </w:r>
      <w:r w:rsidRPr="005D3FB1">
        <w:t>Sociales</w:t>
      </w:r>
      <w:r w:rsidRPr="005D3FB1">
        <w:rPr>
          <w:spacing w:val="20"/>
        </w:rPr>
        <w:t xml:space="preserve"> </w:t>
      </w:r>
      <w:r w:rsidRPr="005D3FB1">
        <w:t>de</w:t>
      </w:r>
      <w:r w:rsidRPr="005D3FB1">
        <w:rPr>
          <w:spacing w:val="35"/>
        </w:rPr>
        <w:t xml:space="preserve"> </w:t>
      </w:r>
      <w:r w:rsidRPr="005D3FB1">
        <w:t>los</w:t>
      </w:r>
      <w:r w:rsidRPr="005D3FB1">
        <w:rPr>
          <w:spacing w:val="20"/>
        </w:rPr>
        <w:t xml:space="preserve"> </w:t>
      </w:r>
      <w:r w:rsidRPr="005D3FB1">
        <w:t>Trabajadores</w:t>
      </w:r>
      <w:r w:rsidRPr="005D3FB1">
        <w:rPr>
          <w:spacing w:val="19"/>
        </w:rPr>
        <w:t xml:space="preserve"> </w:t>
      </w:r>
      <w:r w:rsidRPr="005D3FB1">
        <w:t>del</w:t>
      </w:r>
      <w:r w:rsidRPr="005D3FB1">
        <w:rPr>
          <w:spacing w:val="20"/>
        </w:rPr>
        <w:t xml:space="preserve"> </w:t>
      </w:r>
      <w:r w:rsidRPr="005D3FB1">
        <w:t>Estado</w:t>
      </w:r>
      <w:r w:rsidRPr="005D3FB1">
        <w:rPr>
          <w:spacing w:val="19"/>
        </w:rPr>
        <w:t xml:space="preserve"> </w:t>
      </w:r>
      <w:r w:rsidRPr="005D3FB1">
        <w:t>(FOVISSSTE)</w:t>
      </w:r>
      <w:r w:rsidRPr="005D3FB1">
        <w:rPr>
          <w:spacing w:val="20"/>
        </w:rPr>
        <w:t xml:space="preserve"> </w:t>
      </w:r>
      <w:r w:rsidRPr="005D3FB1">
        <w:t>según</w:t>
      </w:r>
      <w:r w:rsidRPr="005D3FB1">
        <w:rPr>
          <w:spacing w:val="20"/>
        </w:rPr>
        <w:t xml:space="preserve"> </w:t>
      </w:r>
      <w:r w:rsidRPr="005D3FB1">
        <w:t>convenios</w:t>
      </w:r>
      <w:r w:rsidRPr="005D3FB1">
        <w:rPr>
          <w:spacing w:val="19"/>
        </w:rPr>
        <w:t xml:space="preserve"> </w:t>
      </w:r>
      <w:r w:rsidRPr="005D3FB1">
        <w:t>celebrados</w:t>
      </w:r>
      <w:r w:rsidRPr="005D3FB1">
        <w:rPr>
          <w:spacing w:val="20"/>
        </w:rPr>
        <w:t xml:space="preserve"> </w:t>
      </w:r>
      <w:r w:rsidRPr="005D3FB1">
        <w:t>con</w:t>
      </w:r>
      <w:r w:rsidRPr="005D3FB1">
        <w:rPr>
          <w:spacing w:val="20"/>
        </w:rPr>
        <w:t xml:space="preserve"> </w:t>
      </w:r>
      <w:r w:rsidRPr="005D3FB1">
        <w:t>estos</w:t>
      </w:r>
      <w:r w:rsidRPr="005D3FB1">
        <w:rPr>
          <w:spacing w:val="19"/>
        </w:rPr>
        <w:t xml:space="preserve"> </w:t>
      </w:r>
      <w:r w:rsidRPr="005D3FB1">
        <w:t>organismos,</w:t>
      </w:r>
      <w:r w:rsidRPr="005D3FB1">
        <w:rPr>
          <w:spacing w:val="20"/>
        </w:rPr>
        <w:t xml:space="preserve"> </w:t>
      </w:r>
      <w:r w:rsidRPr="005D3FB1">
        <w:t>como</w:t>
      </w:r>
      <w:r w:rsidRPr="005D3FB1">
        <w:rPr>
          <w:spacing w:val="19"/>
        </w:rPr>
        <w:t xml:space="preserve"> </w:t>
      </w:r>
      <w:r w:rsidRPr="005D3FB1">
        <w:t>se</w:t>
      </w:r>
      <w:r w:rsidRPr="005D3FB1">
        <w:rPr>
          <w:spacing w:val="20"/>
        </w:rPr>
        <w:t xml:space="preserve"> </w:t>
      </w:r>
      <w:r w:rsidRPr="005D3FB1">
        <w:t>describen</w:t>
      </w:r>
      <w:r w:rsidRPr="005D3FB1">
        <w:rPr>
          <w:spacing w:val="-59"/>
        </w:rPr>
        <w:t xml:space="preserve"> </w:t>
      </w:r>
      <w:r w:rsidRPr="005D3FB1">
        <w:t>en la</w:t>
      </w:r>
      <w:r w:rsidRPr="005D3FB1">
        <w:rPr>
          <w:spacing w:val="21"/>
        </w:rPr>
        <w:t xml:space="preserve"> </w:t>
      </w:r>
      <w:r w:rsidRPr="005D3FB1">
        <w:t>nota I.I.1.g2).</w:t>
      </w:r>
    </w:p>
    <w:p w14:paraId="7A9F3D36" w14:textId="1ABF2056" w:rsidR="009D4682" w:rsidRDefault="009D4682" w:rsidP="00BE14F8">
      <w:pPr>
        <w:pStyle w:val="Textoindependiente"/>
        <w:spacing w:before="185"/>
        <w:jc w:val="both"/>
      </w:pPr>
      <w:r w:rsidRPr="005D3FB1">
        <w:t>El</w:t>
      </w:r>
      <w:r w:rsidRPr="005D3FB1">
        <w:rPr>
          <w:spacing w:val="1"/>
        </w:rPr>
        <w:t xml:space="preserve"> </w:t>
      </w:r>
      <w:r w:rsidRPr="005D3FB1">
        <w:t>saldo a</w:t>
      </w:r>
      <w:r w:rsidRPr="005D3FB1">
        <w:rPr>
          <w:spacing w:val="1"/>
        </w:rPr>
        <w:t xml:space="preserve"> </w:t>
      </w:r>
      <w:r w:rsidRPr="005D3FB1">
        <w:t>Préstamos</w:t>
      </w:r>
      <w:r w:rsidRPr="005D3FB1">
        <w:rPr>
          <w:spacing w:val="1"/>
        </w:rPr>
        <w:t xml:space="preserve"> </w:t>
      </w:r>
      <w:r w:rsidRPr="005D3FB1">
        <w:t>a</w:t>
      </w:r>
      <w:r w:rsidRPr="005D3FB1">
        <w:rPr>
          <w:spacing w:val="-3"/>
        </w:rPr>
        <w:t xml:space="preserve"> </w:t>
      </w:r>
      <w:r w:rsidRPr="005D3FB1">
        <w:t>Organismos</w:t>
      </w:r>
      <w:r w:rsidRPr="005D3FB1">
        <w:rPr>
          <w:spacing w:val="1"/>
        </w:rPr>
        <w:t xml:space="preserve"> </w:t>
      </w:r>
      <w:r w:rsidRPr="005D3FB1">
        <w:t>e Instituciones</w:t>
      </w:r>
      <w:r w:rsidRPr="005D3FB1">
        <w:rPr>
          <w:spacing w:val="1"/>
        </w:rPr>
        <w:t xml:space="preserve"> </w:t>
      </w:r>
      <w:r>
        <w:t>3</w:t>
      </w:r>
      <w:r w:rsidR="00F15E40">
        <w:t>1</w:t>
      </w:r>
      <w:r>
        <w:t xml:space="preserve"> de </w:t>
      </w:r>
      <w:r w:rsidR="00F15E40">
        <w:t>dic</w:t>
      </w:r>
      <w:r>
        <w:t>iembre</w:t>
      </w:r>
      <w:r w:rsidRPr="005D3FB1">
        <w:t xml:space="preserve"> de 202</w:t>
      </w:r>
      <w:r>
        <w:t>3</w:t>
      </w:r>
      <w:r w:rsidRPr="005D3FB1">
        <w:t xml:space="preserve"> y </w:t>
      </w:r>
      <w:r>
        <w:t xml:space="preserve">al 31 de diciembre del </w:t>
      </w:r>
      <w:r w:rsidRPr="005D3FB1">
        <w:t>202</w:t>
      </w:r>
      <w:r>
        <w:t>2</w:t>
      </w:r>
      <w:r w:rsidRPr="005D3FB1">
        <w:t>, se</w:t>
      </w:r>
      <w:r w:rsidRPr="005D3FB1">
        <w:rPr>
          <w:spacing w:val="-1"/>
        </w:rPr>
        <w:t xml:space="preserve"> </w:t>
      </w:r>
      <w:r w:rsidRPr="005D3FB1">
        <w:t>integra</w:t>
      </w:r>
      <w:r w:rsidRPr="005D3FB1">
        <w:rPr>
          <w:spacing w:val="-3"/>
        </w:rPr>
        <w:t xml:space="preserve"> </w:t>
      </w:r>
      <w:r w:rsidRPr="005D3FB1">
        <w:t>de</w:t>
      </w:r>
      <w:r w:rsidRPr="005D3FB1">
        <w:rPr>
          <w:spacing w:val="1"/>
        </w:rPr>
        <w:t xml:space="preserve"> </w:t>
      </w:r>
      <w:r w:rsidRPr="005D3FB1">
        <w:t>la</w:t>
      </w:r>
      <w:r w:rsidRPr="005D3FB1">
        <w:rPr>
          <w:spacing w:val="1"/>
        </w:rPr>
        <w:t xml:space="preserve"> </w:t>
      </w:r>
      <w:r w:rsidRPr="005D3FB1">
        <w:t>siguiente</w:t>
      </w:r>
      <w:r w:rsidRPr="005D3FB1">
        <w:rPr>
          <w:spacing w:val="2"/>
        </w:rPr>
        <w:t xml:space="preserve"> </w:t>
      </w:r>
      <w:r w:rsidRPr="005D3FB1">
        <w:t>manera:</w:t>
      </w:r>
    </w:p>
    <w:p w14:paraId="71F13CE5" w14:textId="77777777" w:rsidR="00E64EE7" w:rsidRDefault="00E64EE7" w:rsidP="00BE14F8">
      <w:pPr>
        <w:pStyle w:val="Textoindependiente"/>
        <w:spacing w:before="185"/>
        <w:jc w:val="both"/>
      </w:pPr>
    </w:p>
    <w:p w14:paraId="55513A13" w14:textId="77777777" w:rsidR="00E64EE7" w:rsidRDefault="00E64EE7" w:rsidP="00BE14F8">
      <w:pPr>
        <w:pStyle w:val="Textoindependiente"/>
        <w:spacing w:before="185"/>
        <w:jc w:val="both"/>
      </w:pPr>
    </w:p>
    <w:p w14:paraId="010C45BD" w14:textId="77777777" w:rsidR="00E64EE7" w:rsidRPr="005D3FB1" w:rsidRDefault="00E64EE7" w:rsidP="00BE14F8">
      <w:pPr>
        <w:pStyle w:val="Textoindependiente"/>
        <w:spacing w:before="185"/>
        <w:jc w:val="both"/>
      </w:pPr>
    </w:p>
    <w:tbl>
      <w:tblPr>
        <w:tblStyle w:val="TableNormal"/>
        <w:tblpPr w:leftFromText="141" w:rightFromText="141" w:vertAnchor="text" w:horzAnchor="margin" w:tblpY="329"/>
        <w:tblW w:w="9344" w:type="dxa"/>
        <w:tblLayout w:type="fixed"/>
        <w:tblLook w:val="01E0" w:firstRow="1" w:lastRow="1" w:firstColumn="1" w:lastColumn="1" w:noHBand="0" w:noVBand="0"/>
      </w:tblPr>
      <w:tblGrid>
        <w:gridCol w:w="4831"/>
        <w:gridCol w:w="2427"/>
        <w:gridCol w:w="2086"/>
      </w:tblGrid>
      <w:tr w:rsidR="009D4682" w:rsidRPr="009D4682" w14:paraId="30B40F86" w14:textId="77777777" w:rsidTr="009D4682">
        <w:trPr>
          <w:trHeight w:val="507"/>
        </w:trPr>
        <w:tc>
          <w:tcPr>
            <w:tcW w:w="4831" w:type="dxa"/>
          </w:tcPr>
          <w:p w14:paraId="52AC9C95" w14:textId="77777777" w:rsidR="009D4682" w:rsidRPr="009D4682" w:rsidRDefault="009D4682" w:rsidP="009D4682">
            <w:pPr>
              <w:spacing w:line="235" w:lineRule="exact"/>
              <w:rPr>
                <w:rFonts w:ascii="Arial MT" w:eastAsia="Arial MT" w:hAnsi="Arial MT" w:cs="Arial MT"/>
                <w:b/>
                <w:lang w:val="es-ES"/>
              </w:rPr>
            </w:pPr>
            <w:r w:rsidRPr="009D4682">
              <w:rPr>
                <w:rFonts w:ascii="Arial MT" w:eastAsia="Arial MT" w:hAnsi="Arial MT" w:cs="Arial MT"/>
                <w:b/>
                <w:lang w:val="es-ES"/>
              </w:rPr>
              <w:t xml:space="preserve">                                                              Préstamos</w:t>
            </w:r>
            <w:r w:rsidRPr="009D4682">
              <w:rPr>
                <w:rFonts w:ascii="Arial MT" w:eastAsia="Arial MT" w:hAnsi="Arial MT" w:cs="Arial MT"/>
                <w:b/>
                <w:spacing w:val="-4"/>
                <w:lang w:val="es-ES"/>
              </w:rPr>
              <w:t xml:space="preserve"> </w:t>
            </w:r>
            <w:r w:rsidRPr="009D4682">
              <w:rPr>
                <w:rFonts w:ascii="Arial MT" w:eastAsia="Arial MT" w:hAnsi="Arial MT" w:cs="Arial MT"/>
                <w:b/>
                <w:lang w:val="es-ES"/>
              </w:rPr>
              <w:t>a</w:t>
            </w:r>
            <w:r w:rsidRPr="009D4682">
              <w:rPr>
                <w:rFonts w:ascii="Arial MT" w:eastAsia="Arial MT" w:hAnsi="Arial MT" w:cs="Arial MT"/>
                <w:b/>
                <w:spacing w:val="-3"/>
                <w:lang w:val="es-ES"/>
              </w:rPr>
              <w:t xml:space="preserve"> </w:t>
            </w:r>
            <w:r w:rsidRPr="009D4682">
              <w:rPr>
                <w:rFonts w:ascii="Arial MT" w:eastAsia="Arial MT" w:hAnsi="Arial MT" w:cs="Arial MT"/>
                <w:b/>
                <w:lang w:val="es-ES"/>
              </w:rPr>
              <w:t>Organismos e</w:t>
            </w:r>
            <w:r w:rsidRPr="009D4682">
              <w:rPr>
                <w:rFonts w:ascii="Arial MT" w:eastAsia="Arial MT" w:hAnsi="Arial MT" w:cs="Arial MT"/>
                <w:b/>
                <w:spacing w:val="-3"/>
                <w:lang w:val="es-ES"/>
              </w:rPr>
              <w:t xml:space="preserve"> </w:t>
            </w:r>
            <w:r w:rsidRPr="009D4682">
              <w:rPr>
                <w:rFonts w:ascii="Arial MT" w:eastAsia="Arial MT" w:hAnsi="Arial MT" w:cs="Arial MT"/>
                <w:b/>
                <w:lang w:val="es-ES"/>
              </w:rPr>
              <w:t>Instituciones</w:t>
            </w:r>
          </w:p>
        </w:tc>
        <w:tc>
          <w:tcPr>
            <w:tcW w:w="2427" w:type="dxa"/>
          </w:tcPr>
          <w:p w14:paraId="42FFE9C7" w14:textId="77777777" w:rsidR="009D4682" w:rsidRPr="009D4682" w:rsidRDefault="009D4682" w:rsidP="009D4682">
            <w:pPr>
              <w:spacing w:line="247" w:lineRule="exact"/>
              <w:ind w:left="1278"/>
              <w:rPr>
                <w:rFonts w:ascii="Arial MT" w:eastAsia="Arial MT" w:hAnsi="Arial MT" w:cs="Arial MT"/>
                <w:b/>
                <w:lang w:val="es-ES"/>
              </w:rPr>
            </w:pPr>
            <w:r w:rsidRPr="009D4682">
              <w:rPr>
                <w:rFonts w:ascii="Arial MT" w:eastAsia="Arial MT" w:hAnsi="Arial MT" w:cs="Arial MT"/>
                <w:b/>
                <w:lang w:val="es-ES"/>
              </w:rPr>
              <w:t xml:space="preserve">2023           </w:t>
            </w:r>
          </w:p>
        </w:tc>
        <w:tc>
          <w:tcPr>
            <w:tcW w:w="2086" w:type="dxa"/>
          </w:tcPr>
          <w:p w14:paraId="6EB8557A" w14:textId="77777777" w:rsidR="009D4682" w:rsidRPr="009D4682" w:rsidRDefault="009D4682" w:rsidP="009D4682">
            <w:pPr>
              <w:spacing w:line="247" w:lineRule="exact"/>
              <w:ind w:left="813"/>
              <w:rPr>
                <w:rFonts w:ascii="Arial MT" w:eastAsia="Arial MT" w:hAnsi="Arial MT" w:cs="Arial MT"/>
                <w:b/>
                <w:lang w:val="es-ES"/>
              </w:rPr>
            </w:pPr>
            <w:r w:rsidRPr="009D4682">
              <w:rPr>
                <w:rFonts w:ascii="Arial MT" w:eastAsia="Arial MT" w:hAnsi="Arial MT" w:cs="Arial MT"/>
                <w:b/>
                <w:lang w:val="es-ES"/>
              </w:rPr>
              <w:t xml:space="preserve">           2022</w:t>
            </w:r>
          </w:p>
        </w:tc>
      </w:tr>
      <w:tr w:rsidR="009D4682" w:rsidRPr="009D4682" w14:paraId="6C488B14" w14:textId="77777777" w:rsidTr="009D4682">
        <w:trPr>
          <w:trHeight w:val="253"/>
        </w:trPr>
        <w:tc>
          <w:tcPr>
            <w:tcW w:w="4831" w:type="dxa"/>
          </w:tcPr>
          <w:p w14:paraId="06C4583B" w14:textId="77777777" w:rsidR="009D4682" w:rsidRPr="009D4682" w:rsidRDefault="009D4682" w:rsidP="009D4682">
            <w:pPr>
              <w:spacing w:line="234" w:lineRule="exact"/>
              <w:ind w:left="50"/>
              <w:rPr>
                <w:rFonts w:ascii="Arial MT" w:eastAsia="Arial MT" w:hAnsi="Arial MT" w:cs="Arial MT"/>
                <w:lang w:val="es-ES"/>
              </w:rPr>
            </w:pPr>
          </w:p>
          <w:p w14:paraId="35798D07" w14:textId="77777777" w:rsidR="009D4682" w:rsidRPr="009D4682" w:rsidRDefault="009D4682" w:rsidP="009D4682">
            <w:pPr>
              <w:spacing w:line="234" w:lineRule="exact"/>
              <w:ind w:left="50"/>
              <w:rPr>
                <w:rFonts w:ascii="Arial MT" w:eastAsia="Arial MT" w:hAnsi="Arial MT" w:cs="Arial MT"/>
                <w:lang w:val="es-ES"/>
              </w:rPr>
            </w:pPr>
            <w:r w:rsidRPr="009D4682">
              <w:rPr>
                <w:rFonts w:ascii="Arial MT" w:eastAsia="Arial MT" w:hAnsi="Arial MT" w:cs="Arial MT"/>
                <w:lang w:val="es-ES"/>
              </w:rPr>
              <w:t>Secretaria</w:t>
            </w:r>
            <w:r w:rsidRPr="009D4682">
              <w:rPr>
                <w:rFonts w:ascii="Arial MT" w:eastAsia="Arial MT" w:hAnsi="Arial MT" w:cs="Arial MT"/>
                <w:spacing w:val="-3"/>
                <w:lang w:val="es-ES"/>
              </w:rPr>
              <w:t xml:space="preserve"> </w:t>
            </w:r>
            <w:r w:rsidRPr="009D4682">
              <w:rPr>
                <w:rFonts w:ascii="Arial MT" w:eastAsia="Arial MT" w:hAnsi="Arial MT" w:cs="Arial MT"/>
                <w:lang w:val="es-ES"/>
              </w:rPr>
              <w:t>de</w:t>
            </w:r>
            <w:r w:rsidRPr="009D4682">
              <w:rPr>
                <w:rFonts w:ascii="Arial MT" w:eastAsia="Arial MT" w:hAnsi="Arial MT" w:cs="Arial MT"/>
                <w:spacing w:val="-2"/>
                <w:lang w:val="es-ES"/>
              </w:rPr>
              <w:t xml:space="preserve"> </w:t>
            </w:r>
            <w:r w:rsidRPr="009D4682">
              <w:rPr>
                <w:rFonts w:ascii="Arial MT" w:eastAsia="Arial MT" w:hAnsi="Arial MT" w:cs="Arial MT"/>
                <w:lang w:val="es-ES"/>
              </w:rPr>
              <w:t>Educación</w:t>
            </w:r>
            <w:r w:rsidRPr="009D4682">
              <w:rPr>
                <w:rFonts w:ascii="Arial MT" w:eastAsia="Arial MT" w:hAnsi="Arial MT" w:cs="Arial MT"/>
                <w:spacing w:val="-2"/>
                <w:lang w:val="es-ES"/>
              </w:rPr>
              <w:t xml:space="preserve"> </w:t>
            </w:r>
            <w:r w:rsidRPr="009D4682">
              <w:rPr>
                <w:rFonts w:ascii="Arial MT" w:eastAsia="Arial MT" w:hAnsi="Arial MT" w:cs="Arial MT"/>
                <w:lang w:val="es-ES"/>
              </w:rPr>
              <w:t>Pública</w:t>
            </w:r>
          </w:p>
        </w:tc>
        <w:tc>
          <w:tcPr>
            <w:tcW w:w="2427" w:type="dxa"/>
          </w:tcPr>
          <w:p w14:paraId="132404DC" w14:textId="77777777" w:rsidR="009D4682" w:rsidRPr="009D4682" w:rsidRDefault="009D4682" w:rsidP="009D4682">
            <w:pPr>
              <w:spacing w:line="234" w:lineRule="exact"/>
              <w:ind w:right="195"/>
              <w:jc w:val="right"/>
              <w:rPr>
                <w:rFonts w:ascii="Arial MT" w:eastAsia="Arial MT" w:hAnsi="Arial MT" w:cs="Arial MT"/>
                <w:lang w:val="es-ES"/>
              </w:rPr>
            </w:pPr>
          </w:p>
          <w:p w14:paraId="67DB320D" w14:textId="77B5D836" w:rsidR="009D4682" w:rsidRPr="009D4682" w:rsidRDefault="009D4682" w:rsidP="009D4682">
            <w:pPr>
              <w:spacing w:line="234" w:lineRule="exact"/>
              <w:ind w:right="195"/>
              <w:jc w:val="right"/>
              <w:rPr>
                <w:rFonts w:ascii="Arial MT" w:eastAsia="Arial MT" w:hAnsi="Arial MT" w:cs="Arial MT"/>
              </w:rPr>
            </w:pPr>
            <w:r w:rsidRPr="009D4682">
              <w:rPr>
                <w:rFonts w:ascii="Arial MT" w:eastAsia="Arial MT" w:hAnsi="Arial MT" w:cs="Arial MT"/>
              </w:rPr>
              <w:t>1,3</w:t>
            </w:r>
            <w:r w:rsidR="007D5D10">
              <w:rPr>
                <w:rFonts w:ascii="Arial MT" w:eastAsia="Arial MT" w:hAnsi="Arial MT" w:cs="Arial MT"/>
              </w:rPr>
              <w:t>41</w:t>
            </w:r>
            <w:r w:rsidRPr="009D4682">
              <w:rPr>
                <w:rFonts w:ascii="Arial MT" w:eastAsia="Arial MT" w:hAnsi="Arial MT" w:cs="Arial MT"/>
              </w:rPr>
              <w:t>,297,872</w:t>
            </w:r>
          </w:p>
        </w:tc>
        <w:tc>
          <w:tcPr>
            <w:tcW w:w="2086" w:type="dxa"/>
          </w:tcPr>
          <w:p w14:paraId="5F1C1D86" w14:textId="77777777" w:rsidR="009D4682" w:rsidRPr="009D4682" w:rsidRDefault="009D4682" w:rsidP="009D4682">
            <w:pPr>
              <w:spacing w:line="234" w:lineRule="exact"/>
              <w:ind w:right="195"/>
              <w:jc w:val="right"/>
              <w:rPr>
                <w:rFonts w:ascii="Arial MT" w:eastAsia="Arial MT" w:hAnsi="Arial MT" w:cs="Arial MT"/>
                <w:lang w:val="es-ES"/>
              </w:rPr>
            </w:pPr>
          </w:p>
          <w:p w14:paraId="54A580BC" w14:textId="77777777" w:rsidR="009D4682" w:rsidRPr="009D4682" w:rsidRDefault="009D4682" w:rsidP="009D4682">
            <w:pPr>
              <w:spacing w:line="234" w:lineRule="exact"/>
              <w:ind w:right="48"/>
              <w:jc w:val="right"/>
              <w:rPr>
                <w:rFonts w:ascii="Arial MT" w:eastAsia="Arial MT" w:hAnsi="Arial MT" w:cs="Arial MT"/>
                <w:highlight w:val="yellow"/>
                <w:lang w:val="es-ES"/>
              </w:rPr>
            </w:pPr>
            <w:r w:rsidRPr="009D4682">
              <w:rPr>
                <w:rFonts w:ascii="Arial MT" w:eastAsia="Arial MT" w:hAnsi="Arial MT" w:cs="Arial MT"/>
              </w:rPr>
              <w:t>1,260,326,356</w:t>
            </w:r>
          </w:p>
        </w:tc>
      </w:tr>
      <w:tr w:rsidR="009D4682" w:rsidRPr="009D4682" w14:paraId="08D96CA1" w14:textId="77777777" w:rsidTr="009D4682">
        <w:trPr>
          <w:trHeight w:val="253"/>
        </w:trPr>
        <w:tc>
          <w:tcPr>
            <w:tcW w:w="4831" w:type="dxa"/>
          </w:tcPr>
          <w:p w14:paraId="360C75DA" w14:textId="77777777" w:rsidR="009D4682" w:rsidRPr="009D4682" w:rsidRDefault="009D4682" w:rsidP="009D4682">
            <w:pPr>
              <w:spacing w:line="234" w:lineRule="exact"/>
              <w:ind w:left="50"/>
              <w:rPr>
                <w:rFonts w:ascii="Arial MT" w:eastAsia="Arial MT" w:hAnsi="Arial MT" w:cs="Arial MT"/>
                <w:lang w:val="es-ES"/>
              </w:rPr>
            </w:pPr>
            <w:r w:rsidRPr="009D4682">
              <w:rPr>
                <w:rFonts w:ascii="Arial MT" w:eastAsia="Arial MT" w:hAnsi="Arial MT" w:cs="Arial MT"/>
                <w:lang w:val="es-ES"/>
              </w:rPr>
              <w:t>Ayuntamiento de</w:t>
            </w:r>
            <w:r w:rsidRPr="009D4682">
              <w:rPr>
                <w:rFonts w:ascii="Arial MT" w:eastAsia="Arial MT" w:hAnsi="Arial MT" w:cs="Arial MT"/>
                <w:spacing w:val="-3"/>
                <w:lang w:val="es-ES"/>
              </w:rPr>
              <w:t xml:space="preserve"> </w:t>
            </w:r>
            <w:r w:rsidRPr="009D4682">
              <w:rPr>
                <w:rFonts w:ascii="Arial MT" w:eastAsia="Arial MT" w:hAnsi="Arial MT" w:cs="Arial MT"/>
                <w:lang w:val="es-ES"/>
              </w:rPr>
              <w:t>Los Cabos</w:t>
            </w:r>
          </w:p>
        </w:tc>
        <w:tc>
          <w:tcPr>
            <w:tcW w:w="2427" w:type="dxa"/>
          </w:tcPr>
          <w:p w14:paraId="17120224" w14:textId="77777777" w:rsidR="009D4682" w:rsidRPr="009D4682" w:rsidRDefault="009D4682" w:rsidP="009D4682">
            <w:pPr>
              <w:spacing w:line="234" w:lineRule="exact"/>
              <w:ind w:right="195"/>
              <w:jc w:val="right"/>
              <w:rPr>
                <w:rFonts w:ascii="Arial MT" w:eastAsia="Arial MT" w:hAnsi="Arial MT" w:cs="Arial MT"/>
              </w:rPr>
            </w:pPr>
            <w:r w:rsidRPr="009D4682">
              <w:rPr>
                <w:rFonts w:ascii="Arial MT" w:eastAsia="Arial MT" w:hAnsi="Arial MT" w:cs="Arial MT"/>
                <w:lang w:val="es-ES"/>
              </w:rPr>
              <w:t xml:space="preserve">               572,470 </w:t>
            </w:r>
          </w:p>
        </w:tc>
        <w:tc>
          <w:tcPr>
            <w:tcW w:w="2086" w:type="dxa"/>
          </w:tcPr>
          <w:p w14:paraId="28E8DFAB" w14:textId="77777777" w:rsidR="009D4682" w:rsidRPr="009D4682" w:rsidRDefault="009D4682" w:rsidP="009D4682">
            <w:pPr>
              <w:spacing w:line="234" w:lineRule="exact"/>
              <w:ind w:right="48"/>
              <w:jc w:val="right"/>
              <w:rPr>
                <w:rFonts w:ascii="Arial MT" w:eastAsia="Arial MT" w:hAnsi="Arial MT" w:cs="Arial MT"/>
                <w:highlight w:val="yellow"/>
                <w:lang w:val="es-ES"/>
              </w:rPr>
            </w:pPr>
            <w:r w:rsidRPr="009D4682">
              <w:rPr>
                <w:rFonts w:ascii="Arial MT" w:eastAsia="Arial MT" w:hAnsi="Arial MT" w:cs="Arial MT"/>
                <w:lang w:val="es-ES"/>
              </w:rPr>
              <w:t xml:space="preserve">               572,470 </w:t>
            </w:r>
          </w:p>
        </w:tc>
      </w:tr>
      <w:tr w:rsidR="009D4682" w:rsidRPr="009D4682" w14:paraId="5FF2E73E" w14:textId="77777777" w:rsidTr="009D4682">
        <w:trPr>
          <w:trHeight w:val="252"/>
        </w:trPr>
        <w:tc>
          <w:tcPr>
            <w:tcW w:w="4831" w:type="dxa"/>
          </w:tcPr>
          <w:p w14:paraId="1829173C" w14:textId="77777777" w:rsidR="009D4682" w:rsidRPr="009D4682" w:rsidRDefault="009D4682" w:rsidP="009D4682">
            <w:pPr>
              <w:spacing w:line="233" w:lineRule="exact"/>
              <w:ind w:left="50"/>
              <w:rPr>
                <w:rFonts w:ascii="Arial MT" w:eastAsia="Arial MT" w:hAnsi="Arial MT" w:cs="Arial MT"/>
                <w:lang w:val="es-ES"/>
              </w:rPr>
            </w:pPr>
            <w:r w:rsidRPr="009D4682">
              <w:rPr>
                <w:rFonts w:ascii="Arial MT" w:eastAsia="Arial MT" w:hAnsi="Arial MT" w:cs="Arial MT"/>
                <w:lang w:val="es-ES"/>
              </w:rPr>
              <w:t>Ayuntamiento de</w:t>
            </w:r>
            <w:r w:rsidRPr="009D4682">
              <w:rPr>
                <w:rFonts w:ascii="Arial MT" w:eastAsia="Arial MT" w:hAnsi="Arial MT" w:cs="Arial MT"/>
                <w:spacing w:val="-3"/>
                <w:lang w:val="es-ES"/>
              </w:rPr>
              <w:t xml:space="preserve"> </w:t>
            </w:r>
            <w:r w:rsidRPr="009D4682">
              <w:rPr>
                <w:rFonts w:ascii="Arial MT" w:eastAsia="Arial MT" w:hAnsi="Arial MT" w:cs="Arial MT"/>
                <w:lang w:val="es-ES"/>
              </w:rPr>
              <w:t>Comondú</w:t>
            </w:r>
          </w:p>
        </w:tc>
        <w:tc>
          <w:tcPr>
            <w:tcW w:w="2427" w:type="dxa"/>
          </w:tcPr>
          <w:p w14:paraId="7B6D1BDB" w14:textId="77777777" w:rsidR="009D4682" w:rsidRPr="009D4682" w:rsidRDefault="009D4682" w:rsidP="009D4682">
            <w:pPr>
              <w:spacing w:line="233" w:lineRule="exact"/>
              <w:ind w:right="195"/>
              <w:jc w:val="right"/>
              <w:rPr>
                <w:rFonts w:ascii="Arial MT" w:eastAsia="Arial MT" w:hAnsi="Arial MT" w:cs="Arial MT"/>
              </w:rPr>
            </w:pPr>
            <w:r w:rsidRPr="009D4682">
              <w:rPr>
                <w:rFonts w:ascii="Arial MT" w:eastAsia="Arial MT" w:hAnsi="Arial MT" w:cs="Arial MT"/>
                <w:lang w:val="es-ES"/>
              </w:rPr>
              <w:t xml:space="preserve">31,159 </w:t>
            </w:r>
          </w:p>
        </w:tc>
        <w:tc>
          <w:tcPr>
            <w:tcW w:w="2086" w:type="dxa"/>
          </w:tcPr>
          <w:p w14:paraId="23D29034" w14:textId="77777777" w:rsidR="009D4682" w:rsidRPr="009D4682" w:rsidRDefault="009D4682" w:rsidP="009D4682">
            <w:pPr>
              <w:spacing w:line="233" w:lineRule="exact"/>
              <w:ind w:right="48"/>
              <w:jc w:val="right"/>
              <w:rPr>
                <w:rFonts w:ascii="Arial MT" w:eastAsia="Arial MT" w:hAnsi="Arial MT" w:cs="Arial MT"/>
                <w:highlight w:val="yellow"/>
                <w:lang w:val="es-ES"/>
              </w:rPr>
            </w:pPr>
            <w:r w:rsidRPr="009D4682">
              <w:rPr>
                <w:rFonts w:ascii="Arial MT" w:eastAsia="Arial MT" w:hAnsi="Arial MT" w:cs="Arial MT"/>
                <w:lang w:val="es-ES"/>
              </w:rPr>
              <w:t>31,159</w:t>
            </w:r>
          </w:p>
        </w:tc>
      </w:tr>
      <w:tr w:rsidR="009D4682" w:rsidRPr="009D4682" w14:paraId="09EDE9F3" w14:textId="77777777" w:rsidTr="009D4682">
        <w:trPr>
          <w:trHeight w:val="253"/>
        </w:trPr>
        <w:tc>
          <w:tcPr>
            <w:tcW w:w="4831" w:type="dxa"/>
          </w:tcPr>
          <w:p w14:paraId="049E12E3" w14:textId="77777777" w:rsidR="009D4682" w:rsidRPr="009D4682" w:rsidRDefault="009D4682" w:rsidP="009D4682">
            <w:pPr>
              <w:spacing w:line="233" w:lineRule="exact"/>
              <w:ind w:left="50"/>
              <w:rPr>
                <w:rFonts w:ascii="Arial MT" w:eastAsia="Arial MT" w:hAnsi="Arial MT" w:cs="Arial MT"/>
                <w:lang w:val="es-ES"/>
              </w:rPr>
            </w:pPr>
            <w:r w:rsidRPr="009D4682">
              <w:rPr>
                <w:rFonts w:ascii="Arial MT" w:eastAsia="Arial MT" w:hAnsi="Arial MT" w:cs="Arial MT"/>
                <w:lang w:val="es-ES"/>
              </w:rPr>
              <w:t>Ayuntamiento de</w:t>
            </w:r>
            <w:r w:rsidRPr="009D4682">
              <w:rPr>
                <w:rFonts w:ascii="Arial MT" w:eastAsia="Arial MT" w:hAnsi="Arial MT" w:cs="Arial MT"/>
                <w:spacing w:val="-3"/>
                <w:lang w:val="es-ES"/>
              </w:rPr>
              <w:t xml:space="preserve"> </w:t>
            </w:r>
            <w:r w:rsidRPr="009D4682">
              <w:rPr>
                <w:rFonts w:ascii="Arial MT" w:eastAsia="Arial MT" w:hAnsi="Arial MT" w:cs="Arial MT"/>
                <w:lang w:val="es-ES"/>
              </w:rPr>
              <w:t>Mulegé</w:t>
            </w:r>
          </w:p>
        </w:tc>
        <w:tc>
          <w:tcPr>
            <w:tcW w:w="2427" w:type="dxa"/>
          </w:tcPr>
          <w:p w14:paraId="3F474E61" w14:textId="77777777" w:rsidR="009D4682" w:rsidRPr="009D4682" w:rsidRDefault="009D4682" w:rsidP="009D4682">
            <w:pPr>
              <w:spacing w:line="234" w:lineRule="exact"/>
              <w:ind w:right="195"/>
              <w:jc w:val="right"/>
              <w:rPr>
                <w:rFonts w:ascii="Arial MT" w:eastAsia="Arial MT" w:hAnsi="Arial MT" w:cs="Arial MT"/>
              </w:rPr>
            </w:pPr>
            <w:r w:rsidRPr="009D4682">
              <w:rPr>
                <w:rFonts w:ascii="Arial MT" w:eastAsia="Arial MT" w:hAnsi="Arial MT" w:cs="Arial MT"/>
                <w:lang w:val="es-ES"/>
              </w:rPr>
              <w:t xml:space="preserve">7,146,464 </w:t>
            </w:r>
          </w:p>
        </w:tc>
        <w:tc>
          <w:tcPr>
            <w:tcW w:w="2086" w:type="dxa"/>
          </w:tcPr>
          <w:p w14:paraId="2D96B6C2" w14:textId="77777777" w:rsidR="009D4682" w:rsidRPr="009D4682" w:rsidRDefault="009D4682" w:rsidP="009D4682">
            <w:pPr>
              <w:spacing w:line="234" w:lineRule="exact"/>
              <w:ind w:right="48"/>
              <w:jc w:val="right"/>
              <w:rPr>
                <w:rFonts w:ascii="Arial MT" w:eastAsia="Arial MT" w:hAnsi="Arial MT" w:cs="Arial MT"/>
                <w:highlight w:val="yellow"/>
                <w:lang w:val="es-ES"/>
              </w:rPr>
            </w:pPr>
            <w:r w:rsidRPr="009D4682">
              <w:rPr>
                <w:rFonts w:ascii="Arial MT" w:eastAsia="Arial MT" w:hAnsi="Arial MT" w:cs="Arial MT"/>
                <w:lang w:val="es-ES"/>
              </w:rPr>
              <w:t xml:space="preserve">7,146,464 </w:t>
            </w:r>
          </w:p>
        </w:tc>
      </w:tr>
      <w:tr w:rsidR="009D4682" w:rsidRPr="009D4682" w14:paraId="5D05E26B" w14:textId="77777777" w:rsidTr="009D4682">
        <w:trPr>
          <w:trHeight w:val="252"/>
        </w:trPr>
        <w:tc>
          <w:tcPr>
            <w:tcW w:w="4831" w:type="dxa"/>
          </w:tcPr>
          <w:p w14:paraId="0734CEF8" w14:textId="77777777" w:rsidR="009D4682" w:rsidRPr="009D4682" w:rsidRDefault="009D4682" w:rsidP="009D4682">
            <w:pPr>
              <w:spacing w:line="232" w:lineRule="exact"/>
              <w:ind w:left="50"/>
              <w:rPr>
                <w:rFonts w:ascii="Arial MT" w:eastAsia="Arial MT" w:hAnsi="Arial MT" w:cs="Arial MT"/>
                <w:lang w:val="es-ES"/>
              </w:rPr>
            </w:pPr>
            <w:r w:rsidRPr="009D4682">
              <w:rPr>
                <w:rFonts w:ascii="Arial MT" w:eastAsia="Arial MT" w:hAnsi="Arial MT" w:cs="Arial MT"/>
                <w:lang w:val="es-ES"/>
              </w:rPr>
              <w:t>Ayuntamiento de</w:t>
            </w:r>
            <w:r w:rsidRPr="009D4682">
              <w:rPr>
                <w:rFonts w:ascii="Arial MT" w:eastAsia="Arial MT" w:hAnsi="Arial MT" w:cs="Arial MT"/>
                <w:spacing w:val="-3"/>
                <w:lang w:val="es-ES"/>
              </w:rPr>
              <w:t xml:space="preserve"> </w:t>
            </w:r>
            <w:r w:rsidRPr="009D4682">
              <w:rPr>
                <w:rFonts w:ascii="Arial MT" w:eastAsia="Arial MT" w:hAnsi="Arial MT" w:cs="Arial MT"/>
                <w:lang w:val="es-ES"/>
              </w:rPr>
              <w:t>Loreto</w:t>
            </w:r>
          </w:p>
        </w:tc>
        <w:tc>
          <w:tcPr>
            <w:tcW w:w="2427" w:type="dxa"/>
          </w:tcPr>
          <w:p w14:paraId="0FF4C2B5" w14:textId="77777777" w:rsidR="009D4682" w:rsidRPr="009D4682" w:rsidRDefault="009D4682" w:rsidP="009D4682">
            <w:pPr>
              <w:spacing w:line="232" w:lineRule="exact"/>
              <w:ind w:right="195"/>
              <w:jc w:val="right"/>
              <w:rPr>
                <w:rFonts w:ascii="Arial MT" w:eastAsia="Arial MT" w:hAnsi="Arial MT" w:cs="Arial MT"/>
              </w:rPr>
            </w:pPr>
            <w:r w:rsidRPr="009D4682">
              <w:rPr>
                <w:rFonts w:ascii="Arial MT" w:eastAsia="Arial MT" w:hAnsi="Arial MT" w:cs="Arial MT"/>
                <w:lang w:val="es-ES"/>
              </w:rPr>
              <w:t xml:space="preserve">               111,237</w:t>
            </w:r>
          </w:p>
        </w:tc>
        <w:tc>
          <w:tcPr>
            <w:tcW w:w="2086" w:type="dxa"/>
          </w:tcPr>
          <w:p w14:paraId="3BDE5F96" w14:textId="77777777" w:rsidR="009D4682" w:rsidRPr="009D4682" w:rsidRDefault="009D4682" w:rsidP="009D4682">
            <w:pPr>
              <w:spacing w:line="232" w:lineRule="exact"/>
              <w:ind w:right="48"/>
              <w:jc w:val="right"/>
              <w:rPr>
                <w:rFonts w:ascii="Arial MT" w:eastAsia="Arial MT" w:hAnsi="Arial MT" w:cs="Arial MT"/>
                <w:highlight w:val="yellow"/>
                <w:lang w:val="es-ES"/>
              </w:rPr>
            </w:pPr>
            <w:r w:rsidRPr="009D4682">
              <w:rPr>
                <w:rFonts w:ascii="Arial MT" w:eastAsia="Arial MT" w:hAnsi="Arial MT" w:cs="Arial MT"/>
                <w:lang w:val="es-ES"/>
              </w:rPr>
              <w:t>111,237</w:t>
            </w:r>
          </w:p>
        </w:tc>
      </w:tr>
      <w:tr w:rsidR="009D4682" w:rsidRPr="009D4682" w14:paraId="4DD8D0B4" w14:textId="77777777" w:rsidTr="009D4682">
        <w:trPr>
          <w:trHeight w:val="251"/>
        </w:trPr>
        <w:tc>
          <w:tcPr>
            <w:tcW w:w="4831" w:type="dxa"/>
          </w:tcPr>
          <w:p w14:paraId="45CC1669" w14:textId="77777777" w:rsidR="009D4682" w:rsidRPr="009D4682" w:rsidRDefault="009D4682" w:rsidP="009D4682">
            <w:pPr>
              <w:spacing w:line="231" w:lineRule="exact"/>
              <w:ind w:left="50"/>
              <w:rPr>
                <w:rFonts w:ascii="Arial MT" w:eastAsia="Arial MT" w:hAnsi="Arial MT" w:cs="Arial MT"/>
                <w:lang w:val="es-ES"/>
              </w:rPr>
            </w:pPr>
            <w:r w:rsidRPr="009D4682">
              <w:rPr>
                <w:rFonts w:ascii="Arial MT" w:eastAsia="Arial MT" w:hAnsi="Arial MT" w:cs="Arial MT"/>
                <w:lang w:val="es-ES"/>
              </w:rPr>
              <w:t>Junta</w:t>
            </w:r>
            <w:r w:rsidRPr="009D4682">
              <w:rPr>
                <w:rFonts w:ascii="Arial MT" w:eastAsia="Arial MT" w:hAnsi="Arial MT" w:cs="Arial MT"/>
                <w:spacing w:val="-1"/>
                <w:lang w:val="es-ES"/>
              </w:rPr>
              <w:t xml:space="preserve"> </w:t>
            </w:r>
            <w:r w:rsidRPr="009D4682">
              <w:rPr>
                <w:rFonts w:ascii="Arial MT" w:eastAsia="Arial MT" w:hAnsi="Arial MT" w:cs="Arial MT"/>
                <w:lang w:val="es-ES"/>
              </w:rPr>
              <w:t>Estatal</w:t>
            </w:r>
            <w:r w:rsidRPr="009D4682">
              <w:rPr>
                <w:rFonts w:ascii="Arial MT" w:eastAsia="Arial MT" w:hAnsi="Arial MT" w:cs="Arial MT"/>
                <w:spacing w:val="-3"/>
                <w:lang w:val="es-ES"/>
              </w:rPr>
              <w:t xml:space="preserve"> </w:t>
            </w:r>
            <w:r w:rsidRPr="009D4682">
              <w:rPr>
                <w:rFonts w:ascii="Arial MT" w:eastAsia="Arial MT" w:hAnsi="Arial MT" w:cs="Arial MT"/>
                <w:lang w:val="es-ES"/>
              </w:rPr>
              <w:t>de</w:t>
            </w:r>
            <w:r w:rsidRPr="009D4682">
              <w:rPr>
                <w:rFonts w:ascii="Arial MT" w:eastAsia="Arial MT" w:hAnsi="Arial MT" w:cs="Arial MT"/>
                <w:spacing w:val="-1"/>
                <w:lang w:val="es-ES"/>
              </w:rPr>
              <w:t xml:space="preserve"> </w:t>
            </w:r>
            <w:r w:rsidRPr="009D4682">
              <w:rPr>
                <w:rFonts w:ascii="Arial MT" w:eastAsia="Arial MT" w:hAnsi="Arial MT" w:cs="Arial MT"/>
                <w:lang w:val="es-ES"/>
              </w:rPr>
              <w:t>Caminos</w:t>
            </w:r>
            <w:r w:rsidRPr="009D4682">
              <w:rPr>
                <w:rFonts w:ascii="Arial MT" w:eastAsia="Arial MT" w:hAnsi="Arial MT" w:cs="Arial MT"/>
                <w:spacing w:val="1"/>
                <w:lang w:val="es-ES"/>
              </w:rPr>
              <w:t xml:space="preserve"> </w:t>
            </w:r>
            <w:r w:rsidRPr="009D4682">
              <w:rPr>
                <w:rFonts w:ascii="Arial MT" w:eastAsia="Arial MT" w:hAnsi="Arial MT" w:cs="Arial MT"/>
                <w:lang w:val="es-ES"/>
              </w:rPr>
              <w:t>de</w:t>
            </w:r>
            <w:r w:rsidRPr="009D4682">
              <w:rPr>
                <w:rFonts w:ascii="Arial MT" w:eastAsia="Arial MT" w:hAnsi="Arial MT" w:cs="Arial MT"/>
                <w:spacing w:val="-1"/>
                <w:lang w:val="es-ES"/>
              </w:rPr>
              <w:t xml:space="preserve"> </w:t>
            </w:r>
            <w:r w:rsidRPr="009D4682">
              <w:rPr>
                <w:rFonts w:ascii="Arial MT" w:eastAsia="Arial MT" w:hAnsi="Arial MT" w:cs="Arial MT"/>
                <w:lang w:val="es-ES"/>
              </w:rPr>
              <w:t>BCS</w:t>
            </w:r>
          </w:p>
        </w:tc>
        <w:tc>
          <w:tcPr>
            <w:tcW w:w="2427" w:type="dxa"/>
          </w:tcPr>
          <w:p w14:paraId="4184976E" w14:textId="77777777" w:rsidR="009D4682" w:rsidRPr="009D4682" w:rsidRDefault="009D4682" w:rsidP="009D4682">
            <w:pPr>
              <w:spacing w:line="232" w:lineRule="exact"/>
              <w:ind w:right="192"/>
              <w:jc w:val="right"/>
              <w:rPr>
                <w:rFonts w:ascii="Arial MT" w:eastAsia="Arial MT" w:hAnsi="Arial MT" w:cs="Arial MT"/>
              </w:rPr>
            </w:pPr>
            <w:r w:rsidRPr="009D4682">
              <w:rPr>
                <w:rFonts w:ascii="Arial MT" w:eastAsia="Arial MT" w:hAnsi="Arial MT" w:cs="Arial MT"/>
                <w:lang w:val="es-ES"/>
              </w:rPr>
              <w:t xml:space="preserve">         80,436,234 </w:t>
            </w:r>
          </w:p>
        </w:tc>
        <w:tc>
          <w:tcPr>
            <w:tcW w:w="2086" w:type="dxa"/>
          </w:tcPr>
          <w:p w14:paraId="16B23646" w14:textId="77777777" w:rsidR="009D4682" w:rsidRPr="009D4682" w:rsidRDefault="009D4682" w:rsidP="009D4682">
            <w:pPr>
              <w:spacing w:line="232" w:lineRule="exact"/>
              <w:ind w:right="48"/>
              <w:jc w:val="right"/>
              <w:rPr>
                <w:rFonts w:ascii="Arial MT" w:eastAsia="Arial MT" w:hAnsi="Arial MT" w:cs="Arial MT"/>
                <w:highlight w:val="yellow"/>
                <w:lang w:val="es-ES"/>
              </w:rPr>
            </w:pPr>
            <w:r w:rsidRPr="009D4682">
              <w:rPr>
                <w:rFonts w:ascii="Arial MT" w:eastAsia="Arial MT" w:hAnsi="Arial MT" w:cs="Arial MT"/>
                <w:lang w:val="es-ES"/>
              </w:rPr>
              <w:t xml:space="preserve">         80,436,234 </w:t>
            </w:r>
          </w:p>
        </w:tc>
      </w:tr>
      <w:tr w:rsidR="009D4682" w:rsidRPr="009D4682" w14:paraId="19A8C2F6" w14:textId="77777777" w:rsidTr="009D4682">
        <w:trPr>
          <w:trHeight w:val="253"/>
        </w:trPr>
        <w:tc>
          <w:tcPr>
            <w:tcW w:w="4831" w:type="dxa"/>
          </w:tcPr>
          <w:p w14:paraId="11CB68DA" w14:textId="77777777" w:rsidR="009D4682" w:rsidRPr="009D4682" w:rsidRDefault="009D4682" w:rsidP="009D4682">
            <w:pPr>
              <w:spacing w:before="1" w:line="232" w:lineRule="exact"/>
              <w:ind w:left="50"/>
              <w:rPr>
                <w:rFonts w:ascii="Arial MT" w:eastAsia="Arial MT" w:hAnsi="Arial MT" w:cs="Arial MT"/>
                <w:lang w:val="es-ES"/>
              </w:rPr>
            </w:pPr>
            <w:r w:rsidRPr="009D4682">
              <w:rPr>
                <w:rFonts w:ascii="Arial MT" w:eastAsia="Arial MT" w:hAnsi="Arial MT" w:cs="Arial MT"/>
                <w:lang w:val="es-ES"/>
              </w:rPr>
              <w:t>H.</w:t>
            </w:r>
            <w:r w:rsidRPr="009D4682">
              <w:rPr>
                <w:rFonts w:ascii="Arial MT" w:eastAsia="Arial MT" w:hAnsi="Arial MT" w:cs="Arial MT"/>
                <w:spacing w:val="-2"/>
                <w:lang w:val="es-ES"/>
              </w:rPr>
              <w:t xml:space="preserve"> </w:t>
            </w:r>
            <w:r w:rsidRPr="009D4682">
              <w:rPr>
                <w:rFonts w:ascii="Arial MT" w:eastAsia="Arial MT" w:hAnsi="Arial MT" w:cs="Arial MT"/>
                <w:lang w:val="es-ES"/>
              </w:rPr>
              <w:t>Tribunal</w:t>
            </w:r>
            <w:r w:rsidRPr="009D4682">
              <w:rPr>
                <w:rFonts w:ascii="Arial MT" w:eastAsia="Arial MT" w:hAnsi="Arial MT" w:cs="Arial MT"/>
                <w:spacing w:val="-1"/>
                <w:lang w:val="es-ES"/>
              </w:rPr>
              <w:t xml:space="preserve"> </w:t>
            </w:r>
            <w:r w:rsidRPr="009D4682">
              <w:rPr>
                <w:rFonts w:ascii="Arial MT" w:eastAsia="Arial MT" w:hAnsi="Arial MT" w:cs="Arial MT"/>
                <w:lang w:val="es-ES"/>
              </w:rPr>
              <w:t>Superior de</w:t>
            </w:r>
            <w:r w:rsidRPr="009D4682">
              <w:rPr>
                <w:rFonts w:ascii="Arial MT" w:eastAsia="Arial MT" w:hAnsi="Arial MT" w:cs="Arial MT"/>
                <w:spacing w:val="-3"/>
                <w:lang w:val="es-ES"/>
              </w:rPr>
              <w:t xml:space="preserve"> </w:t>
            </w:r>
            <w:r w:rsidRPr="009D4682">
              <w:rPr>
                <w:rFonts w:ascii="Arial MT" w:eastAsia="Arial MT" w:hAnsi="Arial MT" w:cs="Arial MT"/>
                <w:lang w:val="es-ES"/>
              </w:rPr>
              <w:t>Justicia</w:t>
            </w:r>
            <w:r w:rsidRPr="009D4682">
              <w:rPr>
                <w:rFonts w:ascii="Arial MT" w:eastAsia="Arial MT" w:hAnsi="Arial MT" w:cs="Arial MT"/>
                <w:spacing w:val="-1"/>
                <w:lang w:val="es-ES"/>
              </w:rPr>
              <w:t xml:space="preserve"> </w:t>
            </w:r>
            <w:r w:rsidRPr="009D4682">
              <w:rPr>
                <w:rFonts w:ascii="Arial MT" w:eastAsia="Arial MT" w:hAnsi="Arial MT" w:cs="Arial MT"/>
                <w:lang w:val="es-ES"/>
              </w:rPr>
              <w:t>del Estado</w:t>
            </w:r>
          </w:p>
        </w:tc>
        <w:tc>
          <w:tcPr>
            <w:tcW w:w="2427" w:type="dxa"/>
          </w:tcPr>
          <w:p w14:paraId="43823668" w14:textId="77777777" w:rsidR="009D4682" w:rsidRPr="009D4682" w:rsidRDefault="009D4682" w:rsidP="009D4682">
            <w:pPr>
              <w:spacing w:line="233" w:lineRule="exact"/>
              <w:ind w:right="210"/>
              <w:jc w:val="right"/>
              <w:rPr>
                <w:rFonts w:ascii="Arial MT" w:eastAsia="Arial MT" w:hAnsi="Arial MT" w:cs="Arial MT"/>
              </w:rPr>
            </w:pPr>
            <w:r w:rsidRPr="009D4682">
              <w:rPr>
                <w:rFonts w:ascii="Arial MT" w:eastAsia="Arial MT" w:hAnsi="Arial MT" w:cs="Arial MT"/>
                <w:lang w:val="es-ES"/>
              </w:rPr>
              <w:t xml:space="preserve">           9,200,000 </w:t>
            </w:r>
          </w:p>
        </w:tc>
        <w:tc>
          <w:tcPr>
            <w:tcW w:w="2086" w:type="dxa"/>
          </w:tcPr>
          <w:p w14:paraId="756E0AFF" w14:textId="77777777" w:rsidR="009D4682" w:rsidRPr="009D4682" w:rsidRDefault="009D4682" w:rsidP="009D4682">
            <w:pPr>
              <w:spacing w:line="233" w:lineRule="exact"/>
              <w:ind w:right="48"/>
              <w:jc w:val="right"/>
              <w:rPr>
                <w:rFonts w:ascii="Arial MT" w:eastAsia="Arial MT" w:hAnsi="Arial MT" w:cs="Arial MT"/>
                <w:highlight w:val="yellow"/>
                <w:lang w:val="es-ES"/>
              </w:rPr>
            </w:pPr>
            <w:r w:rsidRPr="009D4682">
              <w:rPr>
                <w:rFonts w:ascii="Arial MT" w:eastAsia="Arial MT" w:hAnsi="Arial MT" w:cs="Arial MT"/>
                <w:lang w:val="es-ES"/>
              </w:rPr>
              <w:t xml:space="preserve">           9,200,000 </w:t>
            </w:r>
          </w:p>
        </w:tc>
      </w:tr>
      <w:tr w:rsidR="009D4682" w:rsidRPr="009D4682" w14:paraId="24A83F6D" w14:textId="77777777" w:rsidTr="009D4682">
        <w:trPr>
          <w:trHeight w:val="252"/>
        </w:trPr>
        <w:tc>
          <w:tcPr>
            <w:tcW w:w="4831" w:type="dxa"/>
          </w:tcPr>
          <w:p w14:paraId="7A4C279D" w14:textId="77777777" w:rsidR="009D4682" w:rsidRPr="009D4682" w:rsidRDefault="009D4682" w:rsidP="009D4682">
            <w:pPr>
              <w:spacing w:line="233" w:lineRule="exact"/>
              <w:ind w:left="50"/>
              <w:rPr>
                <w:rFonts w:ascii="Arial MT" w:eastAsia="Arial MT" w:hAnsi="Arial MT" w:cs="Arial MT"/>
                <w:lang w:val="es-ES"/>
              </w:rPr>
            </w:pPr>
            <w:r w:rsidRPr="009D4682">
              <w:rPr>
                <w:rFonts w:ascii="Arial MT" w:eastAsia="Arial MT" w:hAnsi="Arial MT" w:cs="Arial MT"/>
                <w:lang w:val="es-ES"/>
              </w:rPr>
              <w:t>Conalep</w:t>
            </w:r>
            <w:r w:rsidRPr="009D4682">
              <w:rPr>
                <w:rFonts w:ascii="Arial MT" w:eastAsia="Arial MT" w:hAnsi="Arial MT" w:cs="Arial MT"/>
                <w:spacing w:val="-2"/>
                <w:lang w:val="es-ES"/>
              </w:rPr>
              <w:t xml:space="preserve"> </w:t>
            </w:r>
            <w:r w:rsidRPr="009D4682">
              <w:rPr>
                <w:rFonts w:ascii="Arial MT" w:eastAsia="Arial MT" w:hAnsi="Arial MT" w:cs="Arial MT"/>
                <w:lang w:val="es-ES"/>
              </w:rPr>
              <w:t>Estado</w:t>
            </w:r>
            <w:r w:rsidRPr="009D4682">
              <w:rPr>
                <w:rFonts w:ascii="Arial MT" w:eastAsia="Arial MT" w:hAnsi="Arial MT" w:cs="Arial MT"/>
                <w:spacing w:val="-1"/>
                <w:lang w:val="es-ES"/>
              </w:rPr>
              <w:t xml:space="preserve"> </w:t>
            </w:r>
            <w:r w:rsidRPr="009D4682">
              <w:rPr>
                <w:rFonts w:ascii="Arial MT" w:eastAsia="Arial MT" w:hAnsi="Arial MT" w:cs="Arial MT"/>
                <w:lang w:val="es-ES"/>
              </w:rPr>
              <w:t>de</w:t>
            </w:r>
            <w:r w:rsidRPr="009D4682">
              <w:rPr>
                <w:rFonts w:ascii="Arial MT" w:eastAsia="Arial MT" w:hAnsi="Arial MT" w:cs="Arial MT"/>
                <w:spacing w:val="-3"/>
                <w:lang w:val="es-ES"/>
              </w:rPr>
              <w:t xml:space="preserve"> </w:t>
            </w:r>
            <w:r w:rsidRPr="009D4682">
              <w:rPr>
                <w:rFonts w:ascii="Arial MT" w:eastAsia="Arial MT" w:hAnsi="Arial MT" w:cs="Arial MT"/>
                <w:lang w:val="es-ES"/>
              </w:rPr>
              <w:t>B.C.S.</w:t>
            </w:r>
          </w:p>
        </w:tc>
        <w:tc>
          <w:tcPr>
            <w:tcW w:w="2427" w:type="dxa"/>
          </w:tcPr>
          <w:p w14:paraId="5698A07A" w14:textId="77777777" w:rsidR="009D4682" w:rsidRPr="009D4682" w:rsidRDefault="009D4682" w:rsidP="009D4682">
            <w:pPr>
              <w:spacing w:line="233" w:lineRule="exact"/>
              <w:ind w:right="180"/>
              <w:jc w:val="right"/>
              <w:rPr>
                <w:rFonts w:ascii="Arial MT" w:eastAsia="Arial MT" w:hAnsi="Arial MT" w:cs="Arial MT"/>
              </w:rPr>
            </w:pPr>
            <w:r w:rsidRPr="009D4682">
              <w:rPr>
                <w:rFonts w:ascii="Arial MT" w:eastAsia="Arial MT" w:hAnsi="Arial MT" w:cs="Arial MT"/>
                <w:lang w:val="es-ES"/>
              </w:rPr>
              <w:t xml:space="preserve">         94,373,283</w:t>
            </w:r>
          </w:p>
        </w:tc>
        <w:tc>
          <w:tcPr>
            <w:tcW w:w="2086" w:type="dxa"/>
          </w:tcPr>
          <w:p w14:paraId="38515EA2" w14:textId="77777777" w:rsidR="009D4682" w:rsidRPr="009D4682" w:rsidRDefault="009D4682" w:rsidP="009D4682">
            <w:pPr>
              <w:spacing w:line="233" w:lineRule="exact"/>
              <w:ind w:right="48"/>
              <w:jc w:val="right"/>
              <w:rPr>
                <w:rFonts w:ascii="Arial MT" w:eastAsia="Arial MT" w:hAnsi="Arial MT" w:cs="Arial MT"/>
                <w:highlight w:val="yellow"/>
                <w:lang w:val="es-ES"/>
              </w:rPr>
            </w:pPr>
            <w:r w:rsidRPr="009D4682">
              <w:rPr>
                <w:rFonts w:ascii="Arial MT" w:eastAsia="Arial MT" w:hAnsi="Arial MT" w:cs="Arial MT"/>
                <w:lang w:val="es-ES"/>
              </w:rPr>
              <w:t xml:space="preserve">         94,373,284</w:t>
            </w:r>
          </w:p>
        </w:tc>
      </w:tr>
      <w:tr w:rsidR="009D4682" w:rsidRPr="009D4682" w14:paraId="05D5A16A" w14:textId="77777777" w:rsidTr="009D4682">
        <w:trPr>
          <w:trHeight w:val="253"/>
        </w:trPr>
        <w:tc>
          <w:tcPr>
            <w:tcW w:w="4831" w:type="dxa"/>
          </w:tcPr>
          <w:p w14:paraId="6595F284" w14:textId="77777777" w:rsidR="009D4682" w:rsidRPr="009D4682" w:rsidRDefault="009D4682" w:rsidP="009D4682">
            <w:pPr>
              <w:spacing w:before="1" w:line="232" w:lineRule="exact"/>
              <w:ind w:left="50"/>
              <w:rPr>
                <w:rFonts w:ascii="Arial MT" w:eastAsia="Arial MT" w:hAnsi="Arial MT" w:cs="Arial MT"/>
                <w:lang w:val="es-ES"/>
              </w:rPr>
            </w:pPr>
            <w:r w:rsidRPr="009D4682">
              <w:rPr>
                <w:rFonts w:ascii="Arial MT" w:eastAsia="Arial MT" w:hAnsi="Arial MT" w:cs="Arial MT"/>
                <w:lang w:val="es-ES"/>
              </w:rPr>
              <w:t>Colegio</w:t>
            </w:r>
            <w:r w:rsidRPr="009D4682">
              <w:rPr>
                <w:rFonts w:ascii="Arial MT" w:eastAsia="Arial MT" w:hAnsi="Arial MT" w:cs="Arial MT"/>
                <w:spacing w:val="-2"/>
                <w:lang w:val="es-ES"/>
              </w:rPr>
              <w:t xml:space="preserve"> </w:t>
            </w:r>
            <w:r w:rsidRPr="009D4682">
              <w:rPr>
                <w:rFonts w:ascii="Arial MT" w:eastAsia="Arial MT" w:hAnsi="Arial MT" w:cs="Arial MT"/>
                <w:lang w:val="es-ES"/>
              </w:rPr>
              <w:t>de</w:t>
            </w:r>
            <w:r w:rsidRPr="009D4682">
              <w:rPr>
                <w:rFonts w:ascii="Arial MT" w:eastAsia="Arial MT" w:hAnsi="Arial MT" w:cs="Arial MT"/>
                <w:spacing w:val="-1"/>
                <w:lang w:val="es-ES"/>
              </w:rPr>
              <w:t xml:space="preserve"> </w:t>
            </w:r>
            <w:r w:rsidRPr="009D4682">
              <w:rPr>
                <w:rFonts w:ascii="Arial MT" w:eastAsia="Arial MT" w:hAnsi="Arial MT" w:cs="Arial MT"/>
                <w:lang w:val="es-ES"/>
              </w:rPr>
              <w:t>Bachilleres</w:t>
            </w:r>
            <w:r w:rsidRPr="009D4682">
              <w:rPr>
                <w:rFonts w:ascii="Arial MT" w:eastAsia="Arial MT" w:hAnsi="Arial MT" w:cs="Arial MT"/>
                <w:spacing w:val="-1"/>
                <w:lang w:val="es-ES"/>
              </w:rPr>
              <w:t xml:space="preserve"> </w:t>
            </w:r>
            <w:r w:rsidRPr="009D4682">
              <w:rPr>
                <w:rFonts w:ascii="Arial MT" w:eastAsia="Arial MT" w:hAnsi="Arial MT" w:cs="Arial MT"/>
                <w:lang w:val="es-ES"/>
              </w:rPr>
              <w:t>del</w:t>
            </w:r>
            <w:r w:rsidRPr="009D4682">
              <w:rPr>
                <w:rFonts w:ascii="Arial MT" w:eastAsia="Arial MT" w:hAnsi="Arial MT" w:cs="Arial MT"/>
                <w:spacing w:val="-2"/>
                <w:lang w:val="es-ES"/>
              </w:rPr>
              <w:t xml:space="preserve"> </w:t>
            </w:r>
            <w:r w:rsidRPr="009D4682">
              <w:rPr>
                <w:rFonts w:ascii="Arial MT" w:eastAsia="Arial MT" w:hAnsi="Arial MT" w:cs="Arial MT"/>
                <w:lang w:val="es-ES"/>
              </w:rPr>
              <w:t>Estado</w:t>
            </w:r>
            <w:r w:rsidRPr="009D4682">
              <w:rPr>
                <w:rFonts w:ascii="Arial MT" w:eastAsia="Arial MT" w:hAnsi="Arial MT" w:cs="Arial MT"/>
                <w:spacing w:val="-2"/>
                <w:lang w:val="es-ES"/>
              </w:rPr>
              <w:t xml:space="preserve"> </w:t>
            </w:r>
            <w:r w:rsidRPr="009D4682">
              <w:rPr>
                <w:rFonts w:ascii="Arial MT" w:eastAsia="Arial MT" w:hAnsi="Arial MT" w:cs="Arial MT"/>
                <w:lang w:val="es-ES"/>
              </w:rPr>
              <w:t>de</w:t>
            </w:r>
            <w:r w:rsidRPr="009D4682">
              <w:rPr>
                <w:rFonts w:ascii="Arial MT" w:eastAsia="Arial MT" w:hAnsi="Arial MT" w:cs="Arial MT"/>
                <w:spacing w:val="-3"/>
                <w:lang w:val="es-ES"/>
              </w:rPr>
              <w:t xml:space="preserve"> </w:t>
            </w:r>
            <w:r w:rsidRPr="009D4682">
              <w:rPr>
                <w:rFonts w:ascii="Arial MT" w:eastAsia="Arial MT" w:hAnsi="Arial MT" w:cs="Arial MT"/>
                <w:lang w:val="es-ES"/>
              </w:rPr>
              <w:t>B.C.S.</w:t>
            </w:r>
          </w:p>
        </w:tc>
        <w:tc>
          <w:tcPr>
            <w:tcW w:w="2427" w:type="dxa"/>
          </w:tcPr>
          <w:p w14:paraId="44859B74" w14:textId="77777777" w:rsidR="009D4682" w:rsidRPr="009D4682" w:rsidRDefault="009D4682" w:rsidP="009D4682">
            <w:pPr>
              <w:spacing w:line="234" w:lineRule="exact"/>
              <w:ind w:right="181"/>
              <w:jc w:val="right"/>
              <w:rPr>
                <w:rFonts w:ascii="Arial MT" w:eastAsia="Arial MT" w:hAnsi="Arial MT" w:cs="Arial MT"/>
              </w:rPr>
            </w:pPr>
            <w:r w:rsidRPr="009D4682">
              <w:rPr>
                <w:rFonts w:ascii="Arial MT" w:eastAsia="Arial MT" w:hAnsi="Arial MT" w:cs="Arial MT"/>
                <w:lang w:val="es-ES"/>
              </w:rPr>
              <w:t xml:space="preserve">      102,424,978 </w:t>
            </w:r>
          </w:p>
        </w:tc>
        <w:tc>
          <w:tcPr>
            <w:tcW w:w="2086" w:type="dxa"/>
          </w:tcPr>
          <w:p w14:paraId="54A98163" w14:textId="77777777" w:rsidR="009D4682" w:rsidRPr="009D4682" w:rsidRDefault="009D4682" w:rsidP="009D4682">
            <w:pPr>
              <w:spacing w:line="234" w:lineRule="exact"/>
              <w:ind w:right="48"/>
              <w:jc w:val="right"/>
              <w:rPr>
                <w:rFonts w:ascii="Arial MT" w:eastAsia="Arial MT" w:hAnsi="Arial MT" w:cs="Arial MT"/>
                <w:highlight w:val="yellow"/>
                <w:lang w:val="es-ES"/>
              </w:rPr>
            </w:pPr>
            <w:r w:rsidRPr="009D4682">
              <w:rPr>
                <w:rFonts w:ascii="Arial MT" w:eastAsia="Arial MT" w:hAnsi="Arial MT" w:cs="Arial MT"/>
                <w:lang w:val="es-ES"/>
              </w:rPr>
              <w:t xml:space="preserve">      102,424,978 </w:t>
            </w:r>
          </w:p>
        </w:tc>
      </w:tr>
      <w:tr w:rsidR="009D4682" w:rsidRPr="009D4682" w14:paraId="5F5476FC" w14:textId="77777777" w:rsidTr="009D4682">
        <w:trPr>
          <w:trHeight w:val="332"/>
        </w:trPr>
        <w:tc>
          <w:tcPr>
            <w:tcW w:w="4831" w:type="dxa"/>
          </w:tcPr>
          <w:p w14:paraId="6F9E08F1" w14:textId="77777777" w:rsidR="009D4682" w:rsidRPr="009D4682" w:rsidRDefault="009D4682" w:rsidP="009D4682">
            <w:pPr>
              <w:spacing w:line="241" w:lineRule="exact"/>
              <w:ind w:left="50"/>
              <w:rPr>
                <w:rFonts w:ascii="Arial MT" w:eastAsia="Arial MT" w:hAnsi="Arial MT" w:cs="Arial MT"/>
                <w:lang w:val="es-ES"/>
              </w:rPr>
            </w:pPr>
            <w:r w:rsidRPr="009D4682">
              <w:rPr>
                <w:rFonts w:ascii="Arial MT" w:eastAsia="Arial MT" w:hAnsi="Arial MT" w:cs="Arial MT"/>
                <w:lang w:val="es-ES"/>
              </w:rPr>
              <w:t>Otras</w:t>
            </w:r>
            <w:r w:rsidRPr="009D4682">
              <w:rPr>
                <w:rFonts w:ascii="Arial MT" w:eastAsia="Arial MT" w:hAnsi="Arial MT" w:cs="Arial MT"/>
                <w:spacing w:val="-4"/>
                <w:lang w:val="es-ES"/>
              </w:rPr>
              <w:t xml:space="preserve"> </w:t>
            </w:r>
            <w:r w:rsidRPr="009D4682">
              <w:rPr>
                <w:rFonts w:ascii="Arial MT" w:eastAsia="Arial MT" w:hAnsi="Arial MT" w:cs="Arial MT"/>
                <w:lang w:val="es-ES"/>
              </w:rPr>
              <w:t>Instituciones</w:t>
            </w:r>
          </w:p>
        </w:tc>
        <w:tc>
          <w:tcPr>
            <w:tcW w:w="2427" w:type="dxa"/>
          </w:tcPr>
          <w:p w14:paraId="1CC9F08D" w14:textId="77777777" w:rsidR="009D4682" w:rsidRPr="009D4682" w:rsidRDefault="009D4682" w:rsidP="009D4682">
            <w:pPr>
              <w:tabs>
                <w:tab w:val="left" w:pos="636"/>
              </w:tabs>
              <w:spacing w:line="241" w:lineRule="exact"/>
              <w:ind w:right="181"/>
              <w:jc w:val="right"/>
              <w:rPr>
                <w:rFonts w:ascii="Arial MT" w:eastAsia="Arial MT" w:hAnsi="Arial MT" w:cs="Arial MT"/>
                <w:lang w:val="es-ES"/>
              </w:rPr>
            </w:pPr>
            <w:r w:rsidRPr="009D4682">
              <w:rPr>
                <w:rFonts w:ascii="Arial MT" w:eastAsia="Arial MT" w:hAnsi="Arial MT" w:cs="Arial MT"/>
                <w:lang w:val="es-ES"/>
              </w:rPr>
              <w:t>98,098,034</w:t>
            </w:r>
          </w:p>
          <w:p w14:paraId="0A1E1363" w14:textId="77777777" w:rsidR="009D4682" w:rsidRPr="009D4682" w:rsidRDefault="009D4682" w:rsidP="009D4682">
            <w:pPr>
              <w:tabs>
                <w:tab w:val="left" w:pos="636"/>
              </w:tabs>
              <w:spacing w:line="241" w:lineRule="exact"/>
              <w:ind w:right="181"/>
              <w:jc w:val="right"/>
              <w:rPr>
                <w:rFonts w:ascii="Arial MT" w:eastAsia="Arial MT" w:hAnsi="Arial MT" w:cs="Arial MT"/>
                <w:lang w:val="es-ES"/>
              </w:rPr>
            </w:pPr>
            <w:r w:rsidRPr="009D4682">
              <w:rPr>
                <w:rFonts w:ascii="Arial MT" w:eastAsia="Arial MT" w:hAnsi="Arial MT" w:cs="Arial MT"/>
                <w:noProof/>
                <w:lang w:eastAsia="es-MX"/>
              </w:rPr>
              <mc:AlternateContent>
                <mc:Choice Requires="wpg">
                  <w:drawing>
                    <wp:inline distT="0" distB="0" distL="0" distR="0" wp14:anchorId="153DB160" wp14:editId="7ACA7555">
                      <wp:extent cx="1080770" cy="6350"/>
                      <wp:effectExtent l="0" t="0" r="0" b="4445"/>
                      <wp:docPr id="10"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770" cy="6350"/>
                                <a:chOff x="0" y="0"/>
                                <a:chExt cx="1702" cy="10"/>
                              </a:xfrm>
                            </wpg:grpSpPr>
                            <wps:wsp>
                              <wps:cNvPr id="11" name="Rectangle 13"/>
                              <wps:cNvSpPr>
                                <a:spLocks noChangeArrowheads="1"/>
                              </wps:cNvSpPr>
                              <wps:spPr bwMode="auto">
                                <a:xfrm>
                                  <a:off x="0" y="0"/>
                                  <a:ext cx="170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FD61215" id="Group 12" o:spid="_x0000_s1026" style="width:85.1pt;height:.5pt;mso-position-horizontal-relative:char;mso-position-vertical-relative:line" coordsize="17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">
                      <v:rect id="Rectangle 13" o:spid="_x0000_s1027" style="position:absolute;width:170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" fillcolor="black" stroked="f"/>
                      <w10:anchorlock/>
                    </v:group>
                  </w:pict>
                </mc:Fallback>
              </mc:AlternateContent>
            </w:r>
          </w:p>
        </w:tc>
        <w:tc>
          <w:tcPr>
            <w:tcW w:w="2086" w:type="dxa"/>
          </w:tcPr>
          <w:p w14:paraId="3EDA7F5A" w14:textId="77777777" w:rsidR="009D4682" w:rsidRPr="009D4682" w:rsidRDefault="009D4682" w:rsidP="009D4682">
            <w:pPr>
              <w:spacing w:line="241" w:lineRule="exact"/>
              <w:jc w:val="right"/>
              <w:rPr>
                <w:rFonts w:ascii="Arial MT" w:eastAsia="Arial MT" w:hAnsi="Arial MT" w:cs="Arial MT"/>
                <w:lang w:val="es-ES"/>
              </w:rPr>
            </w:pPr>
            <w:r w:rsidRPr="009D4682">
              <w:rPr>
                <w:rFonts w:ascii="Arial MT" w:eastAsia="Arial MT" w:hAnsi="Arial MT" w:cs="Arial MT"/>
                <w:lang w:val="es-ES"/>
              </w:rPr>
              <w:t xml:space="preserve">             98,096,861</w:t>
            </w:r>
            <w:r w:rsidRPr="009D4682">
              <w:rPr>
                <w:rFonts w:ascii="Arial MT" w:eastAsia="Arial MT" w:hAnsi="Arial MT" w:cs="Arial MT"/>
                <w:noProof/>
                <w:lang w:eastAsia="es-MX"/>
              </w:rPr>
              <mc:AlternateContent>
                <mc:Choice Requires="wpg">
                  <w:drawing>
                    <wp:inline distT="0" distB="0" distL="0" distR="0" wp14:anchorId="44042654" wp14:editId="6E3F4672">
                      <wp:extent cx="1080770" cy="6350"/>
                      <wp:effectExtent l="0" t="0" r="0" b="4445"/>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770" cy="6350"/>
                                <a:chOff x="0" y="0"/>
                                <a:chExt cx="1702" cy="10"/>
                              </a:xfrm>
                            </wpg:grpSpPr>
                            <wps:wsp>
                              <wps:cNvPr id="2" name="Rectangle 13"/>
                              <wps:cNvSpPr>
                                <a:spLocks noChangeArrowheads="1"/>
                              </wps:cNvSpPr>
                              <wps:spPr bwMode="auto">
                                <a:xfrm>
                                  <a:off x="0" y="0"/>
                                  <a:ext cx="170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B3F02BA" id="Group 12" o:spid="_x0000_s1026" style="width:85.1pt;height:.5pt;mso-position-horizontal-relative:char;mso-position-vertical-relative:line" coordsize="17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">
                      <v:rect id="Rectangle 13" o:spid="_x0000_s1027" style="position:absolute;width:170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" fillcolor="black" stroked="f"/>
                      <w10:anchorlock/>
                    </v:group>
                  </w:pict>
                </mc:Fallback>
              </mc:AlternateContent>
            </w:r>
          </w:p>
        </w:tc>
      </w:tr>
      <w:tr w:rsidR="009D4682" w:rsidRPr="009D4682" w14:paraId="6E5A3204" w14:textId="77777777" w:rsidTr="009D4682">
        <w:trPr>
          <w:trHeight w:val="274"/>
        </w:trPr>
        <w:tc>
          <w:tcPr>
            <w:tcW w:w="4831" w:type="dxa"/>
          </w:tcPr>
          <w:p w14:paraId="466592D7" w14:textId="77777777" w:rsidR="009D4682" w:rsidRPr="009D4682" w:rsidRDefault="009D4682" w:rsidP="009D4682">
            <w:pPr>
              <w:spacing w:before="1"/>
              <w:ind w:left="2393" w:right="1871"/>
              <w:jc w:val="center"/>
              <w:rPr>
                <w:rFonts w:ascii="Arial MT" w:eastAsia="Arial MT" w:hAnsi="Arial MT" w:cs="Arial MT"/>
                <w:b/>
                <w:lang w:val="es-ES"/>
              </w:rPr>
            </w:pPr>
            <w:r w:rsidRPr="009D4682">
              <w:rPr>
                <w:rFonts w:ascii="Arial MT" w:eastAsia="Arial MT" w:hAnsi="Arial MT" w:cs="Arial MT"/>
                <w:b/>
                <w:lang w:val="es-ES"/>
              </w:rPr>
              <w:t>Total</w:t>
            </w:r>
          </w:p>
        </w:tc>
        <w:tc>
          <w:tcPr>
            <w:tcW w:w="2427" w:type="dxa"/>
          </w:tcPr>
          <w:p w14:paraId="41BF0E28" w14:textId="417F97C7" w:rsidR="009D4682" w:rsidRPr="009D4682" w:rsidRDefault="009D4682" w:rsidP="009D4682">
            <w:pPr>
              <w:spacing w:before="4"/>
              <w:ind w:right="210"/>
              <w:rPr>
                <w:rFonts w:ascii="Arial MT" w:eastAsia="Arial MT" w:hAnsi="Arial MT" w:cs="Arial MT"/>
                <w:b/>
                <w:lang w:val="es-ES"/>
              </w:rPr>
            </w:pPr>
            <w:r w:rsidRPr="009D4682">
              <w:rPr>
                <w:rFonts w:ascii="Arial MT" w:eastAsia="Arial MT" w:hAnsi="Arial MT" w:cs="Arial MT"/>
                <w:b/>
                <w:lang w:val="es-ES"/>
              </w:rPr>
              <w:t xml:space="preserve">          </w:t>
            </w:r>
            <w:r w:rsidRPr="009D4682">
              <w:rPr>
                <w:rFonts w:ascii="Arial MT" w:eastAsia="Arial MT" w:hAnsi="Arial MT" w:cs="Arial MT"/>
                <w:b/>
                <w:u w:val="single"/>
                <w:lang w:val="es-ES"/>
              </w:rPr>
              <w:t xml:space="preserve"> $1,7</w:t>
            </w:r>
            <w:r w:rsidR="001A2113">
              <w:rPr>
                <w:rFonts w:ascii="Arial MT" w:eastAsia="Arial MT" w:hAnsi="Arial MT" w:cs="Arial MT"/>
                <w:b/>
                <w:u w:val="single"/>
                <w:lang w:val="es-ES"/>
              </w:rPr>
              <w:t>3</w:t>
            </w:r>
            <w:r w:rsidRPr="009D4682">
              <w:rPr>
                <w:rFonts w:ascii="Arial MT" w:eastAsia="Arial MT" w:hAnsi="Arial MT" w:cs="Arial MT"/>
                <w:b/>
                <w:u w:val="single"/>
                <w:lang w:val="es-ES"/>
              </w:rPr>
              <w:t>3,691,731</w:t>
            </w:r>
            <w:r w:rsidRPr="009D4682">
              <w:rPr>
                <w:rFonts w:ascii="Arial MT" w:eastAsia="Arial MT" w:hAnsi="Arial MT" w:cs="Arial MT"/>
                <w:b/>
                <w:spacing w:val="-3"/>
                <w:u w:val="single"/>
                <w:lang w:val="es-ES"/>
              </w:rPr>
              <w:t xml:space="preserve"> </w:t>
            </w:r>
          </w:p>
          <w:p w14:paraId="598EFC61" w14:textId="77777777" w:rsidR="009D4682" w:rsidRPr="009D4682" w:rsidRDefault="009D4682" w:rsidP="009D4682">
            <w:pPr>
              <w:spacing w:before="4"/>
              <w:ind w:right="210"/>
              <w:jc w:val="right"/>
              <w:rPr>
                <w:rFonts w:ascii="Arial MT" w:eastAsia="Arial MT" w:hAnsi="Arial MT" w:cs="Arial MT"/>
                <w:b/>
                <w:lang w:val="es-ES"/>
              </w:rPr>
            </w:pPr>
          </w:p>
        </w:tc>
        <w:tc>
          <w:tcPr>
            <w:tcW w:w="2086" w:type="dxa"/>
          </w:tcPr>
          <w:p w14:paraId="5D750C00" w14:textId="77777777" w:rsidR="009D4682" w:rsidRPr="009D4682" w:rsidRDefault="009D4682" w:rsidP="009D4682">
            <w:pPr>
              <w:spacing w:before="1"/>
              <w:ind w:right="50"/>
              <w:jc w:val="right"/>
              <w:rPr>
                <w:rFonts w:ascii="Arial MT" w:eastAsia="Arial MT" w:hAnsi="Arial MT" w:cs="Arial MT"/>
                <w:b/>
                <w:lang w:val="es-ES"/>
              </w:rPr>
            </w:pPr>
            <w:r w:rsidRPr="009D4682">
              <w:rPr>
                <w:rFonts w:ascii="Arial MT" w:eastAsia="Arial MT" w:hAnsi="Arial MT" w:cs="Arial MT"/>
                <w:b/>
                <w:u w:val="single"/>
                <w:lang w:val="es-ES"/>
              </w:rPr>
              <w:t>$1,652,719,043</w:t>
            </w:r>
          </w:p>
        </w:tc>
      </w:tr>
    </w:tbl>
    <w:p w14:paraId="0D5B6C5C" w14:textId="77777777" w:rsidR="00961632" w:rsidRDefault="00961632" w:rsidP="009D4682">
      <w:pPr>
        <w:pStyle w:val="Textoindependiente"/>
        <w:spacing w:before="94"/>
        <w:ind w:right="-93"/>
        <w:rPr>
          <w:b/>
        </w:rPr>
      </w:pPr>
    </w:p>
    <w:p w14:paraId="593D1DEC" w14:textId="77777777" w:rsidR="00E64EE7" w:rsidRDefault="00E64EE7" w:rsidP="009D4682">
      <w:pPr>
        <w:pStyle w:val="Textoindependiente"/>
        <w:spacing w:before="94"/>
        <w:ind w:right="-93"/>
        <w:rPr>
          <w:b/>
        </w:rPr>
      </w:pPr>
    </w:p>
    <w:p w14:paraId="3D5483A0" w14:textId="502C942B" w:rsidR="009D4682" w:rsidRDefault="009D4682" w:rsidP="009D4682">
      <w:pPr>
        <w:pStyle w:val="Textoindependiente"/>
        <w:spacing w:before="94"/>
        <w:ind w:right="-93"/>
      </w:pPr>
      <w:r w:rsidRPr="005D3FB1">
        <w:rPr>
          <w:b/>
        </w:rPr>
        <w:t>Cuentas</w:t>
      </w:r>
      <w:r w:rsidRPr="005D3FB1">
        <w:rPr>
          <w:b/>
          <w:spacing w:val="9"/>
        </w:rPr>
        <w:t xml:space="preserve"> </w:t>
      </w:r>
      <w:r w:rsidRPr="005D3FB1">
        <w:rPr>
          <w:b/>
        </w:rPr>
        <w:t>por</w:t>
      </w:r>
      <w:r w:rsidRPr="005D3FB1">
        <w:rPr>
          <w:b/>
          <w:spacing w:val="12"/>
        </w:rPr>
        <w:t xml:space="preserve"> </w:t>
      </w:r>
      <w:r w:rsidRPr="005D3FB1">
        <w:rPr>
          <w:b/>
        </w:rPr>
        <w:t>Cobrar</w:t>
      </w:r>
      <w:r w:rsidRPr="005D3FB1">
        <w:rPr>
          <w:b/>
          <w:spacing w:val="10"/>
        </w:rPr>
        <w:t xml:space="preserve"> </w:t>
      </w:r>
      <w:r w:rsidRPr="005D3FB1">
        <w:rPr>
          <w:b/>
        </w:rPr>
        <w:t>a</w:t>
      </w:r>
      <w:r w:rsidRPr="005D3FB1">
        <w:rPr>
          <w:b/>
          <w:spacing w:val="7"/>
        </w:rPr>
        <w:t xml:space="preserve"> </w:t>
      </w:r>
      <w:r w:rsidRPr="005D3FB1">
        <w:rPr>
          <w:b/>
        </w:rPr>
        <w:t>Ayuntamientos:</w:t>
      </w:r>
      <w:r w:rsidRPr="005D3FB1">
        <w:rPr>
          <w:b/>
          <w:spacing w:val="12"/>
        </w:rPr>
        <w:t xml:space="preserve"> </w:t>
      </w:r>
      <w:r w:rsidRPr="005D3FB1">
        <w:t>Registro</w:t>
      </w:r>
      <w:r w:rsidRPr="005D3FB1">
        <w:rPr>
          <w:spacing w:val="10"/>
        </w:rPr>
        <w:t xml:space="preserve"> </w:t>
      </w:r>
      <w:r w:rsidRPr="005D3FB1">
        <w:t>de</w:t>
      </w:r>
      <w:r w:rsidRPr="005D3FB1">
        <w:rPr>
          <w:spacing w:val="9"/>
        </w:rPr>
        <w:t xml:space="preserve"> </w:t>
      </w:r>
      <w:r w:rsidRPr="005D3FB1">
        <w:t>anticipos</w:t>
      </w:r>
      <w:r w:rsidRPr="005D3FB1">
        <w:rPr>
          <w:spacing w:val="10"/>
        </w:rPr>
        <w:t xml:space="preserve"> </w:t>
      </w:r>
      <w:r w:rsidRPr="005D3FB1">
        <w:t>de</w:t>
      </w:r>
      <w:r w:rsidRPr="005D3FB1">
        <w:rPr>
          <w:spacing w:val="9"/>
        </w:rPr>
        <w:t xml:space="preserve"> </w:t>
      </w:r>
      <w:r w:rsidRPr="005D3FB1">
        <w:t>las</w:t>
      </w:r>
      <w:r w:rsidRPr="005D3FB1">
        <w:rPr>
          <w:spacing w:val="10"/>
        </w:rPr>
        <w:t xml:space="preserve"> </w:t>
      </w:r>
      <w:r w:rsidRPr="005D3FB1">
        <w:t>participaciones</w:t>
      </w:r>
      <w:r w:rsidRPr="005D3FB1">
        <w:rPr>
          <w:spacing w:val="9"/>
        </w:rPr>
        <w:t xml:space="preserve"> </w:t>
      </w:r>
      <w:r w:rsidRPr="005D3FB1">
        <w:t>federales</w:t>
      </w:r>
      <w:r w:rsidRPr="005D3FB1">
        <w:rPr>
          <w:spacing w:val="10"/>
        </w:rPr>
        <w:t xml:space="preserve"> </w:t>
      </w:r>
      <w:r w:rsidRPr="005D3FB1">
        <w:t>con</w:t>
      </w:r>
      <w:r w:rsidRPr="005D3FB1">
        <w:rPr>
          <w:spacing w:val="9"/>
        </w:rPr>
        <w:t xml:space="preserve"> </w:t>
      </w:r>
      <w:r w:rsidRPr="005D3FB1">
        <w:t>los</w:t>
      </w:r>
      <w:r w:rsidRPr="005D3FB1">
        <w:rPr>
          <w:spacing w:val="10"/>
        </w:rPr>
        <w:t xml:space="preserve"> </w:t>
      </w:r>
      <w:r w:rsidRPr="005D3FB1">
        <w:t>Ayuntamientos</w:t>
      </w:r>
      <w:r w:rsidRPr="005D3FB1">
        <w:rPr>
          <w:spacing w:val="9"/>
        </w:rPr>
        <w:t xml:space="preserve"> </w:t>
      </w:r>
      <w:r w:rsidRPr="005D3FB1">
        <w:t>del</w:t>
      </w:r>
      <w:r w:rsidRPr="005D3FB1">
        <w:rPr>
          <w:spacing w:val="9"/>
        </w:rPr>
        <w:t xml:space="preserve"> </w:t>
      </w:r>
      <w:r w:rsidRPr="005D3FB1">
        <w:t>Estado</w:t>
      </w:r>
      <w:r w:rsidRPr="005D3FB1">
        <w:rPr>
          <w:spacing w:val="9"/>
        </w:rPr>
        <w:t xml:space="preserve"> </w:t>
      </w:r>
      <w:r w:rsidRPr="005D3FB1">
        <w:t>(La</w:t>
      </w:r>
      <w:r w:rsidRPr="005D3FB1">
        <w:rPr>
          <w:spacing w:val="10"/>
        </w:rPr>
        <w:t xml:space="preserve"> </w:t>
      </w:r>
      <w:proofErr w:type="gramStart"/>
      <w:r w:rsidRPr="005D3FB1">
        <w:t>Paz,</w:t>
      </w:r>
      <w:r>
        <w:t xml:space="preserve"> </w:t>
      </w:r>
      <w:r w:rsidRPr="005D3FB1">
        <w:rPr>
          <w:spacing w:val="-58"/>
        </w:rPr>
        <w:t xml:space="preserve"> </w:t>
      </w:r>
      <w:r w:rsidRPr="005D3FB1">
        <w:t>Comondú</w:t>
      </w:r>
      <w:proofErr w:type="gramEnd"/>
      <w:r w:rsidRPr="005D3FB1">
        <w:t>, Los</w:t>
      </w:r>
      <w:r w:rsidRPr="005D3FB1">
        <w:rPr>
          <w:spacing w:val="1"/>
        </w:rPr>
        <w:t xml:space="preserve"> </w:t>
      </w:r>
      <w:r w:rsidRPr="005D3FB1">
        <w:t>Cabos,</w:t>
      </w:r>
      <w:r w:rsidRPr="005D3FB1">
        <w:rPr>
          <w:spacing w:val="2"/>
        </w:rPr>
        <w:t xml:space="preserve"> </w:t>
      </w:r>
      <w:r w:rsidRPr="005D3FB1">
        <w:t>Loreto</w:t>
      </w:r>
      <w:r w:rsidRPr="005D3FB1">
        <w:rPr>
          <w:spacing w:val="-2"/>
        </w:rPr>
        <w:t xml:space="preserve"> </w:t>
      </w:r>
      <w:r w:rsidRPr="005D3FB1">
        <w:t>y</w:t>
      </w:r>
      <w:r w:rsidRPr="005D3FB1">
        <w:rPr>
          <w:spacing w:val="-2"/>
        </w:rPr>
        <w:t xml:space="preserve"> </w:t>
      </w:r>
      <w:r w:rsidRPr="005D3FB1">
        <w:t>Mulegé)</w:t>
      </w:r>
      <w:r w:rsidRPr="005D3FB1">
        <w:rPr>
          <w:spacing w:val="2"/>
        </w:rPr>
        <w:t xml:space="preserve"> </w:t>
      </w:r>
      <w:r w:rsidRPr="005D3FB1">
        <w:t>y</w:t>
      </w:r>
      <w:r w:rsidRPr="005D3FB1">
        <w:rPr>
          <w:spacing w:val="-2"/>
        </w:rPr>
        <w:t xml:space="preserve"> </w:t>
      </w:r>
      <w:r w:rsidRPr="005D3FB1">
        <w:t>registro del crédito denominado</w:t>
      </w:r>
      <w:r w:rsidRPr="005D3FB1">
        <w:rPr>
          <w:spacing w:val="2"/>
        </w:rPr>
        <w:t xml:space="preserve"> </w:t>
      </w:r>
      <w:r w:rsidRPr="005D3FB1">
        <w:t>“Mandato Banobras”.</w:t>
      </w:r>
    </w:p>
    <w:p w14:paraId="6E4A5DA0" w14:textId="77777777" w:rsidR="009D4682" w:rsidRDefault="009D4682" w:rsidP="009D4682">
      <w:pPr>
        <w:pStyle w:val="Textoindependiente"/>
        <w:spacing w:before="94"/>
        <w:ind w:left="277"/>
      </w:pPr>
    </w:p>
    <w:p w14:paraId="754FA36B" w14:textId="77777777" w:rsidR="00E64EE7" w:rsidRDefault="00E64EE7" w:rsidP="009D4682">
      <w:pPr>
        <w:pStyle w:val="Textoindependiente"/>
        <w:ind w:right="-518"/>
      </w:pPr>
    </w:p>
    <w:p w14:paraId="35F6AE6C" w14:textId="18B1BA95" w:rsidR="009D4682" w:rsidRDefault="009D4682" w:rsidP="009D4682">
      <w:pPr>
        <w:pStyle w:val="Textoindependiente"/>
        <w:ind w:right="-518"/>
      </w:pPr>
      <w:r w:rsidRPr="005D3FB1">
        <w:t>El saldo</w:t>
      </w:r>
      <w:r w:rsidRPr="005D3FB1">
        <w:rPr>
          <w:spacing w:val="1"/>
        </w:rPr>
        <w:t xml:space="preserve"> </w:t>
      </w:r>
      <w:r w:rsidRPr="005D3FB1">
        <w:t>a</w:t>
      </w:r>
      <w:r w:rsidRPr="005D3FB1">
        <w:rPr>
          <w:spacing w:val="1"/>
        </w:rPr>
        <w:t xml:space="preserve"> </w:t>
      </w:r>
      <w:r w:rsidRPr="005D3FB1">
        <w:t>cargo</w:t>
      </w:r>
      <w:r w:rsidRPr="005D3FB1">
        <w:rPr>
          <w:spacing w:val="1"/>
        </w:rPr>
        <w:t xml:space="preserve"> </w:t>
      </w:r>
      <w:r w:rsidRPr="005D3FB1">
        <w:t>de los</w:t>
      </w:r>
      <w:r w:rsidRPr="005D3FB1">
        <w:rPr>
          <w:spacing w:val="1"/>
        </w:rPr>
        <w:t xml:space="preserve"> </w:t>
      </w:r>
      <w:r w:rsidRPr="005D3FB1">
        <w:t>Ayuntamientos</w:t>
      </w:r>
      <w:r w:rsidRPr="005D3FB1">
        <w:rPr>
          <w:spacing w:val="2"/>
        </w:rPr>
        <w:t xml:space="preserve"> </w:t>
      </w:r>
      <w:r w:rsidRPr="005D3FB1">
        <w:t xml:space="preserve">al </w:t>
      </w:r>
      <w:r>
        <w:t>3</w:t>
      </w:r>
      <w:r w:rsidR="001A2113">
        <w:t>1</w:t>
      </w:r>
      <w:r w:rsidRPr="005D3FB1">
        <w:t xml:space="preserve"> de</w:t>
      </w:r>
      <w:r w:rsidRPr="005D3FB1">
        <w:rPr>
          <w:spacing w:val="1"/>
        </w:rPr>
        <w:t xml:space="preserve"> </w:t>
      </w:r>
      <w:r w:rsidR="001A2113">
        <w:rPr>
          <w:spacing w:val="1"/>
        </w:rPr>
        <w:t>dic</w:t>
      </w:r>
      <w:r>
        <w:rPr>
          <w:spacing w:val="1"/>
        </w:rPr>
        <w:t>iembre</w:t>
      </w:r>
      <w:r w:rsidRPr="005D3FB1">
        <w:t xml:space="preserve"> de 202</w:t>
      </w:r>
      <w:r>
        <w:t>3</w:t>
      </w:r>
      <w:r w:rsidRPr="005D3FB1">
        <w:t xml:space="preserve"> y </w:t>
      </w:r>
      <w:r>
        <w:t xml:space="preserve">al 31 de diciembre del </w:t>
      </w:r>
      <w:r w:rsidRPr="005D3FB1">
        <w:t>202</w:t>
      </w:r>
      <w:r>
        <w:t>2</w:t>
      </w:r>
      <w:r w:rsidRPr="005D3FB1">
        <w:t>, se</w:t>
      </w:r>
      <w:r w:rsidRPr="005D3FB1">
        <w:rPr>
          <w:spacing w:val="1"/>
        </w:rPr>
        <w:t xml:space="preserve"> </w:t>
      </w:r>
      <w:r w:rsidRPr="005D3FB1">
        <w:t>integra</w:t>
      </w:r>
      <w:r w:rsidRPr="005D3FB1">
        <w:rPr>
          <w:spacing w:val="2"/>
        </w:rPr>
        <w:t xml:space="preserve"> </w:t>
      </w:r>
      <w:r w:rsidRPr="005D3FB1">
        <w:t>de</w:t>
      </w:r>
      <w:r w:rsidRPr="005D3FB1">
        <w:rPr>
          <w:spacing w:val="-1"/>
        </w:rPr>
        <w:t xml:space="preserve"> </w:t>
      </w:r>
      <w:r w:rsidRPr="005D3FB1">
        <w:t>la siguiente</w:t>
      </w:r>
      <w:r w:rsidRPr="005D3FB1">
        <w:rPr>
          <w:spacing w:val="1"/>
        </w:rPr>
        <w:t xml:space="preserve"> </w:t>
      </w:r>
      <w:r w:rsidRPr="005D3FB1">
        <w:t>manera:</w:t>
      </w:r>
    </w:p>
    <w:p w14:paraId="7D852880" w14:textId="71209D9B" w:rsidR="009D4682" w:rsidRDefault="009D4682" w:rsidP="009D4682">
      <w:pPr>
        <w:pStyle w:val="Textoindependiente"/>
        <w:ind w:right="-518"/>
      </w:pPr>
    </w:p>
    <w:p w14:paraId="6DE8FA72" w14:textId="77777777" w:rsidR="00E64EE7" w:rsidRDefault="00E64EE7" w:rsidP="009D4682">
      <w:pPr>
        <w:pStyle w:val="Textoindependiente"/>
        <w:ind w:right="-518"/>
      </w:pPr>
    </w:p>
    <w:p w14:paraId="0B4B3C65" w14:textId="7FC145E5" w:rsidR="009D4682" w:rsidRPr="009D4682" w:rsidRDefault="009D4682" w:rsidP="009D4682">
      <w:pPr>
        <w:pStyle w:val="Textoindependiente"/>
        <w:ind w:right="-518"/>
      </w:pPr>
      <w:r>
        <w:t xml:space="preserve">              </w:t>
      </w:r>
      <w:r>
        <w:rPr>
          <w:b/>
          <w:bCs/>
        </w:rPr>
        <w:t>Concepto</w:t>
      </w:r>
      <w:r>
        <w:rPr>
          <w:b/>
          <w:bCs/>
        </w:rPr>
        <w:tab/>
      </w:r>
      <w:r>
        <w:rPr>
          <w:b/>
          <w:bCs/>
        </w:rPr>
        <w:tab/>
      </w:r>
      <w:r>
        <w:rPr>
          <w:b/>
          <w:bCs/>
        </w:rPr>
        <w:tab/>
      </w:r>
      <w:r>
        <w:rPr>
          <w:b/>
          <w:bCs/>
        </w:rPr>
        <w:tab/>
      </w:r>
      <w:r>
        <w:rPr>
          <w:b/>
          <w:bCs/>
        </w:rPr>
        <w:tab/>
      </w:r>
      <w:r>
        <w:rPr>
          <w:b/>
          <w:bCs/>
        </w:rPr>
        <w:tab/>
        <w:t xml:space="preserve">         </w:t>
      </w:r>
      <w:r w:rsidRPr="009D4682">
        <w:rPr>
          <w:b/>
          <w:bCs/>
        </w:rPr>
        <w:t>2023</w:t>
      </w:r>
      <w:r>
        <w:rPr>
          <w:b/>
          <w:bCs/>
        </w:rPr>
        <w:tab/>
      </w:r>
      <w:r>
        <w:rPr>
          <w:b/>
          <w:bCs/>
        </w:rPr>
        <w:tab/>
      </w:r>
      <w:r>
        <w:rPr>
          <w:b/>
          <w:bCs/>
        </w:rPr>
        <w:tab/>
      </w:r>
      <w:r w:rsidRPr="009D4682">
        <w:rPr>
          <w:b/>
          <w:bCs/>
        </w:rPr>
        <w:t>2022</w:t>
      </w:r>
    </w:p>
    <w:p w14:paraId="6DDB4A80" w14:textId="77777777" w:rsidR="009D4682" w:rsidRPr="00891147" w:rsidRDefault="009D4682" w:rsidP="009D4682">
      <w:pPr>
        <w:pStyle w:val="Textoindependiente"/>
        <w:ind w:right="-518"/>
        <w:rPr>
          <w:spacing w:val="1"/>
        </w:rPr>
      </w:pPr>
    </w:p>
    <w:tbl>
      <w:tblPr>
        <w:tblStyle w:val="TableNormal"/>
        <w:tblW w:w="9525" w:type="dxa"/>
        <w:tblLayout w:type="fixed"/>
        <w:tblLook w:val="01E0" w:firstRow="1" w:lastRow="1" w:firstColumn="1" w:lastColumn="1" w:noHBand="0" w:noVBand="0"/>
      </w:tblPr>
      <w:tblGrid>
        <w:gridCol w:w="4271"/>
        <w:gridCol w:w="3018"/>
        <w:gridCol w:w="2236"/>
      </w:tblGrid>
      <w:tr w:rsidR="009D4682" w:rsidRPr="009D4682" w14:paraId="38799A08" w14:textId="77777777" w:rsidTr="009D4682">
        <w:trPr>
          <w:trHeight w:val="241"/>
        </w:trPr>
        <w:tc>
          <w:tcPr>
            <w:tcW w:w="4271" w:type="dxa"/>
          </w:tcPr>
          <w:p w14:paraId="67868842" w14:textId="4C5B999B" w:rsidR="009D4682" w:rsidRPr="009D4682" w:rsidRDefault="009D4682" w:rsidP="009D4682">
            <w:pPr>
              <w:spacing w:line="233" w:lineRule="exact"/>
              <w:ind w:left="-1998" w:hanging="567"/>
              <w:rPr>
                <w:rFonts w:ascii="Arial MT" w:eastAsia="Arial MT" w:hAnsi="Arial MT" w:cs="Arial MT"/>
                <w:lang w:val="es-ES"/>
              </w:rPr>
            </w:pPr>
            <w:r w:rsidRPr="009D4682">
              <w:rPr>
                <w:rFonts w:ascii="Arial MT" w:eastAsia="Arial MT" w:hAnsi="Arial MT" w:cs="Arial MT"/>
                <w:lang w:val="es-ES"/>
              </w:rPr>
              <w:t>Ayuntamiento</w:t>
            </w:r>
            <w:r w:rsidRPr="009D4682">
              <w:rPr>
                <w:rFonts w:ascii="Arial MT" w:eastAsia="Arial MT" w:hAnsi="Arial MT" w:cs="Arial MT"/>
                <w:spacing w:val="1"/>
                <w:lang w:val="es-ES"/>
              </w:rPr>
              <w:t xml:space="preserve"> </w:t>
            </w:r>
            <w:r w:rsidRPr="009D4682">
              <w:rPr>
                <w:rFonts w:ascii="Arial MT" w:eastAsia="Arial MT" w:hAnsi="Arial MT" w:cs="Arial MT"/>
                <w:lang w:val="es-ES"/>
              </w:rPr>
              <w:t>de</w:t>
            </w:r>
            <w:r w:rsidRPr="009D4682">
              <w:rPr>
                <w:rFonts w:ascii="Arial MT" w:eastAsia="Arial MT" w:hAnsi="Arial MT" w:cs="Arial MT"/>
                <w:spacing w:val="-2"/>
                <w:lang w:val="es-ES"/>
              </w:rPr>
              <w:t xml:space="preserve"> </w:t>
            </w:r>
            <w:r w:rsidRPr="009D4682">
              <w:rPr>
                <w:rFonts w:ascii="Arial MT" w:eastAsia="Arial MT" w:hAnsi="Arial MT" w:cs="Arial MT"/>
                <w:lang w:val="es-ES"/>
              </w:rPr>
              <w:t xml:space="preserve">La Paz </w:t>
            </w:r>
            <w:r>
              <w:rPr>
                <w:rFonts w:ascii="Arial MT" w:eastAsia="Arial MT" w:hAnsi="Arial MT" w:cs="Arial MT"/>
                <w:lang w:val="es-ES"/>
              </w:rPr>
              <w:t xml:space="preserve">   </w:t>
            </w:r>
            <w:r w:rsidRPr="009D4682">
              <w:rPr>
                <w:rFonts w:ascii="Arial MT" w:eastAsia="Arial MT" w:hAnsi="Arial MT" w:cs="Arial MT"/>
                <w:lang w:val="es-ES"/>
              </w:rPr>
              <w:t>Ayuntamiento de</w:t>
            </w:r>
            <w:r w:rsidRPr="009D4682">
              <w:rPr>
                <w:rFonts w:ascii="Arial MT" w:eastAsia="Arial MT" w:hAnsi="Arial MT" w:cs="Arial MT"/>
                <w:spacing w:val="-3"/>
                <w:lang w:val="es-ES"/>
              </w:rPr>
              <w:t xml:space="preserve"> </w:t>
            </w:r>
            <w:r>
              <w:rPr>
                <w:rFonts w:ascii="Arial MT" w:eastAsia="Arial MT" w:hAnsi="Arial MT" w:cs="Arial MT"/>
                <w:lang w:val="es-ES"/>
              </w:rPr>
              <w:t>la paz</w:t>
            </w:r>
          </w:p>
        </w:tc>
        <w:tc>
          <w:tcPr>
            <w:tcW w:w="3018" w:type="dxa"/>
          </w:tcPr>
          <w:p w14:paraId="2F263B06" w14:textId="6A7E2D63" w:rsidR="009D4682" w:rsidRPr="009D4682" w:rsidRDefault="009D4682" w:rsidP="009D4682">
            <w:pPr>
              <w:spacing w:line="232" w:lineRule="exact"/>
              <w:ind w:right="224"/>
              <w:jc w:val="right"/>
              <w:rPr>
                <w:rFonts w:ascii="Calibri" w:eastAsia="Times New Roman" w:hAnsi="Calibri" w:cs="Calibri"/>
                <w:b/>
                <w:bCs/>
                <w:color w:val="000000"/>
              </w:rPr>
            </w:pPr>
            <w:r w:rsidRPr="009D4682">
              <w:rPr>
                <w:rFonts w:ascii="Arial MT" w:eastAsia="Arial MT" w:hAnsi="Arial MT" w:cs="Arial MT"/>
                <w:lang w:val="es-ES"/>
              </w:rPr>
              <w:t>4</w:t>
            </w:r>
            <w:r w:rsidR="00E6748B">
              <w:rPr>
                <w:rFonts w:ascii="Arial MT" w:eastAsia="Arial MT" w:hAnsi="Arial MT" w:cs="Arial MT"/>
                <w:lang w:val="es-ES"/>
              </w:rPr>
              <w:t>1</w:t>
            </w:r>
            <w:r w:rsidRPr="009D4682">
              <w:rPr>
                <w:rFonts w:ascii="Arial MT" w:eastAsia="Arial MT" w:hAnsi="Arial MT" w:cs="Arial MT"/>
                <w:lang w:val="es-ES"/>
              </w:rPr>
              <w:t>5,</w:t>
            </w:r>
            <w:r w:rsidR="00E6748B">
              <w:rPr>
                <w:rFonts w:ascii="Arial MT" w:eastAsia="Arial MT" w:hAnsi="Arial MT" w:cs="Arial MT"/>
                <w:lang w:val="es-ES"/>
              </w:rPr>
              <w:t>019</w:t>
            </w:r>
            <w:r w:rsidRPr="009D4682">
              <w:rPr>
                <w:rFonts w:ascii="Arial MT" w:eastAsia="Arial MT" w:hAnsi="Arial MT" w:cs="Arial MT"/>
                <w:lang w:val="es-ES"/>
              </w:rPr>
              <w:t>,0</w:t>
            </w:r>
            <w:r w:rsidR="00E6748B">
              <w:rPr>
                <w:rFonts w:ascii="Arial MT" w:eastAsia="Arial MT" w:hAnsi="Arial MT" w:cs="Arial MT"/>
                <w:lang w:val="es-ES"/>
              </w:rPr>
              <w:t>43</w:t>
            </w:r>
          </w:p>
        </w:tc>
        <w:tc>
          <w:tcPr>
            <w:tcW w:w="2236" w:type="dxa"/>
          </w:tcPr>
          <w:p w14:paraId="68B30FFF" w14:textId="77777777" w:rsidR="009D4682" w:rsidRPr="009D4682" w:rsidRDefault="009D4682" w:rsidP="009D4682">
            <w:pPr>
              <w:spacing w:line="233" w:lineRule="exact"/>
              <w:ind w:right="63"/>
              <w:jc w:val="right"/>
              <w:rPr>
                <w:rFonts w:ascii="Arial MT" w:eastAsia="Arial MT" w:hAnsi="Arial MT" w:cs="Arial MT"/>
                <w:highlight w:val="yellow"/>
                <w:lang w:val="es-ES"/>
              </w:rPr>
            </w:pPr>
            <w:r w:rsidRPr="009D4682">
              <w:rPr>
                <w:rFonts w:ascii="Arial MT" w:eastAsia="Arial MT" w:hAnsi="Arial MT" w:cs="Arial MT"/>
                <w:lang w:val="es-ES"/>
              </w:rPr>
              <w:t>382,480,906</w:t>
            </w:r>
          </w:p>
        </w:tc>
      </w:tr>
      <w:tr w:rsidR="009D4682" w:rsidRPr="009D4682" w14:paraId="06CBF55F" w14:textId="77777777" w:rsidTr="009D4682">
        <w:trPr>
          <w:trHeight w:val="241"/>
        </w:trPr>
        <w:tc>
          <w:tcPr>
            <w:tcW w:w="4271" w:type="dxa"/>
          </w:tcPr>
          <w:p w14:paraId="2C16EA11" w14:textId="77777777" w:rsidR="009D4682" w:rsidRPr="009D4682" w:rsidRDefault="009D4682" w:rsidP="009D4682">
            <w:pPr>
              <w:spacing w:line="232" w:lineRule="exact"/>
              <w:ind w:left="50"/>
              <w:rPr>
                <w:rFonts w:ascii="Arial MT" w:eastAsia="Arial MT" w:hAnsi="Arial MT" w:cs="Arial MT"/>
                <w:lang w:val="es-ES"/>
              </w:rPr>
            </w:pPr>
            <w:r w:rsidRPr="009D4682">
              <w:rPr>
                <w:rFonts w:ascii="Arial MT" w:eastAsia="Arial MT" w:hAnsi="Arial MT" w:cs="Arial MT"/>
                <w:lang w:val="es-ES"/>
              </w:rPr>
              <w:t>Ayuntamiento de</w:t>
            </w:r>
            <w:r w:rsidRPr="009D4682">
              <w:rPr>
                <w:rFonts w:ascii="Arial MT" w:eastAsia="Arial MT" w:hAnsi="Arial MT" w:cs="Arial MT"/>
                <w:spacing w:val="-3"/>
                <w:lang w:val="es-ES"/>
              </w:rPr>
              <w:t xml:space="preserve"> </w:t>
            </w:r>
            <w:r w:rsidRPr="009D4682">
              <w:rPr>
                <w:rFonts w:ascii="Arial MT" w:eastAsia="Arial MT" w:hAnsi="Arial MT" w:cs="Arial MT"/>
                <w:lang w:val="es-ES"/>
              </w:rPr>
              <w:t>Comondú</w:t>
            </w:r>
          </w:p>
        </w:tc>
        <w:tc>
          <w:tcPr>
            <w:tcW w:w="3018" w:type="dxa"/>
          </w:tcPr>
          <w:p w14:paraId="061E5AC2" w14:textId="21542F29" w:rsidR="009D4682" w:rsidRPr="009D4682" w:rsidRDefault="00D263CE" w:rsidP="009D4682">
            <w:pPr>
              <w:spacing w:line="232" w:lineRule="exact"/>
              <w:ind w:right="224"/>
              <w:jc w:val="right"/>
              <w:rPr>
                <w:rFonts w:ascii="Arial MT" w:eastAsia="Arial MT" w:hAnsi="Arial MT" w:cs="Arial MT"/>
                <w:lang w:val="es-ES"/>
              </w:rPr>
            </w:pPr>
            <w:r>
              <w:rPr>
                <w:rFonts w:ascii="Arial MT" w:eastAsia="Arial MT" w:hAnsi="Arial MT" w:cs="Arial MT"/>
                <w:lang w:val="es-ES"/>
              </w:rPr>
              <w:t>499,030,20</w:t>
            </w:r>
            <w:r w:rsidR="00FA3C42">
              <w:rPr>
                <w:rFonts w:ascii="Arial MT" w:eastAsia="Arial MT" w:hAnsi="Arial MT" w:cs="Arial MT"/>
                <w:lang w:val="es-ES"/>
              </w:rPr>
              <w:t>8</w:t>
            </w:r>
          </w:p>
        </w:tc>
        <w:tc>
          <w:tcPr>
            <w:tcW w:w="2236" w:type="dxa"/>
          </w:tcPr>
          <w:p w14:paraId="558C6A04" w14:textId="77777777" w:rsidR="009D4682" w:rsidRPr="009D4682" w:rsidRDefault="009D4682" w:rsidP="009D4682">
            <w:pPr>
              <w:spacing w:line="232" w:lineRule="exact"/>
              <w:ind w:right="63"/>
              <w:jc w:val="right"/>
              <w:rPr>
                <w:rFonts w:ascii="Arial MT" w:eastAsia="Arial MT" w:hAnsi="Arial MT" w:cs="Arial MT"/>
                <w:highlight w:val="yellow"/>
                <w:lang w:val="es-ES"/>
              </w:rPr>
            </w:pPr>
            <w:r w:rsidRPr="009D4682">
              <w:rPr>
                <w:rFonts w:ascii="Arial MT" w:eastAsia="Arial MT" w:hAnsi="Arial MT" w:cs="Arial MT"/>
                <w:lang w:val="es-ES"/>
              </w:rPr>
              <w:t>496,725,040</w:t>
            </w:r>
          </w:p>
        </w:tc>
      </w:tr>
      <w:tr w:rsidR="009D4682" w:rsidRPr="009D4682" w14:paraId="1A09954D" w14:textId="77777777" w:rsidTr="009D4682">
        <w:trPr>
          <w:trHeight w:val="241"/>
        </w:trPr>
        <w:tc>
          <w:tcPr>
            <w:tcW w:w="4271" w:type="dxa"/>
          </w:tcPr>
          <w:p w14:paraId="5990EFCA" w14:textId="77777777" w:rsidR="009D4682" w:rsidRPr="009D4682" w:rsidRDefault="009D4682" w:rsidP="009D4682">
            <w:pPr>
              <w:spacing w:line="232" w:lineRule="exact"/>
              <w:ind w:left="50"/>
              <w:rPr>
                <w:rFonts w:ascii="Arial MT" w:eastAsia="Arial MT" w:hAnsi="Arial MT" w:cs="Arial MT"/>
                <w:lang w:val="es-ES"/>
              </w:rPr>
            </w:pPr>
            <w:r w:rsidRPr="009D4682">
              <w:rPr>
                <w:rFonts w:ascii="Arial MT" w:eastAsia="Arial MT" w:hAnsi="Arial MT" w:cs="Arial MT"/>
                <w:lang w:val="es-ES"/>
              </w:rPr>
              <w:t>Ayuntamiento de</w:t>
            </w:r>
            <w:r w:rsidRPr="009D4682">
              <w:rPr>
                <w:rFonts w:ascii="Arial MT" w:eastAsia="Arial MT" w:hAnsi="Arial MT" w:cs="Arial MT"/>
                <w:spacing w:val="-3"/>
                <w:lang w:val="es-ES"/>
              </w:rPr>
              <w:t xml:space="preserve"> </w:t>
            </w:r>
            <w:r w:rsidRPr="009D4682">
              <w:rPr>
                <w:rFonts w:ascii="Arial MT" w:eastAsia="Arial MT" w:hAnsi="Arial MT" w:cs="Arial MT"/>
                <w:lang w:val="es-ES"/>
              </w:rPr>
              <w:t>Mulegé</w:t>
            </w:r>
          </w:p>
        </w:tc>
        <w:tc>
          <w:tcPr>
            <w:tcW w:w="3018" w:type="dxa"/>
          </w:tcPr>
          <w:p w14:paraId="284BEDA7" w14:textId="767C97F3" w:rsidR="009D4682" w:rsidRPr="009D4682" w:rsidRDefault="009D4682" w:rsidP="009D4682">
            <w:pPr>
              <w:spacing w:line="232" w:lineRule="exact"/>
              <w:ind w:right="224"/>
              <w:jc w:val="right"/>
              <w:rPr>
                <w:rFonts w:ascii="Arial MT" w:eastAsia="Arial MT" w:hAnsi="Arial MT" w:cs="Arial MT"/>
                <w:lang w:val="es-ES"/>
              </w:rPr>
            </w:pPr>
            <w:r w:rsidRPr="009D4682">
              <w:rPr>
                <w:rFonts w:ascii="Arial MT" w:eastAsia="Arial MT" w:hAnsi="Arial MT" w:cs="Arial MT"/>
                <w:lang w:val="es-ES"/>
              </w:rPr>
              <w:t>10</w:t>
            </w:r>
            <w:r w:rsidR="00E6748B">
              <w:rPr>
                <w:rFonts w:ascii="Arial MT" w:eastAsia="Arial MT" w:hAnsi="Arial MT" w:cs="Arial MT"/>
                <w:lang w:val="es-ES"/>
              </w:rPr>
              <w:t>6,166,450</w:t>
            </w:r>
          </w:p>
        </w:tc>
        <w:tc>
          <w:tcPr>
            <w:tcW w:w="2236" w:type="dxa"/>
          </w:tcPr>
          <w:p w14:paraId="03E8EE46" w14:textId="77777777" w:rsidR="009D4682" w:rsidRPr="009D4682" w:rsidRDefault="009D4682" w:rsidP="009D4682">
            <w:pPr>
              <w:spacing w:line="232" w:lineRule="exact"/>
              <w:ind w:right="63"/>
              <w:jc w:val="right"/>
              <w:rPr>
                <w:rFonts w:ascii="Arial MT" w:eastAsia="Arial MT" w:hAnsi="Arial MT" w:cs="Arial MT"/>
                <w:highlight w:val="yellow"/>
                <w:lang w:val="es-ES"/>
              </w:rPr>
            </w:pPr>
            <w:r w:rsidRPr="009D4682">
              <w:rPr>
                <w:rFonts w:ascii="Arial MT" w:eastAsia="Arial MT" w:hAnsi="Arial MT" w:cs="Arial MT"/>
                <w:lang w:val="es-ES"/>
              </w:rPr>
              <w:t>89,951,384</w:t>
            </w:r>
          </w:p>
        </w:tc>
      </w:tr>
      <w:tr w:rsidR="009D4682" w:rsidRPr="009D4682" w14:paraId="3FBCF622" w14:textId="77777777" w:rsidTr="009D4682">
        <w:trPr>
          <w:trHeight w:val="242"/>
        </w:trPr>
        <w:tc>
          <w:tcPr>
            <w:tcW w:w="4271" w:type="dxa"/>
          </w:tcPr>
          <w:p w14:paraId="7CB16257" w14:textId="77777777" w:rsidR="009D4682" w:rsidRPr="009D4682" w:rsidRDefault="009D4682" w:rsidP="009D4682">
            <w:pPr>
              <w:spacing w:line="234" w:lineRule="exact"/>
              <w:ind w:left="50"/>
              <w:rPr>
                <w:rFonts w:ascii="Arial MT" w:eastAsia="Arial MT" w:hAnsi="Arial MT" w:cs="Arial MT"/>
                <w:lang w:val="es-ES"/>
              </w:rPr>
            </w:pPr>
            <w:r w:rsidRPr="009D4682">
              <w:rPr>
                <w:rFonts w:ascii="Arial MT" w:eastAsia="Arial MT" w:hAnsi="Arial MT" w:cs="Arial MT"/>
                <w:lang w:val="es-ES"/>
              </w:rPr>
              <w:t>Ayuntamiento de</w:t>
            </w:r>
            <w:r w:rsidRPr="009D4682">
              <w:rPr>
                <w:rFonts w:ascii="Arial MT" w:eastAsia="Arial MT" w:hAnsi="Arial MT" w:cs="Arial MT"/>
                <w:spacing w:val="-3"/>
                <w:lang w:val="es-ES"/>
              </w:rPr>
              <w:t xml:space="preserve"> </w:t>
            </w:r>
            <w:r w:rsidRPr="009D4682">
              <w:rPr>
                <w:rFonts w:ascii="Arial MT" w:eastAsia="Arial MT" w:hAnsi="Arial MT" w:cs="Arial MT"/>
                <w:lang w:val="es-ES"/>
              </w:rPr>
              <w:t>Loreto</w:t>
            </w:r>
          </w:p>
        </w:tc>
        <w:tc>
          <w:tcPr>
            <w:tcW w:w="3018" w:type="dxa"/>
          </w:tcPr>
          <w:p w14:paraId="3C16ACBA" w14:textId="7F769555" w:rsidR="009D4682" w:rsidRPr="009D4682" w:rsidRDefault="00E6748B" w:rsidP="009D4682">
            <w:pPr>
              <w:spacing w:line="234" w:lineRule="exact"/>
              <w:ind w:right="224"/>
              <w:jc w:val="right"/>
              <w:rPr>
                <w:rFonts w:ascii="Arial MT" w:eastAsia="Arial MT" w:hAnsi="Arial MT" w:cs="Arial MT"/>
                <w:lang w:val="es-ES"/>
              </w:rPr>
            </w:pPr>
            <w:r>
              <w:rPr>
                <w:rFonts w:ascii="Arial MT" w:eastAsia="Arial MT" w:hAnsi="Arial MT" w:cs="Arial MT"/>
                <w:lang w:val="es-ES"/>
              </w:rPr>
              <w:t>24,442,365</w:t>
            </w:r>
          </w:p>
        </w:tc>
        <w:tc>
          <w:tcPr>
            <w:tcW w:w="2236" w:type="dxa"/>
          </w:tcPr>
          <w:p w14:paraId="4CED1EA1" w14:textId="77777777" w:rsidR="009D4682" w:rsidRPr="009D4682" w:rsidRDefault="009D4682" w:rsidP="009D4682">
            <w:pPr>
              <w:spacing w:line="234" w:lineRule="exact"/>
              <w:ind w:right="63"/>
              <w:jc w:val="right"/>
              <w:rPr>
                <w:rFonts w:ascii="Arial MT" w:eastAsia="Arial MT" w:hAnsi="Arial MT" w:cs="Arial MT"/>
                <w:highlight w:val="yellow"/>
                <w:lang w:val="es-ES"/>
              </w:rPr>
            </w:pPr>
            <w:r w:rsidRPr="009D4682">
              <w:rPr>
                <w:rFonts w:ascii="Arial MT" w:eastAsia="Arial MT" w:hAnsi="Arial MT" w:cs="Arial MT"/>
                <w:lang w:val="es-ES"/>
              </w:rPr>
              <w:t>23,343,529</w:t>
            </w:r>
          </w:p>
        </w:tc>
      </w:tr>
      <w:tr w:rsidR="009D4682" w:rsidRPr="009D4682" w14:paraId="451E0FA7" w14:textId="77777777" w:rsidTr="009D4682">
        <w:trPr>
          <w:trHeight w:val="241"/>
        </w:trPr>
        <w:tc>
          <w:tcPr>
            <w:tcW w:w="4271" w:type="dxa"/>
          </w:tcPr>
          <w:p w14:paraId="4F3B428E" w14:textId="77777777" w:rsidR="009D4682" w:rsidRPr="009D4682" w:rsidRDefault="009D4682" w:rsidP="009D4682">
            <w:pPr>
              <w:spacing w:line="232" w:lineRule="exact"/>
              <w:ind w:left="50"/>
              <w:rPr>
                <w:rFonts w:ascii="Arial MT" w:eastAsia="Arial MT" w:hAnsi="Arial MT" w:cs="Arial MT"/>
                <w:lang w:val="es-ES"/>
              </w:rPr>
            </w:pPr>
            <w:r w:rsidRPr="009D4682">
              <w:rPr>
                <w:rFonts w:ascii="Arial MT" w:eastAsia="Arial MT" w:hAnsi="Arial MT" w:cs="Arial MT"/>
                <w:lang w:val="es-ES"/>
              </w:rPr>
              <w:t>Ayuntamiento de</w:t>
            </w:r>
            <w:r w:rsidRPr="009D4682">
              <w:rPr>
                <w:rFonts w:ascii="Arial MT" w:eastAsia="Arial MT" w:hAnsi="Arial MT" w:cs="Arial MT"/>
                <w:spacing w:val="-3"/>
                <w:lang w:val="es-ES"/>
              </w:rPr>
              <w:t xml:space="preserve"> </w:t>
            </w:r>
            <w:r w:rsidRPr="009D4682">
              <w:rPr>
                <w:rFonts w:ascii="Arial MT" w:eastAsia="Arial MT" w:hAnsi="Arial MT" w:cs="Arial MT"/>
                <w:lang w:val="es-ES"/>
              </w:rPr>
              <w:t>Los Cabos</w:t>
            </w:r>
          </w:p>
        </w:tc>
        <w:tc>
          <w:tcPr>
            <w:tcW w:w="3018" w:type="dxa"/>
          </w:tcPr>
          <w:p w14:paraId="2F751103" w14:textId="77777777" w:rsidR="009D4682" w:rsidRPr="009D4682" w:rsidRDefault="009D4682" w:rsidP="009D4682">
            <w:pPr>
              <w:spacing w:line="232" w:lineRule="exact"/>
              <w:ind w:right="224"/>
              <w:jc w:val="right"/>
              <w:rPr>
                <w:rFonts w:ascii="Arial MT" w:eastAsia="Arial MT" w:hAnsi="Arial MT" w:cs="Arial MT"/>
                <w:lang w:val="es-ES"/>
              </w:rPr>
            </w:pPr>
            <w:r w:rsidRPr="009D4682">
              <w:rPr>
                <w:rFonts w:ascii="Arial MT" w:eastAsia="Arial MT" w:hAnsi="Arial MT" w:cs="Arial MT"/>
                <w:lang w:val="es-ES"/>
              </w:rPr>
              <w:t>51,116,397</w:t>
            </w:r>
          </w:p>
        </w:tc>
        <w:tc>
          <w:tcPr>
            <w:tcW w:w="2236" w:type="dxa"/>
          </w:tcPr>
          <w:p w14:paraId="391A683F" w14:textId="77777777" w:rsidR="009D4682" w:rsidRPr="009D4682" w:rsidRDefault="009D4682" w:rsidP="009D4682">
            <w:pPr>
              <w:spacing w:line="232" w:lineRule="exact"/>
              <w:ind w:right="63"/>
              <w:jc w:val="right"/>
              <w:rPr>
                <w:rFonts w:ascii="Arial MT" w:eastAsia="Arial MT" w:hAnsi="Arial MT" w:cs="Arial MT"/>
                <w:highlight w:val="yellow"/>
                <w:lang w:val="es-ES"/>
              </w:rPr>
            </w:pPr>
            <w:r w:rsidRPr="009D4682">
              <w:rPr>
                <w:rFonts w:ascii="Arial MT" w:eastAsia="Arial MT" w:hAnsi="Arial MT" w:cs="Arial MT"/>
                <w:lang w:val="es-ES"/>
              </w:rPr>
              <w:t>49,068,022</w:t>
            </w:r>
          </w:p>
        </w:tc>
      </w:tr>
      <w:tr w:rsidR="009D4682" w:rsidRPr="009D4682" w14:paraId="3BE7F06C" w14:textId="77777777" w:rsidTr="009D4682">
        <w:trPr>
          <w:trHeight w:val="244"/>
        </w:trPr>
        <w:tc>
          <w:tcPr>
            <w:tcW w:w="4271" w:type="dxa"/>
          </w:tcPr>
          <w:p w14:paraId="2D4B608C" w14:textId="77777777" w:rsidR="009D4682" w:rsidRPr="009D4682" w:rsidRDefault="009D4682" w:rsidP="009D4682">
            <w:pPr>
              <w:spacing w:line="235" w:lineRule="exact"/>
              <w:ind w:left="50"/>
              <w:rPr>
                <w:rFonts w:ascii="Arial MT" w:eastAsia="Arial MT" w:hAnsi="Arial MT" w:cs="Arial MT"/>
                <w:lang w:val="es-ES"/>
              </w:rPr>
            </w:pPr>
            <w:r w:rsidRPr="009D4682">
              <w:rPr>
                <w:rFonts w:ascii="Arial MT" w:eastAsia="Arial MT" w:hAnsi="Arial MT" w:cs="Arial MT"/>
                <w:lang w:val="es-ES"/>
              </w:rPr>
              <w:t>Crédito</w:t>
            </w:r>
            <w:r w:rsidRPr="009D4682">
              <w:rPr>
                <w:rFonts w:ascii="Arial MT" w:eastAsia="Arial MT" w:hAnsi="Arial MT" w:cs="Arial MT"/>
                <w:spacing w:val="-2"/>
                <w:lang w:val="es-ES"/>
              </w:rPr>
              <w:t xml:space="preserve"> </w:t>
            </w:r>
            <w:r w:rsidRPr="009D4682">
              <w:rPr>
                <w:rFonts w:ascii="Arial MT" w:eastAsia="Arial MT" w:hAnsi="Arial MT" w:cs="Arial MT"/>
                <w:lang w:val="es-ES"/>
              </w:rPr>
              <w:t>Mandato</w:t>
            </w:r>
            <w:r w:rsidRPr="009D4682">
              <w:rPr>
                <w:rFonts w:ascii="Arial MT" w:eastAsia="Arial MT" w:hAnsi="Arial MT" w:cs="Arial MT"/>
                <w:spacing w:val="-2"/>
                <w:lang w:val="es-ES"/>
              </w:rPr>
              <w:t xml:space="preserve"> </w:t>
            </w:r>
            <w:r w:rsidRPr="009D4682">
              <w:rPr>
                <w:rFonts w:ascii="Arial MT" w:eastAsia="Arial MT" w:hAnsi="Arial MT" w:cs="Arial MT"/>
                <w:lang w:val="es-ES"/>
              </w:rPr>
              <w:t>Banobras</w:t>
            </w:r>
          </w:p>
        </w:tc>
        <w:tc>
          <w:tcPr>
            <w:tcW w:w="3018" w:type="dxa"/>
          </w:tcPr>
          <w:p w14:paraId="3FC39D65" w14:textId="77777777" w:rsidR="009D4682" w:rsidRPr="009D4682" w:rsidRDefault="009D4682" w:rsidP="009D4682">
            <w:pPr>
              <w:tabs>
                <w:tab w:val="left" w:pos="416"/>
              </w:tabs>
              <w:spacing w:line="234" w:lineRule="exact"/>
              <w:ind w:right="181"/>
              <w:jc w:val="right"/>
              <w:rPr>
                <w:rFonts w:ascii="Arial MT" w:eastAsia="Arial MT" w:hAnsi="Arial MT" w:cs="Arial MT"/>
                <w:lang w:val="es-ES"/>
              </w:rPr>
            </w:pPr>
            <w:r w:rsidRPr="009D4682">
              <w:rPr>
                <w:rFonts w:ascii="Arial MT" w:eastAsia="Arial MT" w:hAnsi="Arial MT" w:cs="Arial MT"/>
                <w:u w:val="single"/>
                <w:lang w:val="es-ES"/>
              </w:rPr>
              <w:t xml:space="preserve"> </w:t>
            </w:r>
            <w:r w:rsidRPr="009D4682">
              <w:rPr>
                <w:rFonts w:ascii="Arial MT" w:eastAsia="Arial MT" w:hAnsi="Arial MT" w:cs="Arial MT"/>
                <w:u w:val="single"/>
                <w:lang w:val="es-ES"/>
              </w:rPr>
              <w:tab/>
              <w:t xml:space="preserve">   156,865,939 </w:t>
            </w:r>
            <w:r w:rsidRPr="009D4682">
              <w:rPr>
                <w:rFonts w:ascii="Arial MT" w:eastAsia="Arial MT" w:hAnsi="Arial MT" w:cs="Arial MT"/>
                <w:spacing w:val="-23"/>
                <w:u w:val="single"/>
                <w:lang w:val="es-ES"/>
              </w:rPr>
              <w:t xml:space="preserve"> </w:t>
            </w:r>
          </w:p>
        </w:tc>
        <w:tc>
          <w:tcPr>
            <w:tcW w:w="2236" w:type="dxa"/>
          </w:tcPr>
          <w:p w14:paraId="4E7A10EB" w14:textId="77777777" w:rsidR="009D4682" w:rsidRPr="009D4682" w:rsidRDefault="009D4682" w:rsidP="009D4682">
            <w:pPr>
              <w:tabs>
                <w:tab w:val="left" w:pos="469"/>
              </w:tabs>
              <w:spacing w:line="235" w:lineRule="exact"/>
              <w:ind w:right="64"/>
              <w:jc w:val="right"/>
              <w:rPr>
                <w:rFonts w:ascii="Arial MT" w:eastAsia="Arial MT" w:hAnsi="Arial MT" w:cs="Arial MT"/>
                <w:highlight w:val="yellow"/>
                <w:lang w:val="es-ES"/>
              </w:rPr>
            </w:pPr>
            <w:r w:rsidRPr="009D4682">
              <w:rPr>
                <w:rFonts w:ascii="Arial MT" w:eastAsia="Arial MT" w:hAnsi="Arial MT" w:cs="Arial MT"/>
                <w:u w:val="single"/>
                <w:lang w:val="es-ES"/>
              </w:rPr>
              <w:t xml:space="preserve"> </w:t>
            </w:r>
            <w:r w:rsidRPr="009D4682">
              <w:rPr>
                <w:rFonts w:ascii="Arial MT" w:eastAsia="Arial MT" w:hAnsi="Arial MT" w:cs="Arial MT"/>
                <w:u w:val="single"/>
                <w:lang w:val="es-ES"/>
              </w:rPr>
              <w:tab/>
              <w:t xml:space="preserve">   156,865,939 </w:t>
            </w:r>
            <w:r w:rsidRPr="009D4682">
              <w:rPr>
                <w:rFonts w:ascii="Arial MT" w:eastAsia="Arial MT" w:hAnsi="Arial MT" w:cs="Arial MT"/>
                <w:spacing w:val="-23"/>
                <w:u w:val="single"/>
                <w:lang w:val="es-ES"/>
              </w:rPr>
              <w:t xml:space="preserve"> </w:t>
            </w:r>
          </w:p>
        </w:tc>
      </w:tr>
      <w:tr w:rsidR="009D4682" w:rsidRPr="009D4682" w14:paraId="678AADB0" w14:textId="77777777" w:rsidTr="009D4682">
        <w:trPr>
          <w:trHeight w:val="340"/>
        </w:trPr>
        <w:tc>
          <w:tcPr>
            <w:tcW w:w="4271" w:type="dxa"/>
          </w:tcPr>
          <w:p w14:paraId="4BFF2C09" w14:textId="77777777" w:rsidR="009D4682" w:rsidRPr="009D4682" w:rsidRDefault="009D4682" w:rsidP="009D4682">
            <w:pPr>
              <w:spacing w:before="1"/>
              <w:ind w:left="2412"/>
              <w:rPr>
                <w:rFonts w:ascii="Arial MT" w:eastAsia="Arial MT" w:hAnsi="Arial MT" w:cs="Arial MT"/>
                <w:b/>
                <w:u w:val="single"/>
                <w:lang w:val="es-ES"/>
              </w:rPr>
            </w:pPr>
            <w:r w:rsidRPr="009D4682">
              <w:rPr>
                <w:rFonts w:ascii="Arial MT" w:eastAsia="Arial MT" w:hAnsi="Arial MT" w:cs="Arial MT"/>
                <w:b/>
                <w:u w:val="single"/>
                <w:lang w:val="es-ES"/>
              </w:rPr>
              <w:t>Total</w:t>
            </w:r>
          </w:p>
        </w:tc>
        <w:tc>
          <w:tcPr>
            <w:tcW w:w="3018" w:type="dxa"/>
          </w:tcPr>
          <w:p w14:paraId="17493614" w14:textId="0A38502F" w:rsidR="009D4682" w:rsidRPr="009D4682" w:rsidRDefault="009D4682" w:rsidP="009D4682">
            <w:pPr>
              <w:spacing w:before="1"/>
              <w:ind w:right="142"/>
              <w:jc w:val="center"/>
              <w:rPr>
                <w:rFonts w:ascii="Arial MT" w:eastAsia="Arial MT" w:hAnsi="Arial MT" w:cs="Arial MT"/>
                <w:b/>
                <w:u w:val="single"/>
                <w:lang w:val="es-ES"/>
              </w:rPr>
            </w:pPr>
            <w:r w:rsidRPr="009D4682">
              <w:rPr>
                <w:rFonts w:ascii="Arial MT" w:eastAsia="Arial MT" w:hAnsi="Arial MT" w:cs="Arial MT"/>
                <w:b/>
                <w:lang w:val="es-ES"/>
              </w:rPr>
              <w:t xml:space="preserve">                  </w:t>
            </w:r>
            <w:r w:rsidRPr="009D4682">
              <w:rPr>
                <w:rFonts w:ascii="Arial MT" w:eastAsia="Arial MT" w:hAnsi="Arial MT" w:cs="Arial MT"/>
                <w:b/>
                <w:u w:val="single"/>
                <w:lang w:val="es-ES"/>
              </w:rPr>
              <w:t xml:space="preserve"> $ 1,</w:t>
            </w:r>
            <w:r w:rsidR="00E6748B">
              <w:rPr>
                <w:rFonts w:ascii="Arial MT" w:eastAsia="Arial MT" w:hAnsi="Arial MT" w:cs="Arial MT"/>
                <w:b/>
                <w:u w:val="single"/>
                <w:lang w:val="es-ES"/>
              </w:rPr>
              <w:t>2</w:t>
            </w:r>
            <w:r w:rsidR="00D263CE">
              <w:rPr>
                <w:rFonts w:ascii="Arial MT" w:eastAsia="Arial MT" w:hAnsi="Arial MT" w:cs="Arial MT"/>
                <w:b/>
                <w:u w:val="single"/>
                <w:lang w:val="es-ES"/>
              </w:rPr>
              <w:t>52</w:t>
            </w:r>
            <w:r w:rsidR="00E6748B">
              <w:rPr>
                <w:rFonts w:ascii="Arial MT" w:eastAsia="Arial MT" w:hAnsi="Arial MT" w:cs="Arial MT"/>
                <w:b/>
                <w:u w:val="single"/>
                <w:lang w:val="es-ES"/>
              </w:rPr>
              <w:t>,6</w:t>
            </w:r>
            <w:r w:rsidR="00D263CE">
              <w:rPr>
                <w:rFonts w:ascii="Arial MT" w:eastAsia="Arial MT" w:hAnsi="Arial MT" w:cs="Arial MT"/>
                <w:b/>
                <w:u w:val="single"/>
                <w:lang w:val="es-ES"/>
              </w:rPr>
              <w:t>40</w:t>
            </w:r>
            <w:r w:rsidR="00E6748B">
              <w:rPr>
                <w:rFonts w:ascii="Arial MT" w:eastAsia="Arial MT" w:hAnsi="Arial MT" w:cs="Arial MT"/>
                <w:b/>
                <w:u w:val="single"/>
                <w:lang w:val="es-ES"/>
              </w:rPr>
              <w:t>,</w:t>
            </w:r>
            <w:r w:rsidR="00D263CE">
              <w:rPr>
                <w:rFonts w:ascii="Arial MT" w:eastAsia="Arial MT" w:hAnsi="Arial MT" w:cs="Arial MT"/>
                <w:b/>
                <w:u w:val="single"/>
                <w:lang w:val="es-ES"/>
              </w:rPr>
              <w:t>402</w:t>
            </w:r>
            <w:r w:rsidRPr="009D4682">
              <w:rPr>
                <w:rFonts w:ascii="Arial MT" w:eastAsia="Arial MT" w:hAnsi="Arial MT" w:cs="Arial MT"/>
                <w:b/>
                <w:u w:val="single"/>
                <w:lang w:val="es-ES"/>
              </w:rPr>
              <w:t xml:space="preserve">     </w:t>
            </w:r>
          </w:p>
        </w:tc>
        <w:tc>
          <w:tcPr>
            <w:tcW w:w="2236" w:type="dxa"/>
          </w:tcPr>
          <w:p w14:paraId="6EAC6AD0" w14:textId="77777777" w:rsidR="009D4682" w:rsidRPr="009D4682" w:rsidRDefault="009D4682" w:rsidP="009D4682">
            <w:pPr>
              <w:jc w:val="right"/>
              <w:rPr>
                <w:rFonts w:ascii="Arial MT" w:eastAsia="Arial MT" w:hAnsi="Arial MT" w:cs="Arial MT"/>
                <w:u w:val="single"/>
                <w:lang w:val="es-ES"/>
              </w:rPr>
            </w:pPr>
            <w:r w:rsidRPr="009D4682">
              <w:rPr>
                <w:rFonts w:ascii="Arial MT" w:eastAsia="Arial MT" w:hAnsi="Arial MT" w:cs="Arial MT"/>
                <w:b/>
                <w:u w:val="single"/>
                <w:lang w:val="es-ES"/>
              </w:rPr>
              <w:t xml:space="preserve">  $ 1,198,434,820     </w:t>
            </w:r>
          </w:p>
        </w:tc>
      </w:tr>
    </w:tbl>
    <w:p w14:paraId="1E6D7C6C" w14:textId="77777777" w:rsidR="004B2E8F" w:rsidRDefault="004B2E8F">
      <w:pPr>
        <w:rPr>
          <w:lang w:val="es-ES"/>
        </w:rPr>
      </w:pPr>
    </w:p>
    <w:p w14:paraId="4568C653" w14:textId="77777777" w:rsidR="00E64EE7" w:rsidRDefault="00E64EE7">
      <w:pPr>
        <w:rPr>
          <w:lang w:val="es-ES"/>
        </w:rPr>
      </w:pPr>
    </w:p>
    <w:p w14:paraId="3A2ADE23" w14:textId="77777777" w:rsidR="00E64EE7" w:rsidRDefault="00E64EE7">
      <w:pPr>
        <w:rPr>
          <w:lang w:val="es-ES"/>
        </w:rPr>
      </w:pPr>
    </w:p>
    <w:p w14:paraId="101BAA11" w14:textId="77777777" w:rsidR="00E64EE7" w:rsidRDefault="00E64EE7">
      <w:pPr>
        <w:rPr>
          <w:lang w:val="es-ES"/>
        </w:rPr>
      </w:pPr>
    </w:p>
    <w:p w14:paraId="517C8B7D" w14:textId="77777777" w:rsidR="00E64EE7" w:rsidRDefault="00E64EE7">
      <w:pPr>
        <w:rPr>
          <w:lang w:val="es-ES"/>
        </w:rPr>
      </w:pPr>
    </w:p>
    <w:p w14:paraId="4A8290FD" w14:textId="77777777" w:rsidR="00E64EE7" w:rsidRDefault="00E64EE7">
      <w:pPr>
        <w:rPr>
          <w:lang w:val="es-ES"/>
        </w:rPr>
      </w:pPr>
    </w:p>
    <w:p w14:paraId="6618EFAC" w14:textId="1DF1C769" w:rsidR="00261CDA" w:rsidRPr="00261CDA" w:rsidRDefault="009D4682" w:rsidP="00261CDA">
      <w:pPr>
        <w:pStyle w:val="Prrafodelista"/>
        <w:numPr>
          <w:ilvl w:val="0"/>
          <w:numId w:val="3"/>
        </w:numPr>
        <w:spacing w:before="150"/>
        <w:ind w:left="567" w:hanging="567"/>
        <w:rPr>
          <w:b/>
        </w:rPr>
      </w:pPr>
      <w:r w:rsidRPr="009D4682">
        <w:rPr>
          <w:b/>
        </w:rPr>
        <w:t>Documentos</w:t>
      </w:r>
      <w:r w:rsidRPr="009D4682">
        <w:rPr>
          <w:b/>
          <w:spacing w:val="-1"/>
        </w:rPr>
        <w:t xml:space="preserve"> </w:t>
      </w:r>
      <w:r w:rsidRPr="009D4682">
        <w:rPr>
          <w:b/>
        </w:rPr>
        <w:t>por Pagar</w:t>
      </w:r>
      <w:r w:rsidRPr="009D4682">
        <w:rPr>
          <w:b/>
          <w:spacing w:val="3"/>
        </w:rPr>
        <w:t xml:space="preserve"> </w:t>
      </w:r>
      <w:r w:rsidRPr="009D4682">
        <w:rPr>
          <w:b/>
        </w:rPr>
        <w:t>a</w:t>
      </w:r>
      <w:r w:rsidRPr="009D4682">
        <w:rPr>
          <w:b/>
          <w:spacing w:val="1"/>
        </w:rPr>
        <w:t xml:space="preserve"> </w:t>
      </w:r>
      <w:r w:rsidRPr="009D4682">
        <w:rPr>
          <w:b/>
        </w:rPr>
        <w:t>Corto Plazo</w:t>
      </w:r>
    </w:p>
    <w:p w14:paraId="31C2DE2A" w14:textId="1058168F" w:rsidR="00E64EE7" w:rsidRDefault="009D4682" w:rsidP="009D4682">
      <w:pPr>
        <w:pStyle w:val="Textoindependiente"/>
        <w:spacing w:before="1"/>
        <w:ind w:left="595"/>
      </w:pPr>
      <w:r>
        <w:t>Al 3</w:t>
      </w:r>
      <w:r w:rsidR="00E6748B">
        <w:t>1</w:t>
      </w:r>
      <w:r>
        <w:t xml:space="preserve"> de </w:t>
      </w:r>
      <w:r w:rsidR="00E6748B">
        <w:t>dic</w:t>
      </w:r>
      <w:r>
        <w:t xml:space="preserve">iembre de 2023 y al 31 de diciembre del </w:t>
      </w:r>
      <w:r w:rsidRPr="005D3FB1">
        <w:t>202</w:t>
      </w:r>
      <w:r>
        <w:t xml:space="preserve">2, </w:t>
      </w:r>
      <w:r w:rsidRPr="008276E5">
        <w:t>Documentos</w:t>
      </w:r>
      <w:r w:rsidRPr="008276E5">
        <w:rPr>
          <w:spacing w:val="2"/>
        </w:rPr>
        <w:t xml:space="preserve"> </w:t>
      </w:r>
      <w:r w:rsidRPr="008276E5">
        <w:t>por</w:t>
      </w:r>
      <w:r w:rsidRPr="008276E5">
        <w:rPr>
          <w:spacing w:val="1"/>
        </w:rPr>
        <w:t xml:space="preserve"> </w:t>
      </w:r>
      <w:r w:rsidRPr="008276E5">
        <w:t>Pagar</w:t>
      </w:r>
      <w:r w:rsidRPr="008276E5">
        <w:rPr>
          <w:spacing w:val="2"/>
        </w:rPr>
        <w:t xml:space="preserve"> </w:t>
      </w:r>
      <w:r w:rsidRPr="008276E5">
        <w:t>a Corto</w:t>
      </w:r>
      <w:r w:rsidRPr="008276E5">
        <w:rPr>
          <w:spacing w:val="2"/>
        </w:rPr>
        <w:t xml:space="preserve"> </w:t>
      </w:r>
      <w:r w:rsidRPr="008276E5">
        <w:t>Plazo</w:t>
      </w:r>
      <w:r w:rsidRPr="008276E5">
        <w:rPr>
          <w:spacing w:val="1"/>
        </w:rPr>
        <w:t xml:space="preserve"> </w:t>
      </w:r>
      <w:r w:rsidRPr="008276E5">
        <w:t>del</w:t>
      </w:r>
      <w:r w:rsidRPr="008276E5">
        <w:rPr>
          <w:spacing w:val="3"/>
        </w:rPr>
        <w:t xml:space="preserve"> </w:t>
      </w:r>
      <w:r w:rsidRPr="008276E5">
        <w:t>Gobierno</w:t>
      </w:r>
      <w:r w:rsidRPr="008276E5">
        <w:rPr>
          <w:spacing w:val="2"/>
        </w:rPr>
        <w:t xml:space="preserve"> </w:t>
      </w:r>
      <w:r w:rsidRPr="008276E5">
        <w:t>del</w:t>
      </w:r>
      <w:r w:rsidRPr="008276E5">
        <w:rPr>
          <w:spacing w:val="-1"/>
        </w:rPr>
        <w:t xml:space="preserve"> </w:t>
      </w:r>
      <w:r w:rsidRPr="008276E5">
        <w:t>Estado</w:t>
      </w:r>
      <w:r w:rsidRPr="008276E5">
        <w:rPr>
          <w:spacing w:val="-1"/>
        </w:rPr>
        <w:t xml:space="preserve"> </w:t>
      </w:r>
      <w:r w:rsidRPr="008276E5">
        <w:t>se</w:t>
      </w:r>
      <w:r w:rsidRPr="008276E5">
        <w:rPr>
          <w:spacing w:val="2"/>
        </w:rPr>
        <w:t xml:space="preserve"> </w:t>
      </w:r>
      <w:r w:rsidRPr="008276E5">
        <w:t>integra</w:t>
      </w:r>
      <w:r w:rsidRPr="008276E5">
        <w:rPr>
          <w:spacing w:val="1"/>
        </w:rPr>
        <w:t xml:space="preserve"> </w:t>
      </w:r>
      <w:r w:rsidRPr="008276E5">
        <w:t>como</w:t>
      </w:r>
      <w:r w:rsidRPr="008276E5">
        <w:rPr>
          <w:spacing w:val="-1"/>
        </w:rPr>
        <w:t xml:space="preserve"> </w:t>
      </w:r>
      <w:r w:rsidRPr="008276E5">
        <w:t>sigue:</w:t>
      </w:r>
    </w:p>
    <w:p w14:paraId="58D401FD" w14:textId="77777777" w:rsidR="00E64EE7" w:rsidRDefault="00E64EE7" w:rsidP="009D4682">
      <w:pPr>
        <w:pStyle w:val="Textoindependiente"/>
        <w:spacing w:before="1"/>
        <w:ind w:left="595"/>
      </w:pPr>
    </w:p>
    <w:tbl>
      <w:tblPr>
        <w:tblW w:w="9923" w:type="dxa"/>
        <w:jc w:val="center"/>
        <w:tblCellMar>
          <w:left w:w="70" w:type="dxa"/>
          <w:right w:w="70" w:type="dxa"/>
        </w:tblCellMar>
        <w:tblLook w:val="04A0" w:firstRow="1" w:lastRow="0" w:firstColumn="1" w:lastColumn="0" w:noHBand="0" w:noVBand="1"/>
      </w:tblPr>
      <w:tblGrid>
        <w:gridCol w:w="5387"/>
        <w:gridCol w:w="2551"/>
        <w:gridCol w:w="1985"/>
      </w:tblGrid>
      <w:tr w:rsidR="00B238FB" w:rsidRPr="00B238FB" w14:paraId="2AE57B81" w14:textId="77777777" w:rsidTr="00B238FB">
        <w:trPr>
          <w:trHeight w:val="300"/>
          <w:jc w:val="center"/>
        </w:trPr>
        <w:tc>
          <w:tcPr>
            <w:tcW w:w="5387" w:type="dxa"/>
            <w:tcBorders>
              <w:top w:val="nil"/>
              <w:left w:val="nil"/>
              <w:bottom w:val="nil"/>
              <w:right w:val="nil"/>
            </w:tcBorders>
            <w:shd w:val="clear" w:color="auto" w:fill="auto"/>
            <w:noWrap/>
            <w:vAlign w:val="center"/>
            <w:hideMark/>
          </w:tcPr>
          <w:p w14:paraId="2522EC7A" w14:textId="77777777" w:rsidR="00B238FB" w:rsidRPr="00B238FB" w:rsidRDefault="00B238FB" w:rsidP="00B238FB">
            <w:pPr>
              <w:spacing w:after="0" w:line="240" w:lineRule="auto"/>
              <w:jc w:val="center"/>
              <w:rPr>
                <w:rFonts w:ascii="Arial" w:eastAsia="Times New Roman" w:hAnsi="Arial" w:cs="Arial"/>
                <w:b/>
                <w:bCs/>
                <w:color w:val="000000"/>
                <w:lang w:eastAsia="es-MX"/>
              </w:rPr>
            </w:pPr>
            <w:r w:rsidRPr="00B238FB">
              <w:rPr>
                <w:rFonts w:ascii="Arial" w:eastAsia="Times New Roman" w:hAnsi="Arial" w:cs="Arial"/>
                <w:b/>
                <w:bCs/>
                <w:color w:val="000000"/>
                <w:lang w:val="es-ES" w:eastAsia="es-MX"/>
              </w:rPr>
              <w:t>Concepto</w:t>
            </w:r>
          </w:p>
        </w:tc>
        <w:tc>
          <w:tcPr>
            <w:tcW w:w="2551" w:type="dxa"/>
            <w:tcBorders>
              <w:top w:val="nil"/>
              <w:left w:val="nil"/>
              <w:bottom w:val="nil"/>
              <w:right w:val="nil"/>
            </w:tcBorders>
            <w:shd w:val="clear" w:color="auto" w:fill="auto"/>
            <w:noWrap/>
            <w:vAlign w:val="center"/>
            <w:hideMark/>
          </w:tcPr>
          <w:p w14:paraId="47D6C1C3" w14:textId="77777777" w:rsidR="00B238FB" w:rsidRPr="00B238FB" w:rsidRDefault="00B238FB" w:rsidP="00B238FB">
            <w:pPr>
              <w:spacing w:after="0" w:line="240" w:lineRule="auto"/>
              <w:jc w:val="center"/>
              <w:rPr>
                <w:rFonts w:ascii="Arial" w:eastAsia="Times New Roman" w:hAnsi="Arial" w:cs="Arial"/>
                <w:b/>
                <w:bCs/>
                <w:color w:val="000000"/>
                <w:lang w:eastAsia="es-MX"/>
              </w:rPr>
            </w:pPr>
            <w:r w:rsidRPr="00B238FB">
              <w:rPr>
                <w:rFonts w:ascii="Arial" w:eastAsia="Times New Roman" w:hAnsi="Arial" w:cs="Arial"/>
                <w:b/>
                <w:bCs/>
                <w:color w:val="000000"/>
                <w:lang w:val="es-ES" w:eastAsia="es-MX"/>
              </w:rPr>
              <w:t>2023</w:t>
            </w:r>
          </w:p>
        </w:tc>
        <w:tc>
          <w:tcPr>
            <w:tcW w:w="1985" w:type="dxa"/>
            <w:tcBorders>
              <w:top w:val="nil"/>
              <w:left w:val="nil"/>
              <w:bottom w:val="nil"/>
              <w:right w:val="nil"/>
            </w:tcBorders>
            <w:shd w:val="clear" w:color="auto" w:fill="auto"/>
            <w:noWrap/>
            <w:vAlign w:val="center"/>
            <w:hideMark/>
          </w:tcPr>
          <w:p w14:paraId="14D42D95" w14:textId="77777777" w:rsidR="00B238FB" w:rsidRPr="00B238FB" w:rsidRDefault="00B238FB" w:rsidP="00B238FB">
            <w:pPr>
              <w:spacing w:after="0" w:line="240" w:lineRule="auto"/>
              <w:jc w:val="center"/>
              <w:rPr>
                <w:rFonts w:ascii="Arial" w:eastAsia="Times New Roman" w:hAnsi="Arial" w:cs="Arial"/>
                <w:b/>
                <w:bCs/>
                <w:color w:val="000000"/>
                <w:lang w:eastAsia="es-MX"/>
              </w:rPr>
            </w:pPr>
            <w:r w:rsidRPr="00B238FB">
              <w:rPr>
                <w:rFonts w:ascii="Arial" w:eastAsia="Times New Roman" w:hAnsi="Arial" w:cs="Arial"/>
                <w:b/>
                <w:bCs/>
                <w:color w:val="000000"/>
                <w:lang w:val="es-ES" w:eastAsia="es-MX"/>
              </w:rPr>
              <w:t>2022</w:t>
            </w:r>
          </w:p>
        </w:tc>
      </w:tr>
      <w:tr w:rsidR="00B238FB" w:rsidRPr="00B238FB" w14:paraId="76F88F52" w14:textId="77777777" w:rsidTr="00B238FB">
        <w:trPr>
          <w:trHeight w:val="300"/>
          <w:jc w:val="center"/>
        </w:trPr>
        <w:tc>
          <w:tcPr>
            <w:tcW w:w="5387" w:type="dxa"/>
            <w:tcBorders>
              <w:top w:val="nil"/>
              <w:left w:val="nil"/>
              <w:bottom w:val="nil"/>
              <w:right w:val="nil"/>
            </w:tcBorders>
            <w:shd w:val="clear" w:color="auto" w:fill="auto"/>
            <w:noWrap/>
            <w:vAlign w:val="center"/>
            <w:hideMark/>
          </w:tcPr>
          <w:p w14:paraId="126A0BEB" w14:textId="77777777" w:rsidR="00B238FB" w:rsidRPr="00B238FB" w:rsidRDefault="00B238FB" w:rsidP="00B238FB">
            <w:pPr>
              <w:spacing w:after="0" w:line="240" w:lineRule="auto"/>
              <w:jc w:val="both"/>
              <w:rPr>
                <w:rFonts w:ascii="Arial" w:eastAsia="Times New Roman" w:hAnsi="Arial" w:cs="Arial"/>
                <w:b/>
                <w:bCs/>
                <w:color w:val="000000"/>
                <w:u w:val="single"/>
                <w:lang w:eastAsia="es-MX"/>
              </w:rPr>
            </w:pPr>
            <w:r w:rsidRPr="00B238FB">
              <w:rPr>
                <w:rFonts w:ascii="Arial" w:eastAsia="Times New Roman" w:hAnsi="Arial" w:cs="Arial MT"/>
                <w:b/>
                <w:bCs/>
                <w:color w:val="000000"/>
                <w:u w:val="single"/>
                <w:lang w:val="es-ES" w:eastAsia="es-MX"/>
              </w:rPr>
              <w:t>HSBC México, S.A.</w:t>
            </w:r>
          </w:p>
        </w:tc>
        <w:tc>
          <w:tcPr>
            <w:tcW w:w="2551" w:type="dxa"/>
            <w:tcBorders>
              <w:top w:val="nil"/>
              <w:left w:val="nil"/>
              <w:bottom w:val="nil"/>
              <w:right w:val="nil"/>
            </w:tcBorders>
            <w:shd w:val="clear" w:color="auto" w:fill="auto"/>
            <w:noWrap/>
            <w:vAlign w:val="bottom"/>
            <w:hideMark/>
          </w:tcPr>
          <w:p w14:paraId="0957DED6" w14:textId="77777777" w:rsidR="00B238FB" w:rsidRPr="00B238FB" w:rsidRDefault="00B238FB" w:rsidP="00B238FB">
            <w:pPr>
              <w:spacing w:after="0" w:line="240" w:lineRule="auto"/>
              <w:jc w:val="both"/>
              <w:rPr>
                <w:rFonts w:ascii="Arial" w:eastAsia="Times New Roman" w:hAnsi="Arial" w:cs="Arial"/>
                <w:b/>
                <w:bCs/>
                <w:color w:val="000000"/>
                <w:u w:val="single"/>
                <w:lang w:eastAsia="es-MX"/>
              </w:rPr>
            </w:pPr>
          </w:p>
        </w:tc>
        <w:tc>
          <w:tcPr>
            <w:tcW w:w="1985" w:type="dxa"/>
            <w:tcBorders>
              <w:top w:val="nil"/>
              <w:left w:val="nil"/>
              <w:bottom w:val="nil"/>
              <w:right w:val="nil"/>
            </w:tcBorders>
            <w:shd w:val="clear" w:color="auto" w:fill="auto"/>
            <w:noWrap/>
            <w:vAlign w:val="bottom"/>
            <w:hideMark/>
          </w:tcPr>
          <w:p w14:paraId="0B0C6E85" w14:textId="77777777" w:rsidR="00B238FB" w:rsidRPr="00B238FB" w:rsidRDefault="00B238FB" w:rsidP="00B238FB">
            <w:pPr>
              <w:spacing w:after="0" w:line="240" w:lineRule="auto"/>
              <w:rPr>
                <w:rFonts w:ascii="Times New Roman" w:eastAsia="Times New Roman" w:hAnsi="Times New Roman" w:cs="Times New Roman"/>
                <w:lang w:eastAsia="es-MX"/>
              </w:rPr>
            </w:pPr>
          </w:p>
        </w:tc>
      </w:tr>
      <w:tr w:rsidR="00B238FB" w:rsidRPr="00B238FB" w14:paraId="2E8241A0" w14:textId="77777777" w:rsidTr="004B2E8F">
        <w:trPr>
          <w:trHeight w:val="1425"/>
          <w:jc w:val="center"/>
        </w:trPr>
        <w:tc>
          <w:tcPr>
            <w:tcW w:w="5387" w:type="dxa"/>
            <w:tcBorders>
              <w:top w:val="nil"/>
              <w:left w:val="nil"/>
              <w:bottom w:val="nil"/>
              <w:right w:val="nil"/>
            </w:tcBorders>
            <w:shd w:val="clear" w:color="auto" w:fill="auto"/>
            <w:vAlign w:val="center"/>
            <w:hideMark/>
          </w:tcPr>
          <w:p w14:paraId="389F4708" w14:textId="6E788984" w:rsidR="00B238FB" w:rsidRPr="00B238FB" w:rsidRDefault="00B238FB" w:rsidP="00B238FB">
            <w:pPr>
              <w:spacing w:after="0" w:line="240" w:lineRule="auto"/>
              <w:jc w:val="both"/>
              <w:rPr>
                <w:rFonts w:ascii="Arial" w:eastAsia="Times New Roman" w:hAnsi="Arial" w:cs="Arial"/>
                <w:color w:val="000000"/>
                <w:lang w:eastAsia="es-MX"/>
              </w:rPr>
            </w:pPr>
            <w:r w:rsidRPr="00B238FB">
              <w:rPr>
                <w:rFonts w:ascii="Arial" w:eastAsia="Times New Roman" w:hAnsi="Arial" w:cs="Arial"/>
                <w:color w:val="000000"/>
                <w:lang w:val="es-ES" w:eastAsia="es-MX"/>
              </w:rPr>
              <w:t>Contrato de apertura de crédito quirografario por $</w:t>
            </w:r>
            <w:r w:rsidR="00837B70">
              <w:rPr>
                <w:rFonts w:ascii="Arial" w:eastAsia="Times New Roman" w:hAnsi="Arial" w:cs="Arial"/>
                <w:color w:val="000000"/>
                <w:lang w:val="es-ES" w:eastAsia="es-MX"/>
              </w:rPr>
              <w:t>15</w:t>
            </w:r>
            <w:r w:rsidRPr="00B238FB">
              <w:rPr>
                <w:rFonts w:ascii="Arial" w:eastAsia="Times New Roman" w:hAnsi="Arial" w:cs="Arial"/>
                <w:color w:val="000000"/>
                <w:lang w:val="es-ES" w:eastAsia="es-MX"/>
              </w:rPr>
              <w:t>0,000,000, con una tasa de interés TIIE a 28 días más sobretasa de 0.1</w:t>
            </w:r>
            <w:r w:rsidR="00837B70">
              <w:rPr>
                <w:rFonts w:ascii="Arial" w:eastAsia="Times New Roman" w:hAnsi="Arial" w:cs="Arial"/>
                <w:color w:val="000000"/>
                <w:lang w:val="es-ES" w:eastAsia="es-MX"/>
              </w:rPr>
              <w:t>3</w:t>
            </w:r>
            <w:r w:rsidRPr="00B238FB">
              <w:rPr>
                <w:rFonts w:ascii="Arial" w:eastAsia="Times New Roman" w:hAnsi="Arial" w:cs="Arial"/>
                <w:color w:val="000000"/>
                <w:lang w:val="es-ES" w:eastAsia="es-MX"/>
              </w:rPr>
              <w:t>%, representando una tasa efectiva del 1</w:t>
            </w:r>
            <w:r w:rsidR="00837B70">
              <w:rPr>
                <w:rFonts w:ascii="Arial" w:eastAsia="Times New Roman" w:hAnsi="Arial" w:cs="Arial"/>
                <w:color w:val="000000"/>
                <w:lang w:val="es-ES" w:eastAsia="es-MX"/>
              </w:rPr>
              <w:t>1</w:t>
            </w:r>
            <w:r w:rsidRPr="00B238FB">
              <w:rPr>
                <w:rFonts w:ascii="Arial" w:eastAsia="Times New Roman" w:hAnsi="Arial" w:cs="Arial"/>
                <w:color w:val="000000"/>
                <w:lang w:val="es-ES" w:eastAsia="es-MX"/>
              </w:rPr>
              <w:t>.</w:t>
            </w:r>
            <w:r w:rsidR="00837B70">
              <w:rPr>
                <w:rFonts w:ascii="Arial" w:eastAsia="Times New Roman" w:hAnsi="Arial" w:cs="Arial"/>
                <w:color w:val="000000"/>
                <w:lang w:val="es-ES" w:eastAsia="es-MX"/>
              </w:rPr>
              <w:t>73</w:t>
            </w:r>
            <w:r w:rsidRPr="00B238FB">
              <w:rPr>
                <w:rFonts w:ascii="Arial" w:eastAsia="Times New Roman" w:hAnsi="Arial" w:cs="Arial"/>
                <w:color w:val="000000"/>
                <w:lang w:val="es-ES" w:eastAsia="es-MX"/>
              </w:rPr>
              <w:t xml:space="preserve">% y de la cual se dispuso la totalidad del crédito, con vencimiento a </w:t>
            </w:r>
            <w:r w:rsidR="00837B70">
              <w:rPr>
                <w:rFonts w:ascii="Arial" w:eastAsia="Times New Roman" w:hAnsi="Arial" w:cs="Arial"/>
                <w:color w:val="000000"/>
                <w:lang w:val="es-ES" w:eastAsia="es-MX"/>
              </w:rPr>
              <w:t>mayo</w:t>
            </w:r>
            <w:r w:rsidRPr="00B238FB">
              <w:rPr>
                <w:rFonts w:ascii="Arial" w:eastAsia="Times New Roman" w:hAnsi="Arial" w:cs="Arial"/>
                <w:color w:val="000000"/>
                <w:lang w:val="es-ES" w:eastAsia="es-MX"/>
              </w:rPr>
              <w:t xml:space="preserve"> de 202</w:t>
            </w:r>
            <w:r w:rsidR="00837B70">
              <w:rPr>
                <w:rFonts w:ascii="Arial" w:eastAsia="Times New Roman" w:hAnsi="Arial" w:cs="Arial"/>
                <w:color w:val="000000"/>
                <w:lang w:val="es-ES" w:eastAsia="es-MX"/>
              </w:rPr>
              <w:t>4</w:t>
            </w:r>
            <w:r w:rsidRPr="00B238FB">
              <w:rPr>
                <w:rFonts w:ascii="Arial" w:eastAsia="Times New Roman" w:hAnsi="Arial" w:cs="Arial"/>
                <w:color w:val="000000"/>
                <w:lang w:val="es-ES" w:eastAsia="es-MX"/>
              </w:rPr>
              <w:t>.</w:t>
            </w:r>
          </w:p>
        </w:tc>
        <w:tc>
          <w:tcPr>
            <w:tcW w:w="2551" w:type="dxa"/>
            <w:tcBorders>
              <w:top w:val="nil"/>
              <w:left w:val="nil"/>
              <w:bottom w:val="single" w:sz="4" w:space="0" w:color="auto"/>
              <w:right w:val="nil"/>
            </w:tcBorders>
            <w:shd w:val="clear" w:color="auto" w:fill="auto"/>
            <w:vAlign w:val="center"/>
            <w:hideMark/>
          </w:tcPr>
          <w:p w14:paraId="5174DCB1" w14:textId="77777777" w:rsidR="00B238FB" w:rsidRPr="00B238FB" w:rsidRDefault="00B238FB" w:rsidP="00B238FB">
            <w:pPr>
              <w:spacing w:after="0" w:line="240" w:lineRule="auto"/>
              <w:jc w:val="right"/>
              <w:rPr>
                <w:rFonts w:ascii="Arial" w:eastAsia="Times New Roman" w:hAnsi="Arial" w:cs="Arial"/>
                <w:color w:val="000000"/>
                <w:lang w:eastAsia="es-MX"/>
              </w:rPr>
            </w:pPr>
            <w:r w:rsidRPr="00B238FB">
              <w:rPr>
                <w:rFonts w:ascii="Arial" w:eastAsia="Times New Roman" w:hAnsi="Arial" w:cs="Arial"/>
                <w:color w:val="000000"/>
                <w:lang w:val="es-ES" w:eastAsia="es-MX"/>
              </w:rPr>
              <w:t xml:space="preserve">         125,000,000 </w:t>
            </w:r>
          </w:p>
        </w:tc>
        <w:tc>
          <w:tcPr>
            <w:tcW w:w="1985" w:type="dxa"/>
            <w:tcBorders>
              <w:top w:val="nil"/>
              <w:left w:val="nil"/>
              <w:bottom w:val="single" w:sz="4" w:space="0" w:color="auto"/>
              <w:right w:val="nil"/>
            </w:tcBorders>
            <w:shd w:val="clear" w:color="auto" w:fill="auto"/>
            <w:vAlign w:val="center"/>
            <w:hideMark/>
          </w:tcPr>
          <w:p w14:paraId="0B434387" w14:textId="77777777" w:rsidR="00B238FB" w:rsidRPr="00B238FB" w:rsidRDefault="00B238FB" w:rsidP="00B238FB">
            <w:pPr>
              <w:spacing w:after="0" w:line="240" w:lineRule="auto"/>
              <w:jc w:val="right"/>
              <w:rPr>
                <w:rFonts w:ascii="Arial" w:eastAsia="Times New Roman" w:hAnsi="Arial" w:cs="Arial"/>
                <w:color w:val="000000"/>
                <w:lang w:eastAsia="es-MX"/>
              </w:rPr>
            </w:pPr>
            <w:r w:rsidRPr="00B238FB">
              <w:rPr>
                <w:rFonts w:ascii="Arial" w:eastAsia="Times New Roman" w:hAnsi="Arial" w:cs="Arial"/>
                <w:color w:val="000000"/>
                <w:lang w:val="es-ES" w:eastAsia="es-MX"/>
              </w:rPr>
              <w:t xml:space="preserve">         300,000,000 </w:t>
            </w:r>
          </w:p>
        </w:tc>
      </w:tr>
      <w:tr w:rsidR="00B238FB" w:rsidRPr="00B238FB" w14:paraId="5988940F" w14:textId="77777777" w:rsidTr="004B2E8F">
        <w:trPr>
          <w:trHeight w:val="300"/>
          <w:jc w:val="center"/>
        </w:trPr>
        <w:tc>
          <w:tcPr>
            <w:tcW w:w="5387" w:type="dxa"/>
            <w:tcBorders>
              <w:top w:val="nil"/>
              <w:left w:val="nil"/>
              <w:bottom w:val="nil"/>
              <w:right w:val="nil"/>
            </w:tcBorders>
            <w:shd w:val="clear" w:color="auto" w:fill="auto"/>
            <w:noWrap/>
            <w:vAlign w:val="center"/>
            <w:hideMark/>
          </w:tcPr>
          <w:p w14:paraId="31D2B5E6" w14:textId="6742BC57" w:rsidR="00B238FB" w:rsidRPr="00B238FB" w:rsidRDefault="00A079CE" w:rsidP="00A079CE">
            <w:pPr>
              <w:spacing w:after="0" w:line="240" w:lineRule="auto"/>
              <w:jc w:val="center"/>
              <w:rPr>
                <w:rFonts w:ascii="Calibri" w:eastAsia="Times New Roman" w:hAnsi="Calibri" w:cs="Calibri"/>
                <w:b/>
                <w:bCs/>
                <w:color w:val="000000"/>
                <w:lang w:eastAsia="es-MX"/>
              </w:rPr>
            </w:pPr>
            <w:r w:rsidRPr="00A079CE">
              <w:rPr>
                <w:rFonts w:ascii="Calibri" w:eastAsia="Times New Roman" w:hAnsi="Calibri" w:cs="Calibri"/>
                <w:b/>
                <w:bCs/>
                <w:color w:val="000000"/>
                <w:lang w:eastAsia="es-MX"/>
              </w:rPr>
              <w:t>T O T A L</w:t>
            </w:r>
          </w:p>
        </w:tc>
        <w:tc>
          <w:tcPr>
            <w:tcW w:w="2551" w:type="dxa"/>
            <w:tcBorders>
              <w:top w:val="single" w:sz="4" w:space="0" w:color="auto"/>
              <w:left w:val="nil"/>
              <w:bottom w:val="single" w:sz="4" w:space="0" w:color="auto"/>
              <w:right w:val="nil"/>
            </w:tcBorders>
            <w:shd w:val="clear" w:color="auto" w:fill="auto"/>
            <w:vAlign w:val="center"/>
            <w:hideMark/>
          </w:tcPr>
          <w:p w14:paraId="7B98F937" w14:textId="77777777" w:rsidR="00B238FB" w:rsidRPr="00B238FB" w:rsidRDefault="00B238FB" w:rsidP="00B238FB">
            <w:pPr>
              <w:spacing w:after="0" w:line="240" w:lineRule="auto"/>
              <w:jc w:val="right"/>
              <w:rPr>
                <w:rFonts w:ascii="Arial" w:eastAsia="Times New Roman" w:hAnsi="Arial" w:cs="Arial"/>
                <w:b/>
                <w:bCs/>
                <w:color w:val="000000"/>
                <w:lang w:eastAsia="es-MX"/>
              </w:rPr>
            </w:pPr>
            <w:r w:rsidRPr="00B238FB">
              <w:rPr>
                <w:rFonts w:ascii="Arial" w:eastAsia="Times New Roman" w:hAnsi="Arial" w:cs="Arial"/>
                <w:b/>
                <w:bCs/>
                <w:color w:val="000000"/>
                <w:lang w:val="es-ES" w:eastAsia="es-MX"/>
              </w:rPr>
              <w:t xml:space="preserve"> $      125,000,000 </w:t>
            </w:r>
          </w:p>
        </w:tc>
        <w:tc>
          <w:tcPr>
            <w:tcW w:w="1985" w:type="dxa"/>
            <w:tcBorders>
              <w:top w:val="single" w:sz="4" w:space="0" w:color="auto"/>
              <w:left w:val="nil"/>
              <w:bottom w:val="single" w:sz="4" w:space="0" w:color="auto"/>
              <w:right w:val="nil"/>
            </w:tcBorders>
            <w:shd w:val="clear" w:color="auto" w:fill="auto"/>
            <w:vAlign w:val="center"/>
            <w:hideMark/>
          </w:tcPr>
          <w:p w14:paraId="369DA9D1" w14:textId="77777777" w:rsidR="00B238FB" w:rsidRPr="00B238FB" w:rsidRDefault="00B238FB" w:rsidP="00B238FB">
            <w:pPr>
              <w:spacing w:after="0" w:line="240" w:lineRule="auto"/>
              <w:jc w:val="right"/>
              <w:rPr>
                <w:rFonts w:ascii="Arial" w:eastAsia="Times New Roman" w:hAnsi="Arial" w:cs="Arial"/>
                <w:b/>
                <w:bCs/>
                <w:color w:val="000000"/>
                <w:lang w:eastAsia="es-MX"/>
              </w:rPr>
            </w:pPr>
            <w:r w:rsidRPr="00B238FB">
              <w:rPr>
                <w:rFonts w:ascii="Arial" w:eastAsia="Times New Roman" w:hAnsi="Arial" w:cs="Arial"/>
                <w:b/>
                <w:bCs/>
                <w:color w:val="000000"/>
                <w:lang w:val="es-ES" w:eastAsia="es-MX"/>
              </w:rPr>
              <w:t xml:space="preserve"> $      300,000,000 </w:t>
            </w:r>
          </w:p>
        </w:tc>
      </w:tr>
    </w:tbl>
    <w:p w14:paraId="385BE2AC" w14:textId="77777777" w:rsidR="00E64EE7" w:rsidRDefault="00E64EE7" w:rsidP="00082EC0">
      <w:pPr>
        <w:pStyle w:val="Ttulo1"/>
        <w:spacing w:before="94"/>
      </w:pPr>
    </w:p>
    <w:p w14:paraId="08848E81" w14:textId="77777777" w:rsidR="00E64EE7" w:rsidRDefault="00E64EE7" w:rsidP="00E64EE7">
      <w:pPr>
        <w:pStyle w:val="Texto"/>
        <w:spacing w:after="0" w:line="240" w:lineRule="auto"/>
        <w:rPr>
          <w:color w:val="000000"/>
          <w:sz w:val="22"/>
          <w:szCs w:val="22"/>
          <w:lang w:eastAsia="es-MX"/>
        </w:rPr>
      </w:pPr>
    </w:p>
    <w:p w14:paraId="59234CA5" w14:textId="77777777" w:rsidR="00E64EE7" w:rsidRDefault="00E64EE7" w:rsidP="00E64EE7">
      <w:pPr>
        <w:pStyle w:val="Texto"/>
        <w:spacing w:after="0" w:line="240" w:lineRule="auto"/>
        <w:rPr>
          <w:color w:val="000000"/>
          <w:sz w:val="22"/>
          <w:szCs w:val="22"/>
          <w:lang w:eastAsia="es-MX"/>
        </w:rPr>
      </w:pPr>
    </w:p>
    <w:p w14:paraId="6C81C565" w14:textId="585D25EB" w:rsidR="00E64EE7" w:rsidRPr="00E64EE7" w:rsidRDefault="00E64EE7" w:rsidP="00E64EE7">
      <w:pPr>
        <w:pStyle w:val="Texto"/>
        <w:spacing w:after="0" w:line="240" w:lineRule="auto"/>
        <w:rPr>
          <w:color w:val="000000"/>
          <w:sz w:val="22"/>
          <w:szCs w:val="22"/>
          <w:lang w:eastAsia="es-MX"/>
        </w:rPr>
      </w:pPr>
      <w:r w:rsidRPr="00E64EE7">
        <w:rPr>
          <w:color w:val="000000"/>
          <w:sz w:val="22"/>
          <w:szCs w:val="22"/>
          <w:lang w:eastAsia="es-MX"/>
        </w:rPr>
        <w:t xml:space="preserve">Conforme al </w:t>
      </w:r>
      <w:r w:rsidRPr="00E64EE7">
        <w:rPr>
          <w:color w:val="000000"/>
          <w:sz w:val="22"/>
          <w:szCs w:val="22"/>
          <w:lang w:eastAsia="es-MX"/>
        </w:rPr>
        <w:t>artículo</w:t>
      </w:r>
      <w:r w:rsidRPr="00E64EE7">
        <w:rPr>
          <w:color w:val="000000"/>
          <w:sz w:val="22"/>
          <w:szCs w:val="22"/>
          <w:lang w:eastAsia="es-MX"/>
        </w:rPr>
        <w:t xml:space="preserve"> 34 de la Ley General de Contabilidad Gubernamental que a la Letra dice: Los registros contables de los entes públicos se llevarán con base acumulativa. La contabilización de las transacciones de gasto se hará conforme a la fecha de su realización, independientemente de la de su pago, y la del ingreso se registrará cuando exista jurídicamente el derecho de cobro.</w:t>
      </w:r>
    </w:p>
    <w:p w14:paraId="497E9626" w14:textId="77777777" w:rsidR="00E64EE7" w:rsidRPr="00E64EE7" w:rsidRDefault="00E64EE7" w:rsidP="00E64EE7">
      <w:pPr>
        <w:pStyle w:val="Texto"/>
        <w:spacing w:after="0" w:line="240" w:lineRule="auto"/>
        <w:rPr>
          <w:color w:val="000000"/>
          <w:sz w:val="22"/>
          <w:szCs w:val="22"/>
          <w:lang w:eastAsia="es-MX"/>
        </w:rPr>
      </w:pPr>
    </w:p>
    <w:p w14:paraId="1852FD5C" w14:textId="18D1AA95" w:rsidR="00E64EE7" w:rsidRPr="00E64EE7" w:rsidRDefault="00E64EE7" w:rsidP="00E64EE7">
      <w:pPr>
        <w:pStyle w:val="Texto"/>
        <w:spacing w:after="0" w:line="240" w:lineRule="auto"/>
        <w:rPr>
          <w:color w:val="000000"/>
          <w:sz w:val="22"/>
          <w:szCs w:val="22"/>
          <w:lang w:eastAsia="es-MX"/>
        </w:rPr>
      </w:pPr>
      <w:r w:rsidRPr="00E64EE7">
        <w:rPr>
          <w:color w:val="000000"/>
          <w:sz w:val="22"/>
          <w:szCs w:val="22"/>
          <w:lang w:eastAsia="es-MX"/>
        </w:rPr>
        <w:t xml:space="preserve">Por lo anterior y con la finalidad de facilitar la planeación financiera, control de </w:t>
      </w:r>
      <w:r w:rsidRPr="00E64EE7">
        <w:rPr>
          <w:color w:val="000000"/>
          <w:sz w:val="22"/>
          <w:szCs w:val="22"/>
          <w:lang w:eastAsia="es-MX"/>
        </w:rPr>
        <w:t>recursos,</w:t>
      </w:r>
      <w:r w:rsidRPr="00E64EE7">
        <w:rPr>
          <w:color w:val="000000"/>
          <w:sz w:val="22"/>
          <w:szCs w:val="22"/>
          <w:lang w:eastAsia="es-MX"/>
        </w:rPr>
        <w:t xml:space="preserve"> análisis y fiscalización de los recursos públicos; se </w:t>
      </w:r>
      <w:r w:rsidRPr="00E64EE7">
        <w:rPr>
          <w:color w:val="000000"/>
          <w:sz w:val="22"/>
          <w:szCs w:val="22"/>
          <w:lang w:eastAsia="es-MX"/>
        </w:rPr>
        <w:t>determinó</w:t>
      </w:r>
      <w:r w:rsidRPr="00E64EE7">
        <w:rPr>
          <w:color w:val="000000"/>
          <w:sz w:val="22"/>
          <w:szCs w:val="22"/>
          <w:lang w:eastAsia="es-MX"/>
        </w:rPr>
        <w:t xml:space="preserve"> iniciar un proceso de depuración de las cuentas que integran los rubros de efectivos y equivalentes, derechos a recibir de efectivo y equivalentes, así como de cuentas por pagar a corto plazo, acción que cumple con los conceptos </w:t>
      </w:r>
      <w:r w:rsidRPr="00E64EE7">
        <w:rPr>
          <w:color w:val="000000"/>
          <w:sz w:val="22"/>
          <w:szCs w:val="22"/>
          <w:lang w:eastAsia="es-MX"/>
        </w:rPr>
        <w:t>más</w:t>
      </w:r>
      <w:r w:rsidRPr="00E64EE7">
        <w:rPr>
          <w:color w:val="000000"/>
          <w:sz w:val="22"/>
          <w:szCs w:val="22"/>
          <w:lang w:eastAsia="es-MX"/>
        </w:rPr>
        <w:t xml:space="preserve"> relevantes establecidos en la Ley General de Contabilidad Gubernamental vigente.</w:t>
      </w:r>
    </w:p>
    <w:p w14:paraId="3ABFD601" w14:textId="77777777" w:rsidR="00E64EE7" w:rsidRDefault="00E64EE7" w:rsidP="00082EC0">
      <w:pPr>
        <w:pStyle w:val="Ttulo1"/>
        <w:spacing w:before="94"/>
      </w:pPr>
    </w:p>
    <w:p w14:paraId="5016280C" w14:textId="77777777" w:rsidR="00E64EE7" w:rsidRDefault="00E64EE7" w:rsidP="00082EC0">
      <w:pPr>
        <w:pStyle w:val="Ttulo1"/>
        <w:spacing w:before="94"/>
      </w:pPr>
    </w:p>
    <w:p w14:paraId="3462BE9E" w14:textId="77777777" w:rsidR="00E64EE7" w:rsidRDefault="00E64EE7" w:rsidP="00082EC0">
      <w:pPr>
        <w:pStyle w:val="Ttulo1"/>
        <w:spacing w:before="94"/>
      </w:pPr>
    </w:p>
    <w:p w14:paraId="15A8C3F1" w14:textId="77777777" w:rsidR="00E64EE7" w:rsidRDefault="00E64EE7" w:rsidP="00082EC0">
      <w:pPr>
        <w:pStyle w:val="Ttulo1"/>
        <w:spacing w:before="94"/>
      </w:pPr>
    </w:p>
    <w:p w14:paraId="53199143" w14:textId="77777777" w:rsidR="00E64EE7" w:rsidRDefault="00E64EE7" w:rsidP="00082EC0">
      <w:pPr>
        <w:pStyle w:val="Ttulo1"/>
        <w:spacing w:before="94"/>
      </w:pPr>
    </w:p>
    <w:p w14:paraId="29BABC96" w14:textId="77777777" w:rsidR="00E64EE7" w:rsidRDefault="00E64EE7" w:rsidP="00082EC0">
      <w:pPr>
        <w:pStyle w:val="Ttulo1"/>
        <w:spacing w:before="94"/>
      </w:pPr>
    </w:p>
    <w:p w14:paraId="1871FE55" w14:textId="77777777" w:rsidR="00E64EE7" w:rsidRDefault="00E64EE7" w:rsidP="00082EC0">
      <w:pPr>
        <w:pStyle w:val="Ttulo1"/>
        <w:spacing w:before="94"/>
      </w:pPr>
    </w:p>
    <w:p w14:paraId="16888C87" w14:textId="77777777" w:rsidR="00E64EE7" w:rsidRDefault="00E64EE7" w:rsidP="00082EC0">
      <w:pPr>
        <w:pStyle w:val="Ttulo1"/>
        <w:spacing w:before="94"/>
      </w:pPr>
    </w:p>
    <w:p w14:paraId="4D05ED1C" w14:textId="77777777" w:rsidR="00E64EE7" w:rsidRDefault="00E64EE7" w:rsidP="00082EC0">
      <w:pPr>
        <w:pStyle w:val="Ttulo1"/>
        <w:spacing w:before="94"/>
      </w:pPr>
    </w:p>
    <w:p w14:paraId="25F426C3" w14:textId="77777777" w:rsidR="00E64EE7" w:rsidRDefault="00E64EE7" w:rsidP="00082EC0">
      <w:pPr>
        <w:pStyle w:val="Ttulo1"/>
        <w:spacing w:before="94"/>
      </w:pPr>
    </w:p>
    <w:p w14:paraId="1C2963EC" w14:textId="77777777" w:rsidR="00E64EE7" w:rsidRDefault="00E64EE7" w:rsidP="00082EC0">
      <w:pPr>
        <w:pStyle w:val="Ttulo1"/>
        <w:spacing w:before="94"/>
      </w:pPr>
    </w:p>
    <w:p w14:paraId="2A135E56" w14:textId="77777777" w:rsidR="00E64EE7" w:rsidRDefault="00E64EE7" w:rsidP="00082EC0">
      <w:pPr>
        <w:pStyle w:val="Ttulo1"/>
        <w:spacing w:before="94"/>
      </w:pPr>
    </w:p>
    <w:p w14:paraId="08F6F1FA" w14:textId="77777777" w:rsidR="00E64EE7" w:rsidRDefault="00E64EE7" w:rsidP="00082EC0">
      <w:pPr>
        <w:pStyle w:val="Ttulo1"/>
        <w:spacing w:before="94"/>
      </w:pPr>
    </w:p>
    <w:p w14:paraId="4793C0B4" w14:textId="7B27A3B2" w:rsidR="00082EC0" w:rsidRPr="005D5B68" w:rsidRDefault="00082EC0" w:rsidP="00082EC0">
      <w:pPr>
        <w:pStyle w:val="Ttulo1"/>
        <w:spacing w:before="94"/>
      </w:pPr>
      <w:r>
        <w:t>4.-</w:t>
      </w:r>
      <w:r>
        <w:rPr>
          <w:spacing w:val="1"/>
        </w:rPr>
        <w:t xml:space="preserve"> </w:t>
      </w:r>
      <w:r>
        <w:t>Deuda</w:t>
      </w:r>
      <w:r>
        <w:rPr>
          <w:spacing w:val="2"/>
        </w:rPr>
        <w:t xml:space="preserve"> </w:t>
      </w:r>
      <w:r>
        <w:t>Pública</w:t>
      </w:r>
      <w:r>
        <w:rPr>
          <w:spacing w:val="2"/>
        </w:rPr>
        <w:t xml:space="preserve"> </w:t>
      </w:r>
      <w:r>
        <w:t>a</w:t>
      </w:r>
      <w:r>
        <w:rPr>
          <w:spacing w:val="-1"/>
        </w:rPr>
        <w:t xml:space="preserve"> </w:t>
      </w:r>
      <w:r>
        <w:t>Largo</w:t>
      </w:r>
      <w:r>
        <w:rPr>
          <w:spacing w:val="1"/>
        </w:rPr>
        <w:t xml:space="preserve"> </w:t>
      </w:r>
      <w:r>
        <w:t>Plazo</w:t>
      </w:r>
    </w:p>
    <w:p w14:paraId="0A548320" w14:textId="77777777" w:rsidR="00082EC0" w:rsidRDefault="00082EC0" w:rsidP="00082EC0">
      <w:pPr>
        <w:spacing w:before="195"/>
        <w:rPr>
          <w:rFonts w:ascii="Arial"/>
          <w:b/>
        </w:rPr>
      </w:pPr>
      <w:r>
        <w:rPr>
          <w:rFonts w:ascii="Arial"/>
          <w:b/>
        </w:rPr>
        <w:t>4.1.-</w:t>
      </w:r>
      <w:r>
        <w:rPr>
          <w:rFonts w:ascii="Arial"/>
          <w:b/>
          <w:spacing w:val="4"/>
        </w:rPr>
        <w:t xml:space="preserve"> </w:t>
      </w:r>
      <w:r>
        <w:rPr>
          <w:rFonts w:ascii="Arial"/>
          <w:b/>
        </w:rPr>
        <w:t>Deuda</w:t>
      </w:r>
      <w:r>
        <w:rPr>
          <w:rFonts w:ascii="Arial"/>
          <w:b/>
          <w:spacing w:val="2"/>
        </w:rPr>
        <w:t xml:space="preserve"> </w:t>
      </w:r>
      <w:r>
        <w:rPr>
          <w:rFonts w:ascii="Arial"/>
          <w:b/>
        </w:rPr>
        <w:t>Directa</w:t>
      </w:r>
      <w:r>
        <w:rPr>
          <w:rFonts w:ascii="Arial"/>
          <w:b/>
          <w:spacing w:val="3"/>
        </w:rPr>
        <w:t xml:space="preserve"> </w:t>
      </w:r>
      <w:r>
        <w:rPr>
          <w:rFonts w:ascii="Arial"/>
          <w:b/>
        </w:rPr>
        <w:t>Contratada</w:t>
      </w:r>
      <w:r>
        <w:rPr>
          <w:rFonts w:ascii="Arial"/>
          <w:b/>
          <w:spacing w:val="1"/>
        </w:rPr>
        <w:t xml:space="preserve"> </w:t>
      </w:r>
      <w:r>
        <w:rPr>
          <w:rFonts w:ascii="Arial"/>
          <w:b/>
        </w:rPr>
        <w:t>con</w:t>
      </w:r>
      <w:r>
        <w:rPr>
          <w:rFonts w:ascii="Arial"/>
          <w:b/>
          <w:spacing w:val="1"/>
        </w:rPr>
        <w:t xml:space="preserve"> </w:t>
      </w:r>
      <w:r>
        <w:rPr>
          <w:rFonts w:ascii="Arial"/>
          <w:b/>
        </w:rPr>
        <w:t>la</w:t>
      </w:r>
      <w:r>
        <w:rPr>
          <w:rFonts w:ascii="Arial"/>
          <w:b/>
          <w:spacing w:val="3"/>
        </w:rPr>
        <w:t xml:space="preserve"> </w:t>
      </w:r>
      <w:r>
        <w:rPr>
          <w:rFonts w:ascii="Arial"/>
          <w:b/>
        </w:rPr>
        <w:t>Banca</w:t>
      </w:r>
      <w:r>
        <w:rPr>
          <w:rFonts w:ascii="Arial"/>
          <w:b/>
          <w:spacing w:val="-3"/>
        </w:rPr>
        <w:t xml:space="preserve"> </w:t>
      </w:r>
      <w:r>
        <w:rPr>
          <w:rFonts w:ascii="Arial"/>
          <w:b/>
        </w:rPr>
        <w:t>Comercial</w:t>
      </w:r>
    </w:p>
    <w:p w14:paraId="67370BE9" w14:textId="18C9D56F" w:rsidR="00082EC0" w:rsidRDefault="00082EC0" w:rsidP="00082EC0">
      <w:pPr>
        <w:pStyle w:val="Textoindependiente"/>
        <w:spacing w:before="196"/>
      </w:pPr>
      <w:r>
        <w:t>Al 3</w:t>
      </w:r>
      <w:r w:rsidR="00E6748B">
        <w:t>1</w:t>
      </w:r>
      <w:r>
        <w:rPr>
          <w:spacing w:val="1"/>
        </w:rPr>
        <w:t xml:space="preserve"> </w:t>
      </w:r>
      <w:r>
        <w:t>de</w:t>
      </w:r>
      <w:r>
        <w:rPr>
          <w:spacing w:val="1"/>
        </w:rPr>
        <w:t xml:space="preserve"> </w:t>
      </w:r>
      <w:r w:rsidR="00E6748B">
        <w:rPr>
          <w:spacing w:val="1"/>
        </w:rPr>
        <w:t>dic</w:t>
      </w:r>
      <w:r>
        <w:rPr>
          <w:spacing w:val="1"/>
        </w:rPr>
        <w:t xml:space="preserve">iembre </w:t>
      </w:r>
      <w:r>
        <w:t>de</w:t>
      </w:r>
      <w:r>
        <w:rPr>
          <w:spacing w:val="1"/>
        </w:rPr>
        <w:t xml:space="preserve"> </w:t>
      </w:r>
      <w:r>
        <w:t>2023</w:t>
      </w:r>
      <w:r>
        <w:rPr>
          <w:spacing w:val="1"/>
        </w:rPr>
        <w:t xml:space="preserve"> </w:t>
      </w:r>
      <w:r>
        <w:t>y</w:t>
      </w:r>
      <w:r>
        <w:rPr>
          <w:spacing w:val="1"/>
        </w:rPr>
        <w:t xml:space="preserve"> </w:t>
      </w:r>
      <w:r>
        <w:t xml:space="preserve">al 31 de diciembre del </w:t>
      </w:r>
      <w:r w:rsidRPr="005D3FB1">
        <w:t>202</w:t>
      </w:r>
      <w:r>
        <w:t>2,</w:t>
      </w:r>
      <w:r>
        <w:rPr>
          <w:spacing w:val="2"/>
        </w:rPr>
        <w:t xml:space="preserve"> </w:t>
      </w:r>
      <w:r>
        <w:t>Documentos</w:t>
      </w:r>
      <w:r>
        <w:rPr>
          <w:spacing w:val="1"/>
        </w:rPr>
        <w:t xml:space="preserve"> </w:t>
      </w:r>
      <w:r>
        <w:t>por</w:t>
      </w:r>
      <w:r>
        <w:rPr>
          <w:spacing w:val="2"/>
        </w:rPr>
        <w:t xml:space="preserve"> </w:t>
      </w:r>
      <w:r>
        <w:t>Pagar a</w:t>
      </w:r>
      <w:r>
        <w:rPr>
          <w:spacing w:val="1"/>
        </w:rPr>
        <w:t xml:space="preserve"> </w:t>
      </w:r>
      <w:r>
        <w:t>Largo</w:t>
      </w:r>
      <w:r>
        <w:rPr>
          <w:spacing w:val="-1"/>
        </w:rPr>
        <w:t xml:space="preserve"> </w:t>
      </w:r>
      <w:r>
        <w:t>Plazo</w:t>
      </w:r>
      <w:r>
        <w:rPr>
          <w:spacing w:val="1"/>
        </w:rPr>
        <w:t xml:space="preserve"> </w:t>
      </w:r>
      <w:r>
        <w:t>del</w:t>
      </w:r>
      <w:r>
        <w:rPr>
          <w:spacing w:val="5"/>
        </w:rPr>
        <w:t xml:space="preserve"> </w:t>
      </w:r>
      <w:r>
        <w:t>Gobierno del</w:t>
      </w:r>
      <w:r>
        <w:rPr>
          <w:spacing w:val="1"/>
        </w:rPr>
        <w:t xml:space="preserve"> </w:t>
      </w:r>
      <w:r>
        <w:t>Estado</w:t>
      </w:r>
      <w:r>
        <w:rPr>
          <w:spacing w:val="3"/>
        </w:rPr>
        <w:t xml:space="preserve"> </w:t>
      </w:r>
      <w:r>
        <w:t>se</w:t>
      </w:r>
      <w:r>
        <w:rPr>
          <w:spacing w:val="1"/>
        </w:rPr>
        <w:t xml:space="preserve"> </w:t>
      </w:r>
      <w:r>
        <w:t>integra como</w:t>
      </w:r>
      <w:r>
        <w:rPr>
          <w:spacing w:val="1"/>
        </w:rPr>
        <w:t xml:space="preserve"> </w:t>
      </w:r>
      <w:r>
        <w:t>sigue:</w:t>
      </w:r>
    </w:p>
    <w:p w14:paraId="73C8298F" w14:textId="77777777" w:rsidR="00961632" w:rsidRPr="00F0113E" w:rsidRDefault="00961632" w:rsidP="00082EC0">
      <w:pPr>
        <w:pStyle w:val="Textoindependiente"/>
        <w:spacing w:before="196"/>
      </w:pPr>
    </w:p>
    <w:tbl>
      <w:tblPr>
        <w:tblW w:w="8460" w:type="dxa"/>
        <w:tblCellMar>
          <w:left w:w="70" w:type="dxa"/>
          <w:right w:w="70" w:type="dxa"/>
        </w:tblCellMar>
        <w:tblLook w:val="04A0" w:firstRow="1" w:lastRow="0" w:firstColumn="1" w:lastColumn="0" w:noHBand="0" w:noVBand="1"/>
      </w:tblPr>
      <w:tblGrid>
        <w:gridCol w:w="5120"/>
        <w:gridCol w:w="1670"/>
        <w:gridCol w:w="1670"/>
      </w:tblGrid>
      <w:tr w:rsidR="000522A4" w:rsidRPr="000522A4" w14:paraId="470A9889" w14:textId="77777777" w:rsidTr="00A079CE">
        <w:trPr>
          <w:trHeight w:val="300"/>
        </w:trPr>
        <w:tc>
          <w:tcPr>
            <w:tcW w:w="5120" w:type="dxa"/>
            <w:tcBorders>
              <w:top w:val="nil"/>
              <w:left w:val="nil"/>
              <w:bottom w:val="nil"/>
              <w:right w:val="nil"/>
            </w:tcBorders>
            <w:shd w:val="clear" w:color="auto" w:fill="auto"/>
            <w:vAlign w:val="center"/>
            <w:hideMark/>
          </w:tcPr>
          <w:p w14:paraId="2CA5FE74" w14:textId="77777777" w:rsidR="000522A4" w:rsidRPr="000522A4" w:rsidRDefault="000522A4" w:rsidP="000522A4">
            <w:pPr>
              <w:spacing w:after="0" w:line="240" w:lineRule="auto"/>
              <w:jc w:val="center"/>
              <w:rPr>
                <w:rFonts w:ascii="Arial" w:eastAsia="Times New Roman" w:hAnsi="Arial" w:cs="Arial"/>
                <w:b/>
                <w:bCs/>
                <w:color w:val="000000"/>
                <w:lang w:eastAsia="es-MX"/>
              </w:rPr>
            </w:pPr>
            <w:r w:rsidRPr="000522A4">
              <w:rPr>
                <w:rFonts w:ascii="Arial" w:eastAsia="Times New Roman" w:hAnsi="Arial MT" w:cs="Arial MT"/>
                <w:b/>
                <w:bCs/>
                <w:color w:val="000000"/>
                <w:lang w:val="es-ES" w:eastAsia="es-MX"/>
              </w:rPr>
              <w:t>Concepto</w:t>
            </w:r>
          </w:p>
        </w:tc>
        <w:tc>
          <w:tcPr>
            <w:tcW w:w="1670" w:type="dxa"/>
            <w:tcBorders>
              <w:top w:val="nil"/>
              <w:left w:val="nil"/>
              <w:bottom w:val="nil"/>
              <w:right w:val="nil"/>
            </w:tcBorders>
            <w:shd w:val="clear" w:color="auto" w:fill="auto"/>
            <w:vAlign w:val="center"/>
            <w:hideMark/>
          </w:tcPr>
          <w:p w14:paraId="771F753D" w14:textId="77777777" w:rsidR="000522A4" w:rsidRPr="000522A4" w:rsidRDefault="000522A4" w:rsidP="000522A4">
            <w:pPr>
              <w:spacing w:after="0" w:line="240" w:lineRule="auto"/>
              <w:jc w:val="center"/>
              <w:rPr>
                <w:rFonts w:ascii="Arial" w:eastAsia="Times New Roman" w:hAnsi="Arial" w:cs="Arial"/>
                <w:b/>
                <w:bCs/>
                <w:color w:val="000000"/>
                <w:lang w:eastAsia="es-MX"/>
              </w:rPr>
            </w:pPr>
            <w:r w:rsidRPr="000522A4">
              <w:rPr>
                <w:rFonts w:ascii="Arial" w:eastAsia="Times New Roman" w:hAnsi="Arial MT" w:cs="Arial MT"/>
                <w:b/>
                <w:bCs/>
                <w:color w:val="000000"/>
                <w:lang w:val="es-ES" w:eastAsia="es-MX"/>
              </w:rPr>
              <w:t>2023</w:t>
            </w:r>
          </w:p>
        </w:tc>
        <w:tc>
          <w:tcPr>
            <w:tcW w:w="1670" w:type="dxa"/>
            <w:tcBorders>
              <w:top w:val="nil"/>
              <w:left w:val="nil"/>
              <w:bottom w:val="nil"/>
              <w:right w:val="nil"/>
            </w:tcBorders>
            <w:shd w:val="clear" w:color="auto" w:fill="auto"/>
            <w:vAlign w:val="center"/>
            <w:hideMark/>
          </w:tcPr>
          <w:p w14:paraId="0CE1A1D8" w14:textId="77777777" w:rsidR="000522A4" w:rsidRPr="000522A4" w:rsidRDefault="000522A4" w:rsidP="000522A4">
            <w:pPr>
              <w:spacing w:after="0" w:line="240" w:lineRule="auto"/>
              <w:jc w:val="center"/>
              <w:rPr>
                <w:rFonts w:ascii="Arial" w:eastAsia="Times New Roman" w:hAnsi="Arial" w:cs="Arial"/>
                <w:b/>
                <w:bCs/>
                <w:color w:val="000000"/>
                <w:lang w:eastAsia="es-MX"/>
              </w:rPr>
            </w:pPr>
            <w:r w:rsidRPr="000522A4">
              <w:rPr>
                <w:rFonts w:ascii="Arial" w:eastAsia="Times New Roman" w:hAnsi="Arial MT" w:cs="Arial MT"/>
                <w:b/>
                <w:bCs/>
                <w:color w:val="000000"/>
                <w:lang w:val="es-ES" w:eastAsia="es-MX"/>
              </w:rPr>
              <w:t>2022</w:t>
            </w:r>
          </w:p>
        </w:tc>
      </w:tr>
      <w:tr w:rsidR="000522A4" w:rsidRPr="000522A4" w14:paraId="3724EF72" w14:textId="77777777" w:rsidTr="00A079CE">
        <w:trPr>
          <w:trHeight w:val="300"/>
        </w:trPr>
        <w:tc>
          <w:tcPr>
            <w:tcW w:w="5120" w:type="dxa"/>
            <w:tcBorders>
              <w:top w:val="nil"/>
              <w:left w:val="nil"/>
              <w:bottom w:val="nil"/>
              <w:right w:val="nil"/>
            </w:tcBorders>
            <w:shd w:val="clear" w:color="auto" w:fill="auto"/>
            <w:vAlign w:val="center"/>
            <w:hideMark/>
          </w:tcPr>
          <w:p w14:paraId="7C8A9B07" w14:textId="77777777" w:rsidR="000522A4" w:rsidRPr="000522A4" w:rsidRDefault="000522A4" w:rsidP="000522A4">
            <w:pPr>
              <w:spacing w:after="0" w:line="240" w:lineRule="auto"/>
              <w:jc w:val="center"/>
              <w:rPr>
                <w:rFonts w:ascii="Arial" w:eastAsia="Times New Roman" w:hAnsi="Arial" w:cs="Arial"/>
                <w:b/>
                <w:bCs/>
                <w:color w:val="000000"/>
                <w:lang w:eastAsia="es-MX"/>
              </w:rPr>
            </w:pPr>
          </w:p>
        </w:tc>
        <w:tc>
          <w:tcPr>
            <w:tcW w:w="1670" w:type="dxa"/>
            <w:tcBorders>
              <w:top w:val="nil"/>
              <w:left w:val="nil"/>
              <w:bottom w:val="nil"/>
              <w:right w:val="nil"/>
            </w:tcBorders>
            <w:shd w:val="clear" w:color="auto" w:fill="auto"/>
            <w:vAlign w:val="center"/>
            <w:hideMark/>
          </w:tcPr>
          <w:p w14:paraId="6C6A64E2" w14:textId="77777777" w:rsidR="000522A4" w:rsidRPr="000522A4" w:rsidRDefault="000522A4" w:rsidP="000522A4">
            <w:pPr>
              <w:spacing w:after="0" w:line="240" w:lineRule="auto"/>
              <w:jc w:val="center"/>
              <w:rPr>
                <w:rFonts w:ascii="Times New Roman" w:eastAsia="Times New Roman" w:hAnsi="Times New Roman" w:cs="Times New Roman"/>
                <w:sz w:val="20"/>
                <w:szCs w:val="20"/>
                <w:lang w:eastAsia="es-MX"/>
              </w:rPr>
            </w:pPr>
          </w:p>
        </w:tc>
        <w:tc>
          <w:tcPr>
            <w:tcW w:w="1670" w:type="dxa"/>
            <w:tcBorders>
              <w:top w:val="nil"/>
              <w:left w:val="nil"/>
              <w:bottom w:val="nil"/>
              <w:right w:val="nil"/>
            </w:tcBorders>
            <w:shd w:val="clear" w:color="auto" w:fill="auto"/>
            <w:vAlign w:val="center"/>
            <w:hideMark/>
          </w:tcPr>
          <w:p w14:paraId="48AD305B" w14:textId="77777777" w:rsidR="000522A4" w:rsidRPr="000522A4" w:rsidRDefault="000522A4" w:rsidP="000522A4">
            <w:pPr>
              <w:spacing w:after="0" w:line="240" w:lineRule="auto"/>
              <w:jc w:val="center"/>
              <w:rPr>
                <w:rFonts w:ascii="Times New Roman" w:eastAsia="Times New Roman" w:hAnsi="Times New Roman" w:cs="Times New Roman"/>
                <w:sz w:val="20"/>
                <w:szCs w:val="20"/>
                <w:lang w:eastAsia="es-MX"/>
              </w:rPr>
            </w:pPr>
          </w:p>
        </w:tc>
      </w:tr>
      <w:tr w:rsidR="000522A4" w:rsidRPr="000522A4" w14:paraId="01E6DB05" w14:textId="77777777" w:rsidTr="00A079CE">
        <w:trPr>
          <w:trHeight w:val="300"/>
        </w:trPr>
        <w:tc>
          <w:tcPr>
            <w:tcW w:w="5120" w:type="dxa"/>
            <w:tcBorders>
              <w:top w:val="nil"/>
              <w:left w:val="nil"/>
              <w:bottom w:val="nil"/>
              <w:right w:val="nil"/>
            </w:tcBorders>
            <w:shd w:val="clear" w:color="auto" w:fill="auto"/>
            <w:vAlign w:val="center"/>
            <w:hideMark/>
          </w:tcPr>
          <w:p w14:paraId="1F02C0D5" w14:textId="77777777" w:rsidR="000522A4" w:rsidRPr="000522A4" w:rsidRDefault="000522A4" w:rsidP="000522A4">
            <w:pPr>
              <w:spacing w:after="0" w:line="240" w:lineRule="auto"/>
              <w:rPr>
                <w:rFonts w:ascii="Arial" w:eastAsia="Times New Roman" w:hAnsi="Arial" w:cs="Arial"/>
                <w:b/>
                <w:bCs/>
                <w:color w:val="000000"/>
                <w:lang w:eastAsia="es-MX"/>
              </w:rPr>
            </w:pPr>
            <w:r w:rsidRPr="000522A4">
              <w:rPr>
                <w:rFonts w:ascii="Arial" w:eastAsia="Times New Roman" w:hAnsi="Arial" w:cs="Arial MT"/>
                <w:b/>
                <w:bCs/>
                <w:color w:val="000000"/>
                <w:lang w:val="es-ES" w:eastAsia="es-MX"/>
              </w:rPr>
              <w:t>Banco Nacional de México, S.A.</w:t>
            </w:r>
          </w:p>
        </w:tc>
        <w:tc>
          <w:tcPr>
            <w:tcW w:w="1670" w:type="dxa"/>
            <w:vMerge w:val="restart"/>
            <w:tcBorders>
              <w:top w:val="nil"/>
              <w:left w:val="nil"/>
              <w:bottom w:val="nil"/>
              <w:right w:val="nil"/>
            </w:tcBorders>
            <w:shd w:val="clear" w:color="auto" w:fill="auto"/>
            <w:vAlign w:val="center"/>
            <w:hideMark/>
          </w:tcPr>
          <w:p w14:paraId="47AC6BBE"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655,312,110</w:t>
            </w:r>
          </w:p>
        </w:tc>
        <w:tc>
          <w:tcPr>
            <w:tcW w:w="1670" w:type="dxa"/>
            <w:vMerge w:val="restart"/>
            <w:tcBorders>
              <w:top w:val="nil"/>
              <w:left w:val="nil"/>
              <w:bottom w:val="nil"/>
              <w:right w:val="nil"/>
            </w:tcBorders>
            <w:shd w:val="clear" w:color="auto" w:fill="auto"/>
            <w:vAlign w:val="center"/>
            <w:hideMark/>
          </w:tcPr>
          <w:p w14:paraId="3CAE32FD"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696,559,779</w:t>
            </w:r>
          </w:p>
        </w:tc>
      </w:tr>
      <w:tr w:rsidR="000522A4" w:rsidRPr="000522A4" w14:paraId="39E4CE7F" w14:textId="77777777" w:rsidTr="00A079CE">
        <w:trPr>
          <w:trHeight w:val="570"/>
        </w:trPr>
        <w:tc>
          <w:tcPr>
            <w:tcW w:w="5120" w:type="dxa"/>
            <w:tcBorders>
              <w:top w:val="nil"/>
              <w:left w:val="nil"/>
              <w:bottom w:val="nil"/>
              <w:right w:val="nil"/>
            </w:tcBorders>
            <w:shd w:val="clear" w:color="auto" w:fill="auto"/>
            <w:vAlign w:val="center"/>
            <w:hideMark/>
          </w:tcPr>
          <w:p w14:paraId="106D10C2"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Contrato de apertura de crédito por $887,000,000, con una tasa de interés anual de TIIE 0.65 puntos, con vencimiento en marzo de 2035.</w:t>
            </w:r>
          </w:p>
        </w:tc>
        <w:tc>
          <w:tcPr>
            <w:tcW w:w="1670" w:type="dxa"/>
            <w:vMerge/>
            <w:tcBorders>
              <w:top w:val="nil"/>
              <w:left w:val="nil"/>
              <w:bottom w:val="nil"/>
              <w:right w:val="nil"/>
            </w:tcBorders>
            <w:vAlign w:val="center"/>
            <w:hideMark/>
          </w:tcPr>
          <w:p w14:paraId="43288FF6" w14:textId="77777777" w:rsidR="000522A4" w:rsidRPr="000522A4" w:rsidRDefault="000522A4" w:rsidP="00837B70">
            <w:pPr>
              <w:spacing w:after="0" w:line="240" w:lineRule="auto"/>
              <w:jc w:val="right"/>
              <w:rPr>
                <w:rFonts w:ascii="Arial" w:eastAsia="Times New Roman" w:hAnsi="Arial" w:cs="Arial"/>
                <w:color w:val="000000"/>
                <w:lang w:eastAsia="es-MX"/>
              </w:rPr>
            </w:pPr>
          </w:p>
        </w:tc>
        <w:tc>
          <w:tcPr>
            <w:tcW w:w="1670" w:type="dxa"/>
            <w:vMerge/>
            <w:tcBorders>
              <w:top w:val="nil"/>
              <w:left w:val="nil"/>
              <w:bottom w:val="nil"/>
              <w:right w:val="nil"/>
            </w:tcBorders>
            <w:vAlign w:val="center"/>
            <w:hideMark/>
          </w:tcPr>
          <w:p w14:paraId="0627A4AA" w14:textId="77777777" w:rsidR="000522A4" w:rsidRPr="000522A4" w:rsidRDefault="000522A4" w:rsidP="00837B70">
            <w:pPr>
              <w:spacing w:after="0" w:line="240" w:lineRule="auto"/>
              <w:jc w:val="right"/>
              <w:rPr>
                <w:rFonts w:ascii="Arial" w:eastAsia="Times New Roman" w:hAnsi="Arial" w:cs="Arial"/>
                <w:color w:val="000000"/>
                <w:lang w:eastAsia="es-MX"/>
              </w:rPr>
            </w:pPr>
          </w:p>
        </w:tc>
      </w:tr>
      <w:tr w:rsidR="000522A4" w:rsidRPr="000522A4" w14:paraId="688A1CFE" w14:textId="77777777" w:rsidTr="00A079CE">
        <w:trPr>
          <w:trHeight w:val="300"/>
        </w:trPr>
        <w:tc>
          <w:tcPr>
            <w:tcW w:w="5120" w:type="dxa"/>
            <w:tcBorders>
              <w:top w:val="nil"/>
              <w:left w:val="nil"/>
              <w:bottom w:val="nil"/>
              <w:right w:val="nil"/>
            </w:tcBorders>
            <w:shd w:val="clear" w:color="auto" w:fill="auto"/>
            <w:vAlign w:val="center"/>
            <w:hideMark/>
          </w:tcPr>
          <w:p w14:paraId="19D2B595" w14:textId="77777777" w:rsidR="000522A4" w:rsidRPr="000522A4" w:rsidRDefault="000522A4" w:rsidP="000522A4">
            <w:pPr>
              <w:spacing w:after="0" w:line="240" w:lineRule="auto"/>
              <w:rPr>
                <w:rFonts w:ascii="Arial" w:eastAsia="Times New Roman" w:hAnsi="Arial" w:cs="Arial"/>
                <w:b/>
                <w:bCs/>
                <w:color w:val="000000"/>
                <w:lang w:eastAsia="es-MX"/>
              </w:rPr>
            </w:pPr>
            <w:r w:rsidRPr="000522A4">
              <w:rPr>
                <w:rFonts w:ascii="Arial" w:eastAsia="Times New Roman" w:hAnsi="Arial MT" w:cs="Arial MT"/>
                <w:b/>
                <w:bCs/>
                <w:color w:val="000000"/>
                <w:lang w:val="es-ES" w:eastAsia="es-MX"/>
              </w:rPr>
              <w:t>Banco Nacional de Obras y Servicios</w:t>
            </w:r>
          </w:p>
        </w:tc>
        <w:tc>
          <w:tcPr>
            <w:tcW w:w="1670" w:type="dxa"/>
            <w:tcBorders>
              <w:top w:val="nil"/>
              <w:left w:val="nil"/>
              <w:bottom w:val="nil"/>
              <w:right w:val="nil"/>
            </w:tcBorders>
            <w:shd w:val="clear" w:color="auto" w:fill="auto"/>
            <w:vAlign w:val="center"/>
            <w:hideMark/>
          </w:tcPr>
          <w:p w14:paraId="438CC7A1" w14:textId="77777777" w:rsidR="000522A4" w:rsidRPr="000522A4" w:rsidRDefault="000522A4" w:rsidP="00837B70">
            <w:pPr>
              <w:spacing w:after="0" w:line="240" w:lineRule="auto"/>
              <w:jc w:val="right"/>
              <w:rPr>
                <w:rFonts w:ascii="Arial" w:eastAsia="Times New Roman" w:hAnsi="Arial" w:cs="Arial"/>
                <w:b/>
                <w:bCs/>
                <w:color w:val="000000"/>
                <w:lang w:eastAsia="es-MX"/>
              </w:rPr>
            </w:pPr>
          </w:p>
        </w:tc>
        <w:tc>
          <w:tcPr>
            <w:tcW w:w="1670" w:type="dxa"/>
            <w:tcBorders>
              <w:top w:val="nil"/>
              <w:left w:val="nil"/>
              <w:bottom w:val="nil"/>
              <w:right w:val="nil"/>
            </w:tcBorders>
            <w:shd w:val="clear" w:color="auto" w:fill="auto"/>
            <w:vAlign w:val="center"/>
            <w:hideMark/>
          </w:tcPr>
          <w:p w14:paraId="0AD355AA" w14:textId="77777777" w:rsidR="000522A4" w:rsidRPr="000522A4" w:rsidRDefault="000522A4" w:rsidP="00837B70">
            <w:pPr>
              <w:spacing w:after="0" w:line="240" w:lineRule="auto"/>
              <w:jc w:val="right"/>
              <w:rPr>
                <w:rFonts w:ascii="Times New Roman" w:eastAsia="Times New Roman" w:hAnsi="Times New Roman" w:cs="Times New Roman"/>
                <w:sz w:val="20"/>
                <w:szCs w:val="20"/>
                <w:lang w:eastAsia="es-MX"/>
              </w:rPr>
            </w:pPr>
          </w:p>
        </w:tc>
      </w:tr>
      <w:tr w:rsidR="000522A4" w:rsidRPr="000522A4" w14:paraId="2409CD74" w14:textId="77777777" w:rsidTr="00A079CE">
        <w:trPr>
          <w:trHeight w:val="570"/>
        </w:trPr>
        <w:tc>
          <w:tcPr>
            <w:tcW w:w="5120" w:type="dxa"/>
            <w:tcBorders>
              <w:top w:val="nil"/>
              <w:left w:val="nil"/>
              <w:bottom w:val="nil"/>
              <w:right w:val="nil"/>
            </w:tcBorders>
            <w:shd w:val="clear" w:color="auto" w:fill="auto"/>
            <w:vAlign w:val="center"/>
            <w:hideMark/>
          </w:tcPr>
          <w:p w14:paraId="15872BFF"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Contrato de apertura de crédito por $730,000,000, con una tasa de interés anual de TIIE 0.90 puntos, con vencimiento en marzo de 2035.</w:t>
            </w:r>
          </w:p>
        </w:tc>
        <w:tc>
          <w:tcPr>
            <w:tcW w:w="1670" w:type="dxa"/>
            <w:tcBorders>
              <w:top w:val="nil"/>
              <w:left w:val="nil"/>
              <w:bottom w:val="nil"/>
              <w:right w:val="nil"/>
            </w:tcBorders>
            <w:shd w:val="clear" w:color="auto" w:fill="auto"/>
            <w:vAlign w:val="center"/>
            <w:hideMark/>
          </w:tcPr>
          <w:p w14:paraId="7DAF8271"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629,155,179</w:t>
            </w:r>
          </w:p>
        </w:tc>
        <w:tc>
          <w:tcPr>
            <w:tcW w:w="1670" w:type="dxa"/>
            <w:tcBorders>
              <w:top w:val="nil"/>
              <w:left w:val="nil"/>
              <w:bottom w:val="nil"/>
              <w:right w:val="nil"/>
            </w:tcBorders>
            <w:shd w:val="clear" w:color="auto" w:fill="auto"/>
            <w:vAlign w:val="center"/>
            <w:hideMark/>
          </w:tcPr>
          <w:p w14:paraId="512C1AB7"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645,082,315</w:t>
            </w:r>
          </w:p>
        </w:tc>
      </w:tr>
      <w:tr w:rsidR="000522A4" w:rsidRPr="000522A4" w14:paraId="25DA05B4" w14:textId="77777777" w:rsidTr="00A079CE">
        <w:trPr>
          <w:trHeight w:val="300"/>
        </w:trPr>
        <w:tc>
          <w:tcPr>
            <w:tcW w:w="5120" w:type="dxa"/>
            <w:tcBorders>
              <w:top w:val="nil"/>
              <w:left w:val="nil"/>
              <w:bottom w:val="nil"/>
              <w:right w:val="nil"/>
            </w:tcBorders>
            <w:shd w:val="clear" w:color="auto" w:fill="auto"/>
            <w:vAlign w:val="center"/>
            <w:hideMark/>
          </w:tcPr>
          <w:p w14:paraId="271B8EFE" w14:textId="77777777" w:rsidR="000522A4" w:rsidRPr="000522A4" w:rsidRDefault="000522A4" w:rsidP="000522A4">
            <w:pPr>
              <w:spacing w:after="0" w:line="240" w:lineRule="auto"/>
              <w:jc w:val="right"/>
              <w:rPr>
                <w:rFonts w:ascii="Arial" w:eastAsia="Times New Roman" w:hAnsi="Arial" w:cs="Arial"/>
                <w:color w:val="000000"/>
                <w:lang w:eastAsia="es-MX"/>
              </w:rPr>
            </w:pPr>
          </w:p>
        </w:tc>
        <w:tc>
          <w:tcPr>
            <w:tcW w:w="1670" w:type="dxa"/>
            <w:tcBorders>
              <w:top w:val="nil"/>
              <w:left w:val="nil"/>
              <w:bottom w:val="nil"/>
              <w:right w:val="nil"/>
            </w:tcBorders>
            <w:shd w:val="clear" w:color="auto" w:fill="auto"/>
            <w:vAlign w:val="center"/>
            <w:hideMark/>
          </w:tcPr>
          <w:p w14:paraId="6749746C" w14:textId="77777777" w:rsidR="000522A4" w:rsidRPr="000522A4" w:rsidRDefault="000522A4" w:rsidP="00837B70">
            <w:pPr>
              <w:spacing w:after="0" w:line="240" w:lineRule="auto"/>
              <w:jc w:val="right"/>
              <w:rPr>
                <w:rFonts w:ascii="Times New Roman" w:eastAsia="Times New Roman" w:hAnsi="Times New Roman" w:cs="Times New Roman"/>
                <w:sz w:val="20"/>
                <w:szCs w:val="20"/>
                <w:lang w:eastAsia="es-MX"/>
              </w:rPr>
            </w:pPr>
          </w:p>
        </w:tc>
        <w:tc>
          <w:tcPr>
            <w:tcW w:w="1670" w:type="dxa"/>
            <w:tcBorders>
              <w:top w:val="nil"/>
              <w:left w:val="nil"/>
              <w:bottom w:val="nil"/>
              <w:right w:val="nil"/>
            </w:tcBorders>
            <w:shd w:val="clear" w:color="auto" w:fill="auto"/>
            <w:vAlign w:val="center"/>
            <w:hideMark/>
          </w:tcPr>
          <w:p w14:paraId="08043E63" w14:textId="77777777" w:rsidR="000522A4" w:rsidRPr="000522A4" w:rsidRDefault="000522A4" w:rsidP="00837B70">
            <w:pPr>
              <w:spacing w:after="0" w:line="240" w:lineRule="auto"/>
              <w:jc w:val="right"/>
              <w:rPr>
                <w:rFonts w:ascii="Times New Roman" w:eastAsia="Times New Roman" w:hAnsi="Times New Roman" w:cs="Times New Roman"/>
                <w:sz w:val="20"/>
                <w:szCs w:val="20"/>
                <w:lang w:eastAsia="es-MX"/>
              </w:rPr>
            </w:pPr>
          </w:p>
        </w:tc>
      </w:tr>
      <w:tr w:rsidR="000522A4" w:rsidRPr="000522A4" w14:paraId="248402FC" w14:textId="77777777" w:rsidTr="00A079CE">
        <w:trPr>
          <w:trHeight w:val="300"/>
        </w:trPr>
        <w:tc>
          <w:tcPr>
            <w:tcW w:w="5120" w:type="dxa"/>
            <w:tcBorders>
              <w:top w:val="nil"/>
              <w:left w:val="nil"/>
              <w:bottom w:val="nil"/>
              <w:right w:val="nil"/>
            </w:tcBorders>
            <w:shd w:val="clear" w:color="auto" w:fill="auto"/>
            <w:vAlign w:val="center"/>
            <w:hideMark/>
          </w:tcPr>
          <w:p w14:paraId="38198489" w14:textId="77777777" w:rsidR="000522A4" w:rsidRPr="000522A4" w:rsidRDefault="000522A4" w:rsidP="000522A4">
            <w:pPr>
              <w:spacing w:after="0" w:line="240" w:lineRule="auto"/>
              <w:rPr>
                <w:rFonts w:ascii="Arial" w:eastAsia="Times New Roman" w:hAnsi="Arial" w:cs="Arial"/>
                <w:b/>
                <w:bCs/>
                <w:color w:val="000000"/>
                <w:lang w:eastAsia="es-MX"/>
              </w:rPr>
            </w:pPr>
            <w:r w:rsidRPr="000522A4">
              <w:rPr>
                <w:rFonts w:ascii="Arial" w:eastAsia="Times New Roman" w:hAnsi="Arial MT" w:cs="Arial MT"/>
                <w:b/>
                <w:bCs/>
                <w:color w:val="000000"/>
                <w:lang w:val="es-ES" w:eastAsia="es-MX"/>
              </w:rPr>
              <w:t>Banco Nacional de Obras y Servicios</w:t>
            </w:r>
          </w:p>
        </w:tc>
        <w:tc>
          <w:tcPr>
            <w:tcW w:w="1670" w:type="dxa"/>
            <w:tcBorders>
              <w:top w:val="nil"/>
              <w:left w:val="nil"/>
              <w:bottom w:val="nil"/>
              <w:right w:val="nil"/>
            </w:tcBorders>
            <w:shd w:val="clear" w:color="auto" w:fill="auto"/>
            <w:vAlign w:val="center"/>
            <w:hideMark/>
          </w:tcPr>
          <w:p w14:paraId="45FE53CF" w14:textId="77777777" w:rsidR="000522A4" w:rsidRPr="000522A4" w:rsidRDefault="000522A4" w:rsidP="00837B70">
            <w:pPr>
              <w:spacing w:after="0" w:line="240" w:lineRule="auto"/>
              <w:jc w:val="right"/>
              <w:rPr>
                <w:rFonts w:ascii="Arial" w:eastAsia="Times New Roman" w:hAnsi="Arial" w:cs="Arial"/>
                <w:b/>
                <w:bCs/>
                <w:color w:val="000000"/>
                <w:lang w:eastAsia="es-MX"/>
              </w:rPr>
            </w:pPr>
          </w:p>
        </w:tc>
        <w:tc>
          <w:tcPr>
            <w:tcW w:w="1670" w:type="dxa"/>
            <w:tcBorders>
              <w:top w:val="nil"/>
              <w:left w:val="nil"/>
              <w:bottom w:val="nil"/>
              <w:right w:val="nil"/>
            </w:tcBorders>
            <w:shd w:val="clear" w:color="auto" w:fill="auto"/>
            <w:vAlign w:val="center"/>
            <w:hideMark/>
          </w:tcPr>
          <w:p w14:paraId="48E21673" w14:textId="77777777" w:rsidR="000522A4" w:rsidRPr="000522A4" w:rsidRDefault="000522A4" w:rsidP="00837B70">
            <w:pPr>
              <w:spacing w:after="0" w:line="240" w:lineRule="auto"/>
              <w:jc w:val="right"/>
              <w:rPr>
                <w:rFonts w:ascii="Times New Roman" w:eastAsia="Times New Roman" w:hAnsi="Times New Roman" w:cs="Times New Roman"/>
                <w:sz w:val="20"/>
                <w:szCs w:val="20"/>
                <w:lang w:eastAsia="es-MX"/>
              </w:rPr>
            </w:pPr>
          </w:p>
        </w:tc>
      </w:tr>
      <w:tr w:rsidR="000522A4" w:rsidRPr="000522A4" w14:paraId="675500A4" w14:textId="77777777" w:rsidTr="00A079CE">
        <w:trPr>
          <w:trHeight w:val="570"/>
        </w:trPr>
        <w:tc>
          <w:tcPr>
            <w:tcW w:w="5120" w:type="dxa"/>
            <w:tcBorders>
              <w:top w:val="nil"/>
              <w:left w:val="nil"/>
              <w:bottom w:val="nil"/>
              <w:right w:val="nil"/>
            </w:tcBorders>
            <w:shd w:val="clear" w:color="auto" w:fill="auto"/>
            <w:vAlign w:val="center"/>
            <w:hideMark/>
          </w:tcPr>
          <w:p w14:paraId="777342C7"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Contrato de apertura de crédito por $676,774,569, Bono Cupón Cero con vencimiento en enero de 2029.</w:t>
            </w:r>
          </w:p>
        </w:tc>
        <w:tc>
          <w:tcPr>
            <w:tcW w:w="1670" w:type="dxa"/>
            <w:tcBorders>
              <w:top w:val="nil"/>
              <w:left w:val="nil"/>
              <w:bottom w:val="nil"/>
              <w:right w:val="nil"/>
            </w:tcBorders>
            <w:shd w:val="clear" w:color="auto" w:fill="auto"/>
            <w:vAlign w:val="center"/>
            <w:hideMark/>
          </w:tcPr>
          <w:p w14:paraId="1BD5C634" w14:textId="77777777" w:rsidR="000522A4" w:rsidRPr="000522A4" w:rsidRDefault="000522A4" w:rsidP="00837B70">
            <w:pPr>
              <w:spacing w:after="0" w:line="240" w:lineRule="auto"/>
              <w:jc w:val="right"/>
              <w:rPr>
                <w:rFonts w:ascii="Arial" w:eastAsia="Times New Roman" w:hAnsi="Arial" w:cs="Arial"/>
                <w:color w:val="000000"/>
                <w:lang w:eastAsia="es-MX"/>
              </w:rPr>
            </w:pPr>
          </w:p>
        </w:tc>
        <w:tc>
          <w:tcPr>
            <w:tcW w:w="1670" w:type="dxa"/>
            <w:tcBorders>
              <w:top w:val="nil"/>
              <w:left w:val="nil"/>
              <w:bottom w:val="nil"/>
              <w:right w:val="nil"/>
            </w:tcBorders>
            <w:shd w:val="clear" w:color="auto" w:fill="auto"/>
            <w:vAlign w:val="center"/>
            <w:hideMark/>
          </w:tcPr>
          <w:p w14:paraId="732180BE" w14:textId="77777777" w:rsidR="000522A4" w:rsidRPr="000522A4" w:rsidRDefault="000522A4" w:rsidP="00837B70">
            <w:pPr>
              <w:spacing w:after="0" w:line="240" w:lineRule="auto"/>
              <w:jc w:val="right"/>
              <w:rPr>
                <w:rFonts w:ascii="Times New Roman" w:eastAsia="Times New Roman" w:hAnsi="Times New Roman" w:cs="Times New Roman"/>
                <w:sz w:val="20"/>
                <w:szCs w:val="20"/>
                <w:lang w:eastAsia="es-MX"/>
              </w:rPr>
            </w:pPr>
          </w:p>
        </w:tc>
      </w:tr>
      <w:tr w:rsidR="000522A4" w:rsidRPr="000522A4" w14:paraId="509B811A" w14:textId="77777777" w:rsidTr="00A079CE">
        <w:trPr>
          <w:trHeight w:val="300"/>
        </w:trPr>
        <w:tc>
          <w:tcPr>
            <w:tcW w:w="5120" w:type="dxa"/>
            <w:tcBorders>
              <w:top w:val="nil"/>
              <w:left w:val="nil"/>
              <w:bottom w:val="nil"/>
              <w:right w:val="nil"/>
            </w:tcBorders>
            <w:shd w:val="clear" w:color="auto" w:fill="auto"/>
            <w:hideMark/>
          </w:tcPr>
          <w:p w14:paraId="1A49B60D" w14:textId="77777777" w:rsidR="000522A4" w:rsidRPr="000522A4" w:rsidRDefault="000522A4" w:rsidP="000522A4">
            <w:pPr>
              <w:spacing w:after="0" w:line="240" w:lineRule="auto"/>
              <w:jc w:val="right"/>
              <w:rPr>
                <w:rFonts w:ascii="Times New Roman" w:eastAsia="Times New Roman" w:hAnsi="Times New Roman" w:cs="Times New Roman"/>
                <w:sz w:val="20"/>
                <w:szCs w:val="20"/>
                <w:lang w:eastAsia="es-MX"/>
              </w:rPr>
            </w:pPr>
          </w:p>
        </w:tc>
        <w:tc>
          <w:tcPr>
            <w:tcW w:w="1670" w:type="dxa"/>
            <w:tcBorders>
              <w:top w:val="nil"/>
              <w:left w:val="nil"/>
              <w:bottom w:val="nil"/>
              <w:right w:val="nil"/>
            </w:tcBorders>
            <w:shd w:val="clear" w:color="auto" w:fill="auto"/>
            <w:vAlign w:val="center"/>
            <w:hideMark/>
          </w:tcPr>
          <w:p w14:paraId="18D9BDE8" w14:textId="77777777" w:rsidR="000522A4" w:rsidRPr="000522A4" w:rsidRDefault="000522A4" w:rsidP="00837B70">
            <w:pPr>
              <w:spacing w:after="0" w:line="240" w:lineRule="auto"/>
              <w:jc w:val="right"/>
              <w:rPr>
                <w:rFonts w:ascii="Times New Roman" w:eastAsia="Times New Roman" w:hAnsi="Times New Roman" w:cs="Times New Roman"/>
                <w:sz w:val="20"/>
                <w:szCs w:val="20"/>
                <w:lang w:eastAsia="es-MX"/>
              </w:rPr>
            </w:pPr>
          </w:p>
        </w:tc>
        <w:tc>
          <w:tcPr>
            <w:tcW w:w="1670" w:type="dxa"/>
            <w:tcBorders>
              <w:top w:val="nil"/>
              <w:left w:val="nil"/>
              <w:bottom w:val="nil"/>
              <w:right w:val="nil"/>
            </w:tcBorders>
            <w:shd w:val="clear" w:color="auto" w:fill="auto"/>
            <w:vAlign w:val="center"/>
            <w:hideMark/>
          </w:tcPr>
          <w:p w14:paraId="7457350F" w14:textId="77777777" w:rsidR="000522A4" w:rsidRPr="000522A4" w:rsidRDefault="000522A4" w:rsidP="00837B70">
            <w:pPr>
              <w:spacing w:after="0" w:line="240" w:lineRule="auto"/>
              <w:jc w:val="right"/>
              <w:rPr>
                <w:rFonts w:ascii="Times New Roman" w:eastAsia="Times New Roman" w:hAnsi="Times New Roman" w:cs="Times New Roman"/>
                <w:sz w:val="20"/>
                <w:szCs w:val="20"/>
                <w:lang w:eastAsia="es-MX"/>
              </w:rPr>
            </w:pPr>
          </w:p>
        </w:tc>
      </w:tr>
      <w:tr w:rsidR="000522A4" w:rsidRPr="000522A4" w14:paraId="3B7CE474" w14:textId="77777777" w:rsidTr="00A079CE">
        <w:trPr>
          <w:trHeight w:val="300"/>
        </w:trPr>
        <w:tc>
          <w:tcPr>
            <w:tcW w:w="5120" w:type="dxa"/>
            <w:tcBorders>
              <w:top w:val="nil"/>
              <w:left w:val="nil"/>
              <w:bottom w:val="nil"/>
              <w:right w:val="nil"/>
            </w:tcBorders>
            <w:shd w:val="clear" w:color="auto" w:fill="auto"/>
            <w:hideMark/>
          </w:tcPr>
          <w:p w14:paraId="78B497A3" w14:textId="00E2D4B0" w:rsidR="000522A4" w:rsidRPr="000522A4" w:rsidRDefault="00A079CE" w:rsidP="00A079CE">
            <w:pPr>
              <w:spacing w:after="0" w:line="240" w:lineRule="auto"/>
              <w:rPr>
                <w:rFonts w:ascii="Times New Roman" w:eastAsia="Times New Roman" w:hAnsi="Times New Roman" w:cs="Times New Roman"/>
                <w:sz w:val="20"/>
                <w:szCs w:val="20"/>
                <w:lang w:eastAsia="es-MX"/>
              </w:rPr>
            </w:pPr>
            <w:r w:rsidRPr="000522A4">
              <w:rPr>
                <w:rFonts w:ascii="Arial" w:eastAsia="Times New Roman" w:hAnsi="Arial" w:cs="Arial"/>
                <w:color w:val="000000"/>
                <w:lang w:val="es-ES" w:eastAsia="es-MX"/>
              </w:rPr>
              <w:t>Disposición 1 T.I. 8.62%</w:t>
            </w:r>
          </w:p>
        </w:tc>
        <w:tc>
          <w:tcPr>
            <w:tcW w:w="1670" w:type="dxa"/>
            <w:tcBorders>
              <w:top w:val="nil"/>
              <w:left w:val="nil"/>
              <w:bottom w:val="nil"/>
              <w:right w:val="nil"/>
            </w:tcBorders>
            <w:shd w:val="clear" w:color="auto" w:fill="auto"/>
            <w:vAlign w:val="center"/>
            <w:hideMark/>
          </w:tcPr>
          <w:p w14:paraId="432A3636"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88,458,905</w:t>
            </w:r>
          </w:p>
        </w:tc>
        <w:tc>
          <w:tcPr>
            <w:tcW w:w="1670" w:type="dxa"/>
            <w:tcBorders>
              <w:top w:val="nil"/>
              <w:left w:val="nil"/>
              <w:bottom w:val="nil"/>
              <w:right w:val="nil"/>
            </w:tcBorders>
            <w:shd w:val="clear" w:color="auto" w:fill="auto"/>
            <w:vAlign w:val="center"/>
            <w:hideMark/>
          </w:tcPr>
          <w:p w14:paraId="456E81F8"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88,458,905</w:t>
            </w:r>
          </w:p>
        </w:tc>
      </w:tr>
      <w:tr w:rsidR="000522A4" w:rsidRPr="000522A4" w14:paraId="24AFA53D" w14:textId="77777777" w:rsidTr="00A079CE">
        <w:trPr>
          <w:trHeight w:val="300"/>
        </w:trPr>
        <w:tc>
          <w:tcPr>
            <w:tcW w:w="5120" w:type="dxa"/>
            <w:tcBorders>
              <w:top w:val="nil"/>
              <w:left w:val="nil"/>
              <w:bottom w:val="nil"/>
              <w:right w:val="nil"/>
            </w:tcBorders>
            <w:shd w:val="clear" w:color="auto" w:fill="auto"/>
            <w:vAlign w:val="center"/>
            <w:hideMark/>
          </w:tcPr>
          <w:p w14:paraId="41551C6B"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2 T.I. 8.37%</w:t>
            </w:r>
          </w:p>
        </w:tc>
        <w:tc>
          <w:tcPr>
            <w:tcW w:w="1670" w:type="dxa"/>
            <w:tcBorders>
              <w:top w:val="nil"/>
              <w:left w:val="nil"/>
              <w:bottom w:val="nil"/>
              <w:right w:val="nil"/>
            </w:tcBorders>
            <w:shd w:val="clear" w:color="auto" w:fill="auto"/>
            <w:vAlign w:val="center"/>
            <w:hideMark/>
          </w:tcPr>
          <w:p w14:paraId="79300C62"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22,155,769</w:t>
            </w:r>
          </w:p>
        </w:tc>
        <w:tc>
          <w:tcPr>
            <w:tcW w:w="1670" w:type="dxa"/>
            <w:tcBorders>
              <w:top w:val="nil"/>
              <w:left w:val="nil"/>
              <w:bottom w:val="nil"/>
              <w:right w:val="nil"/>
            </w:tcBorders>
            <w:shd w:val="clear" w:color="auto" w:fill="auto"/>
            <w:vAlign w:val="center"/>
            <w:hideMark/>
          </w:tcPr>
          <w:p w14:paraId="435811CC"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22,155,769</w:t>
            </w:r>
          </w:p>
        </w:tc>
      </w:tr>
      <w:tr w:rsidR="000522A4" w:rsidRPr="000522A4" w14:paraId="5923F610" w14:textId="77777777" w:rsidTr="00A079CE">
        <w:trPr>
          <w:trHeight w:val="300"/>
        </w:trPr>
        <w:tc>
          <w:tcPr>
            <w:tcW w:w="5120" w:type="dxa"/>
            <w:tcBorders>
              <w:top w:val="nil"/>
              <w:left w:val="nil"/>
              <w:bottom w:val="nil"/>
              <w:right w:val="nil"/>
            </w:tcBorders>
            <w:shd w:val="clear" w:color="auto" w:fill="auto"/>
            <w:vAlign w:val="center"/>
            <w:hideMark/>
          </w:tcPr>
          <w:p w14:paraId="0162DEBE"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3 T.I. 8.32%</w:t>
            </w:r>
          </w:p>
        </w:tc>
        <w:tc>
          <w:tcPr>
            <w:tcW w:w="1670" w:type="dxa"/>
            <w:tcBorders>
              <w:top w:val="nil"/>
              <w:left w:val="nil"/>
              <w:bottom w:val="nil"/>
              <w:right w:val="nil"/>
            </w:tcBorders>
            <w:shd w:val="clear" w:color="auto" w:fill="auto"/>
            <w:vAlign w:val="center"/>
            <w:hideMark/>
          </w:tcPr>
          <w:p w14:paraId="4907E0BC"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27,116,987</w:t>
            </w:r>
          </w:p>
        </w:tc>
        <w:tc>
          <w:tcPr>
            <w:tcW w:w="1670" w:type="dxa"/>
            <w:tcBorders>
              <w:top w:val="nil"/>
              <w:left w:val="nil"/>
              <w:bottom w:val="nil"/>
              <w:right w:val="nil"/>
            </w:tcBorders>
            <w:shd w:val="clear" w:color="auto" w:fill="auto"/>
            <w:vAlign w:val="center"/>
            <w:hideMark/>
          </w:tcPr>
          <w:p w14:paraId="4E45719A"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27,116,987</w:t>
            </w:r>
          </w:p>
        </w:tc>
      </w:tr>
      <w:tr w:rsidR="000522A4" w:rsidRPr="000522A4" w14:paraId="54A5EB8C" w14:textId="77777777" w:rsidTr="00A079CE">
        <w:trPr>
          <w:trHeight w:val="300"/>
        </w:trPr>
        <w:tc>
          <w:tcPr>
            <w:tcW w:w="5120" w:type="dxa"/>
            <w:tcBorders>
              <w:top w:val="nil"/>
              <w:left w:val="nil"/>
              <w:bottom w:val="nil"/>
              <w:right w:val="nil"/>
            </w:tcBorders>
            <w:shd w:val="clear" w:color="auto" w:fill="auto"/>
            <w:vAlign w:val="center"/>
            <w:hideMark/>
          </w:tcPr>
          <w:p w14:paraId="53A3AAD7"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4 T.I. 7.90%</w:t>
            </w:r>
          </w:p>
        </w:tc>
        <w:tc>
          <w:tcPr>
            <w:tcW w:w="1670" w:type="dxa"/>
            <w:tcBorders>
              <w:top w:val="nil"/>
              <w:left w:val="nil"/>
              <w:bottom w:val="nil"/>
              <w:right w:val="nil"/>
            </w:tcBorders>
            <w:shd w:val="clear" w:color="auto" w:fill="auto"/>
            <w:vAlign w:val="center"/>
            <w:hideMark/>
          </w:tcPr>
          <w:p w14:paraId="48DDCA94"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16,606,176</w:t>
            </w:r>
          </w:p>
        </w:tc>
        <w:tc>
          <w:tcPr>
            <w:tcW w:w="1670" w:type="dxa"/>
            <w:tcBorders>
              <w:top w:val="nil"/>
              <w:left w:val="nil"/>
              <w:bottom w:val="nil"/>
              <w:right w:val="nil"/>
            </w:tcBorders>
            <w:shd w:val="clear" w:color="auto" w:fill="auto"/>
            <w:vAlign w:val="center"/>
            <w:hideMark/>
          </w:tcPr>
          <w:p w14:paraId="7FB16CC0"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16,606,176</w:t>
            </w:r>
          </w:p>
        </w:tc>
      </w:tr>
      <w:tr w:rsidR="000522A4" w:rsidRPr="000522A4" w14:paraId="614F4750" w14:textId="77777777" w:rsidTr="00A079CE">
        <w:trPr>
          <w:trHeight w:val="300"/>
        </w:trPr>
        <w:tc>
          <w:tcPr>
            <w:tcW w:w="5120" w:type="dxa"/>
            <w:tcBorders>
              <w:top w:val="nil"/>
              <w:left w:val="nil"/>
              <w:bottom w:val="nil"/>
              <w:right w:val="nil"/>
            </w:tcBorders>
            <w:shd w:val="clear" w:color="auto" w:fill="auto"/>
            <w:vAlign w:val="center"/>
            <w:hideMark/>
          </w:tcPr>
          <w:p w14:paraId="7C4A45FA"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5 T.I. 8.01%</w:t>
            </w:r>
          </w:p>
        </w:tc>
        <w:tc>
          <w:tcPr>
            <w:tcW w:w="1670" w:type="dxa"/>
            <w:tcBorders>
              <w:top w:val="nil"/>
              <w:left w:val="nil"/>
              <w:bottom w:val="nil"/>
              <w:right w:val="nil"/>
            </w:tcBorders>
            <w:shd w:val="clear" w:color="auto" w:fill="auto"/>
            <w:vAlign w:val="center"/>
            <w:hideMark/>
          </w:tcPr>
          <w:p w14:paraId="486B8C25"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11,549,430</w:t>
            </w:r>
          </w:p>
        </w:tc>
        <w:tc>
          <w:tcPr>
            <w:tcW w:w="1670" w:type="dxa"/>
            <w:tcBorders>
              <w:top w:val="nil"/>
              <w:left w:val="nil"/>
              <w:bottom w:val="nil"/>
              <w:right w:val="nil"/>
            </w:tcBorders>
            <w:shd w:val="clear" w:color="auto" w:fill="auto"/>
            <w:vAlign w:val="center"/>
            <w:hideMark/>
          </w:tcPr>
          <w:p w14:paraId="60EC38E3"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11,549,430</w:t>
            </w:r>
          </w:p>
        </w:tc>
      </w:tr>
      <w:tr w:rsidR="000522A4" w:rsidRPr="000522A4" w14:paraId="1237FF25" w14:textId="77777777" w:rsidTr="00A079CE">
        <w:trPr>
          <w:trHeight w:val="300"/>
        </w:trPr>
        <w:tc>
          <w:tcPr>
            <w:tcW w:w="5120" w:type="dxa"/>
            <w:tcBorders>
              <w:top w:val="nil"/>
              <w:left w:val="nil"/>
              <w:bottom w:val="nil"/>
              <w:right w:val="nil"/>
            </w:tcBorders>
            <w:shd w:val="clear" w:color="auto" w:fill="auto"/>
            <w:vAlign w:val="center"/>
            <w:hideMark/>
          </w:tcPr>
          <w:p w14:paraId="396FA2A7"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6 T.I. 7.84%</w:t>
            </w:r>
          </w:p>
        </w:tc>
        <w:tc>
          <w:tcPr>
            <w:tcW w:w="1670" w:type="dxa"/>
            <w:tcBorders>
              <w:top w:val="nil"/>
              <w:left w:val="nil"/>
              <w:bottom w:val="nil"/>
              <w:right w:val="nil"/>
            </w:tcBorders>
            <w:shd w:val="clear" w:color="auto" w:fill="auto"/>
            <w:vAlign w:val="center"/>
            <w:hideMark/>
          </w:tcPr>
          <w:p w14:paraId="0ABFAB4D"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24,753,700</w:t>
            </w:r>
          </w:p>
        </w:tc>
        <w:tc>
          <w:tcPr>
            <w:tcW w:w="1670" w:type="dxa"/>
            <w:tcBorders>
              <w:top w:val="nil"/>
              <w:left w:val="nil"/>
              <w:bottom w:val="nil"/>
              <w:right w:val="nil"/>
            </w:tcBorders>
            <w:shd w:val="clear" w:color="auto" w:fill="auto"/>
            <w:vAlign w:val="center"/>
            <w:hideMark/>
          </w:tcPr>
          <w:p w14:paraId="761B5926"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24,753,700</w:t>
            </w:r>
          </w:p>
        </w:tc>
      </w:tr>
      <w:tr w:rsidR="000522A4" w:rsidRPr="000522A4" w14:paraId="6AC41FFD" w14:textId="77777777" w:rsidTr="00A079CE">
        <w:trPr>
          <w:trHeight w:val="300"/>
        </w:trPr>
        <w:tc>
          <w:tcPr>
            <w:tcW w:w="5120" w:type="dxa"/>
            <w:tcBorders>
              <w:top w:val="nil"/>
              <w:left w:val="nil"/>
              <w:bottom w:val="nil"/>
              <w:right w:val="nil"/>
            </w:tcBorders>
            <w:shd w:val="clear" w:color="auto" w:fill="auto"/>
            <w:vAlign w:val="center"/>
            <w:hideMark/>
          </w:tcPr>
          <w:p w14:paraId="0943D722"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7 T.I. 8.32%</w:t>
            </w:r>
          </w:p>
        </w:tc>
        <w:tc>
          <w:tcPr>
            <w:tcW w:w="1670" w:type="dxa"/>
            <w:tcBorders>
              <w:top w:val="nil"/>
              <w:left w:val="nil"/>
              <w:bottom w:val="nil"/>
              <w:right w:val="nil"/>
            </w:tcBorders>
            <w:shd w:val="clear" w:color="auto" w:fill="auto"/>
            <w:vAlign w:val="center"/>
            <w:hideMark/>
          </w:tcPr>
          <w:p w14:paraId="0AA0D8AB"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30,759,727</w:t>
            </w:r>
          </w:p>
        </w:tc>
        <w:tc>
          <w:tcPr>
            <w:tcW w:w="1670" w:type="dxa"/>
            <w:tcBorders>
              <w:top w:val="nil"/>
              <w:left w:val="nil"/>
              <w:bottom w:val="nil"/>
              <w:right w:val="nil"/>
            </w:tcBorders>
            <w:shd w:val="clear" w:color="auto" w:fill="auto"/>
            <w:vAlign w:val="center"/>
            <w:hideMark/>
          </w:tcPr>
          <w:p w14:paraId="57A4DD21"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30,759,727</w:t>
            </w:r>
          </w:p>
        </w:tc>
      </w:tr>
      <w:tr w:rsidR="000522A4" w:rsidRPr="000522A4" w14:paraId="5D2E6B1C" w14:textId="77777777" w:rsidTr="00A079CE">
        <w:trPr>
          <w:trHeight w:val="300"/>
        </w:trPr>
        <w:tc>
          <w:tcPr>
            <w:tcW w:w="5120" w:type="dxa"/>
            <w:tcBorders>
              <w:top w:val="nil"/>
              <w:left w:val="nil"/>
              <w:bottom w:val="nil"/>
              <w:right w:val="nil"/>
            </w:tcBorders>
            <w:shd w:val="clear" w:color="auto" w:fill="auto"/>
            <w:vAlign w:val="center"/>
            <w:hideMark/>
          </w:tcPr>
          <w:p w14:paraId="010C276C"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8 T.I. 8.47%</w:t>
            </w:r>
          </w:p>
        </w:tc>
        <w:tc>
          <w:tcPr>
            <w:tcW w:w="1670" w:type="dxa"/>
            <w:tcBorders>
              <w:top w:val="nil"/>
              <w:left w:val="nil"/>
              <w:bottom w:val="nil"/>
              <w:right w:val="nil"/>
            </w:tcBorders>
            <w:shd w:val="clear" w:color="auto" w:fill="auto"/>
            <w:vAlign w:val="center"/>
            <w:hideMark/>
          </w:tcPr>
          <w:p w14:paraId="4A510D1C"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43,893,193</w:t>
            </w:r>
          </w:p>
        </w:tc>
        <w:tc>
          <w:tcPr>
            <w:tcW w:w="1670" w:type="dxa"/>
            <w:tcBorders>
              <w:top w:val="nil"/>
              <w:left w:val="nil"/>
              <w:bottom w:val="nil"/>
              <w:right w:val="nil"/>
            </w:tcBorders>
            <w:shd w:val="clear" w:color="auto" w:fill="auto"/>
            <w:vAlign w:val="center"/>
            <w:hideMark/>
          </w:tcPr>
          <w:p w14:paraId="2270D1D4"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43,893,193</w:t>
            </w:r>
          </w:p>
        </w:tc>
      </w:tr>
      <w:tr w:rsidR="000522A4" w:rsidRPr="000522A4" w14:paraId="0DE9F53E" w14:textId="77777777" w:rsidTr="00A079CE">
        <w:trPr>
          <w:trHeight w:val="300"/>
        </w:trPr>
        <w:tc>
          <w:tcPr>
            <w:tcW w:w="5120" w:type="dxa"/>
            <w:tcBorders>
              <w:top w:val="nil"/>
              <w:left w:val="nil"/>
              <w:bottom w:val="nil"/>
              <w:right w:val="nil"/>
            </w:tcBorders>
            <w:shd w:val="clear" w:color="auto" w:fill="auto"/>
            <w:vAlign w:val="center"/>
            <w:hideMark/>
          </w:tcPr>
          <w:p w14:paraId="58CFFABF"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9 T.I. 8.54%</w:t>
            </w:r>
          </w:p>
        </w:tc>
        <w:tc>
          <w:tcPr>
            <w:tcW w:w="1670" w:type="dxa"/>
            <w:tcBorders>
              <w:top w:val="nil"/>
              <w:left w:val="nil"/>
              <w:bottom w:val="nil"/>
              <w:right w:val="nil"/>
            </w:tcBorders>
            <w:shd w:val="clear" w:color="auto" w:fill="auto"/>
            <w:vAlign w:val="center"/>
            <w:hideMark/>
          </w:tcPr>
          <w:p w14:paraId="3DD3489B"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42,604,652</w:t>
            </w:r>
          </w:p>
        </w:tc>
        <w:tc>
          <w:tcPr>
            <w:tcW w:w="1670" w:type="dxa"/>
            <w:tcBorders>
              <w:top w:val="nil"/>
              <w:left w:val="nil"/>
              <w:bottom w:val="nil"/>
              <w:right w:val="nil"/>
            </w:tcBorders>
            <w:shd w:val="clear" w:color="auto" w:fill="auto"/>
            <w:vAlign w:val="center"/>
            <w:hideMark/>
          </w:tcPr>
          <w:p w14:paraId="6D952644"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42,604,652</w:t>
            </w:r>
          </w:p>
        </w:tc>
      </w:tr>
      <w:tr w:rsidR="000522A4" w:rsidRPr="000522A4" w14:paraId="6278DBE8" w14:textId="77777777" w:rsidTr="00A079CE">
        <w:trPr>
          <w:trHeight w:val="300"/>
        </w:trPr>
        <w:tc>
          <w:tcPr>
            <w:tcW w:w="5120" w:type="dxa"/>
            <w:tcBorders>
              <w:top w:val="nil"/>
              <w:left w:val="nil"/>
              <w:bottom w:val="nil"/>
              <w:right w:val="nil"/>
            </w:tcBorders>
            <w:shd w:val="clear" w:color="auto" w:fill="auto"/>
            <w:vAlign w:val="center"/>
            <w:hideMark/>
          </w:tcPr>
          <w:p w14:paraId="63720CC9"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10 T.I. 8.67%</w:t>
            </w:r>
          </w:p>
        </w:tc>
        <w:tc>
          <w:tcPr>
            <w:tcW w:w="1670" w:type="dxa"/>
            <w:tcBorders>
              <w:top w:val="nil"/>
              <w:left w:val="nil"/>
              <w:bottom w:val="nil"/>
              <w:right w:val="nil"/>
            </w:tcBorders>
            <w:shd w:val="clear" w:color="auto" w:fill="auto"/>
            <w:vAlign w:val="center"/>
            <w:hideMark/>
          </w:tcPr>
          <w:p w14:paraId="29615CE1"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27,888,163</w:t>
            </w:r>
          </w:p>
        </w:tc>
        <w:tc>
          <w:tcPr>
            <w:tcW w:w="1670" w:type="dxa"/>
            <w:tcBorders>
              <w:top w:val="nil"/>
              <w:left w:val="nil"/>
              <w:bottom w:val="nil"/>
              <w:right w:val="nil"/>
            </w:tcBorders>
            <w:shd w:val="clear" w:color="auto" w:fill="auto"/>
            <w:vAlign w:val="center"/>
            <w:hideMark/>
          </w:tcPr>
          <w:p w14:paraId="1734DFC2"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27,888,163</w:t>
            </w:r>
          </w:p>
        </w:tc>
      </w:tr>
      <w:tr w:rsidR="000522A4" w:rsidRPr="000522A4" w14:paraId="233F6243" w14:textId="77777777" w:rsidTr="00A079CE">
        <w:trPr>
          <w:trHeight w:val="300"/>
        </w:trPr>
        <w:tc>
          <w:tcPr>
            <w:tcW w:w="5120" w:type="dxa"/>
            <w:tcBorders>
              <w:top w:val="nil"/>
              <w:left w:val="nil"/>
              <w:bottom w:val="nil"/>
              <w:right w:val="nil"/>
            </w:tcBorders>
            <w:shd w:val="clear" w:color="auto" w:fill="auto"/>
            <w:vAlign w:val="center"/>
            <w:hideMark/>
          </w:tcPr>
          <w:p w14:paraId="51994998"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11 T.I. 8.55%</w:t>
            </w:r>
          </w:p>
        </w:tc>
        <w:tc>
          <w:tcPr>
            <w:tcW w:w="1670" w:type="dxa"/>
            <w:tcBorders>
              <w:top w:val="nil"/>
              <w:left w:val="nil"/>
              <w:bottom w:val="nil"/>
              <w:right w:val="nil"/>
            </w:tcBorders>
            <w:shd w:val="clear" w:color="auto" w:fill="auto"/>
            <w:vAlign w:val="center"/>
            <w:hideMark/>
          </w:tcPr>
          <w:p w14:paraId="00A91ECB"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31,324,772</w:t>
            </w:r>
          </w:p>
        </w:tc>
        <w:tc>
          <w:tcPr>
            <w:tcW w:w="1670" w:type="dxa"/>
            <w:tcBorders>
              <w:top w:val="nil"/>
              <w:left w:val="nil"/>
              <w:bottom w:val="nil"/>
              <w:right w:val="nil"/>
            </w:tcBorders>
            <w:shd w:val="clear" w:color="auto" w:fill="auto"/>
            <w:vAlign w:val="center"/>
            <w:hideMark/>
          </w:tcPr>
          <w:p w14:paraId="730F0BAA"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31,324,772</w:t>
            </w:r>
          </w:p>
        </w:tc>
      </w:tr>
      <w:tr w:rsidR="000522A4" w:rsidRPr="000522A4" w14:paraId="3E1A5FF4" w14:textId="77777777" w:rsidTr="00A079CE">
        <w:trPr>
          <w:trHeight w:val="300"/>
        </w:trPr>
        <w:tc>
          <w:tcPr>
            <w:tcW w:w="5120" w:type="dxa"/>
            <w:tcBorders>
              <w:top w:val="nil"/>
              <w:left w:val="nil"/>
              <w:bottom w:val="nil"/>
              <w:right w:val="nil"/>
            </w:tcBorders>
            <w:shd w:val="clear" w:color="auto" w:fill="auto"/>
            <w:vAlign w:val="center"/>
            <w:hideMark/>
          </w:tcPr>
          <w:p w14:paraId="51A959C3"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12 T.I. 8.56%</w:t>
            </w:r>
          </w:p>
        </w:tc>
        <w:tc>
          <w:tcPr>
            <w:tcW w:w="1670" w:type="dxa"/>
            <w:tcBorders>
              <w:top w:val="nil"/>
              <w:left w:val="nil"/>
              <w:bottom w:val="nil"/>
              <w:right w:val="nil"/>
            </w:tcBorders>
            <w:shd w:val="clear" w:color="auto" w:fill="auto"/>
            <w:vAlign w:val="center"/>
            <w:hideMark/>
          </w:tcPr>
          <w:p w14:paraId="68E57B3C"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119,079,636</w:t>
            </w:r>
          </w:p>
        </w:tc>
        <w:tc>
          <w:tcPr>
            <w:tcW w:w="1670" w:type="dxa"/>
            <w:tcBorders>
              <w:top w:val="nil"/>
              <w:left w:val="nil"/>
              <w:bottom w:val="nil"/>
              <w:right w:val="nil"/>
            </w:tcBorders>
            <w:shd w:val="clear" w:color="auto" w:fill="auto"/>
            <w:vAlign w:val="center"/>
            <w:hideMark/>
          </w:tcPr>
          <w:p w14:paraId="46B58E21"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119,079,636</w:t>
            </w:r>
          </w:p>
        </w:tc>
      </w:tr>
      <w:tr w:rsidR="000522A4" w:rsidRPr="000522A4" w14:paraId="500570A0" w14:textId="77777777" w:rsidTr="00A079CE">
        <w:trPr>
          <w:trHeight w:val="300"/>
        </w:trPr>
        <w:tc>
          <w:tcPr>
            <w:tcW w:w="5120" w:type="dxa"/>
            <w:tcBorders>
              <w:top w:val="nil"/>
              <w:left w:val="nil"/>
              <w:bottom w:val="nil"/>
              <w:right w:val="nil"/>
            </w:tcBorders>
            <w:shd w:val="clear" w:color="auto" w:fill="auto"/>
            <w:vAlign w:val="center"/>
            <w:hideMark/>
          </w:tcPr>
          <w:p w14:paraId="14DFF6EC"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13 T.I. 8.91%</w:t>
            </w:r>
          </w:p>
        </w:tc>
        <w:tc>
          <w:tcPr>
            <w:tcW w:w="1670" w:type="dxa"/>
            <w:tcBorders>
              <w:top w:val="nil"/>
              <w:left w:val="nil"/>
              <w:bottom w:val="nil"/>
              <w:right w:val="nil"/>
            </w:tcBorders>
            <w:shd w:val="clear" w:color="auto" w:fill="auto"/>
            <w:vAlign w:val="center"/>
            <w:hideMark/>
          </w:tcPr>
          <w:p w14:paraId="6F10890F"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28,129,901</w:t>
            </w:r>
          </w:p>
        </w:tc>
        <w:tc>
          <w:tcPr>
            <w:tcW w:w="1670" w:type="dxa"/>
            <w:tcBorders>
              <w:top w:val="nil"/>
              <w:left w:val="nil"/>
              <w:bottom w:val="nil"/>
              <w:right w:val="nil"/>
            </w:tcBorders>
            <w:shd w:val="clear" w:color="auto" w:fill="auto"/>
            <w:vAlign w:val="center"/>
            <w:hideMark/>
          </w:tcPr>
          <w:p w14:paraId="6866EFAB"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28,129,901</w:t>
            </w:r>
          </w:p>
        </w:tc>
      </w:tr>
      <w:tr w:rsidR="000522A4" w:rsidRPr="000522A4" w14:paraId="1372710D" w14:textId="77777777" w:rsidTr="00A079CE">
        <w:trPr>
          <w:trHeight w:val="300"/>
        </w:trPr>
        <w:tc>
          <w:tcPr>
            <w:tcW w:w="5120" w:type="dxa"/>
            <w:tcBorders>
              <w:top w:val="nil"/>
              <w:left w:val="nil"/>
              <w:bottom w:val="nil"/>
              <w:right w:val="nil"/>
            </w:tcBorders>
            <w:shd w:val="clear" w:color="auto" w:fill="auto"/>
            <w:vAlign w:val="center"/>
            <w:hideMark/>
          </w:tcPr>
          <w:p w14:paraId="7BBE8D7A"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14 T.I. 8.91%</w:t>
            </w:r>
          </w:p>
        </w:tc>
        <w:tc>
          <w:tcPr>
            <w:tcW w:w="1670" w:type="dxa"/>
            <w:tcBorders>
              <w:top w:val="nil"/>
              <w:left w:val="nil"/>
              <w:bottom w:val="nil"/>
              <w:right w:val="nil"/>
            </w:tcBorders>
            <w:shd w:val="clear" w:color="auto" w:fill="auto"/>
            <w:vAlign w:val="center"/>
            <w:hideMark/>
          </w:tcPr>
          <w:p w14:paraId="58467BFA"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23,417,810</w:t>
            </w:r>
          </w:p>
        </w:tc>
        <w:tc>
          <w:tcPr>
            <w:tcW w:w="1670" w:type="dxa"/>
            <w:tcBorders>
              <w:top w:val="nil"/>
              <w:left w:val="nil"/>
              <w:bottom w:val="nil"/>
              <w:right w:val="nil"/>
            </w:tcBorders>
            <w:shd w:val="clear" w:color="auto" w:fill="auto"/>
            <w:vAlign w:val="center"/>
            <w:hideMark/>
          </w:tcPr>
          <w:p w14:paraId="230F0D00"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23,417,810</w:t>
            </w:r>
          </w:p>
        </w:tc>
      </w:tr>
      <w:tr w:rsidR="000522A4" w:rsidRPr="000522A4" w14:paraId="5AF745CF" w14:textId="77777777" w:rsidTr="00A079CE">
        <w:trPr>
          <w:trHeight w:val="300"/>
        </w:trPr>
        <w:tc>
          <w:tcPr>
            <w:tcW w:w="5120" w:type="dxa"/>
            <w:tcBorders>
              <w:top w:val="nil"/>
              <w:left w:val="nil"/>
              <w:bottom w:val="nil"/>
              <w:right w:val="nil"/>
            </w:tcBorders>
            <w:shd w:val="clear" w:color="auto" w:fill="auto"/>
            <w:vAlign w:val="center"/>
            <w:hideMark/>
          </w:tcPr>
          <w:p w14:paraId="2867AE1B"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15 T.I. 8.93%</w:t>
            </w:r>
          </w:p>
        </w:tc>
        <w:tc>
          <w:tcPr>
            <w:tcW w:w="1670" w:type="dxa"/>
            <w:tcBorders>
              <w:top w:val="nil"/>
              <w:left w:val="nil"/>
              <w:bottom w:val="nil"/>
              <w:right w:val="nil"/>
            </w:tcBorders>
            <w:shd w:val="clear" w:color="auto" w:fill="auto"/>
            <w:vAlign w:val="center"/>
            <w:hideMark/>
          </w:tcPr>
          <w:p w14:paraId="2C8F05FF"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50,493,490</w:t>
            </w:r>
          </w:p>
        </w:tc>
        <w:tc>
          <w:tcPr>
            <w:tcW w:w="1670" w:type="dxa"/>
            <w:tcBorders>
              <w:top w:val="nil"/>
              <w:left w:val="nil"/>
              <w:bottom w:val="nil"/>
              <w:right w:val="nil"/>
            </w:tcBorders>
            <w:shd w:val="clear" w:color="auto" w:fill="auto"/>
            <w:vAlign w:val="center"/>
            <w:hideMark/>
          </w:tcPr>
          <w:p w14:paraId="05E5C65B"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50,493,490</w:t>
            </w:r>
          </w:p>
        </w:tc>
      </w:tr>
      <w:tr w:rsidR="000522A4" w:rsidRPr="000522A4" w14:paraId="7F14AEE4" w14:textId="77777777" w:rsidTr="00261CDA">
        <w:trPr>
          <w:trHeight w:val="300"/>
        </w:trPr>
        <w:tc>
          <w:tcPr>
            <w:tcW w:w="5120" w:type="dxa"/>
            <w:tcBorders>
              <w:top w:val="nil"/>
              <w:left w:val="nil"/>
              <w:bottom w:val="nil"/>
              <w:right w:val="nil"/>
            </w:tcBorders>
            <w:shd w:val="clear" w:color="auto" w:fill="auto"/>
            <w:vAlign w:val="center"/>
            <w:hideMark/>
          </w:tcPr>
          <w:p w14:paraId="5B3DEB3E"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16 T.I. 8.91%</w:t>
            </w:r>
          </w:p>
        </w:tc>
        <w:tc>
          <w:tcPr>
            <w:tcW w:w="1670" w:type="dxa"/>
            <w:tcBorders>
              <w:top w:val="nil"/>
              <w:left w:val="nil"/>
              <w:right w:val="nil"/>
            </w:tcBorders>
            <w:shd w:val="clear" w:color="auto" w:fill="auto"/>
            <w:vAlign w:val="center"/>
            <w:hideMark/>
          </w:tcPr>
          <w:p w14:paraId="71768994"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37,243,359</w:t>
            </w:r>
          </w:p>
        </w:tc>
        <w:tc>
          <w:tcPr>
            <w:tcW w:w="1670" w:type="dxa"/>
            <w:tcBorders>
              <w:top w:val="nil"/>
              <w:left w:val="nil"/>
              <w:right w:val="nil"/>
            </w:tcBorders>
            <w:shd w:val="clear" w:color="auto" w:fill="auto"/>
            <w:vAlign w:val="center"/>
            <w:hideMark/>
          </w:tcPr>
          <w:p w14:paraId="6B88EDB8"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37,243,359</w:t>
            </w:r>
          </w:p>
        </w:tc>
      </w:tr>
      <w:tr w:rsidR="000522A4" w:rsidRPr="000522A4" w14:paraId="46604A9C" w14:textId="77777777" w:rsidTr="00261CDA">
        <w:trPr>
          <w:trHeight w:val="300"/>
        </w:trPr>
        <w:tc>
          <w:tcPr>
            <w:tcW w:w="5120" w:type="dxa"/>
            <w:tcBorders>
              <w:top w:val="nil"/>
              <w:left w:val="nil"/>
              <w:bottom w:val="nil"/>
              <w:right w:val="nil"/>
            </w:tcBorders>
            <w:shd w:val="clear" w:color="auto" w:fill="auto"/>
            <w:vAlign w:val="center"/>
            <w:hideMark/>
          </w:tcPr>
          <w:p w14:paraId="57865531"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17 T.I. 8.76%</w:t>
            </w:r>
          </w:p>
        </w:tc>
        <w:tc>
          <w:tcPr>
            <w:tcW w:w="1670" w:type="dxa"/>
            <w:tcBorders>
              <w:top w:val="nil"/>
              <w:left w:val="nil"/>
              <w:right w:val="nil"/>
            </w:tcBorders>
            <w:shd w:val="clear" w:color="auto" w:fill="auto"/>
            <w:vAlign w:val="center"/>
            <w:hideMark/>
          </w:tcPr>
          <w:p w14:paraId="577F1616" w14:textId="11CFE2D6" w:rsidR="000522A4" w:rsidRPr="000522A4" w:rsidRDefault="00261CDA" w:rsidP="00837B70">
            <w:pPr>
              <w:spacing w:after="0" w:line="240" w:lineRule="auto"/>
              <w:jc w:val="right"/>
              <w:rPr>
                <w:rFonts w:ascii="Arial" w:eastAsia="Times New Roman" w:hAnsi="Arial" w:cs="Arial"/>
                <w:color w:val="000000"/>
                <w:u w:val="single"/>
                <w:lang w:eastAsia="es-MX"/>
              </w:rPr>
            </w:pPr>
            <w:r>
              <w:rPr>
                <w:rFonts w:ascii="Arial" w:eastAsia="Times New Roman" w:hAnsi="Arial" w:cs="Arial"/>
                <w:color w:val="000000"/>
                <w:u w:val="single"/>
                <w:lang w:val="es-ES" w:eastAsia="es-MX"/>
              </w:rPr>
              <w:t>___</w:t>
            </w:r>
            <w:r w:rsidR="000522A4" w:rsidRPr="000522A4">
              <w:rPr>
                <w:rFonts w:ascii="Arial" w:eastAsia="Times New Roman" w:hAnsi="Arial" w:cs="Arial"/>
                <w:color w:val="000000"/>
                <w:u w:val="single"/>
                <w:lang w:val="es-ES" w:eastAsia="es-MX"/>
              </w:rPr>
              <w:t>36,260,960</w:t>
            </w:r>
          </w:p>
        </w:tc>
        <w:tc>
          <w:tcPr>
            <w:tcW w:w="1670" w:type="dxa"/>
            <w:tcBorders>
              <w:top w:val="nil"/>
              <w:left w:val="nil"/>
              <w:right w:val="nil"/>
            </w:tcBorders>
            <w:shd w:val="clear" w:color="auto" w:fill="auto"/>
            <w:vAlign w:val="center"/>
            <w:hideMark/>
          </w:tcPr>
          <w:p w14:paraId="417F294D" w14:textId="3E9342A1" w:rsidR="000522A4" w:rsidRPr="000522A4" w:rsidRDefault="00261CDA" w:rsidP="00837B70">
            <w:pPr>
              <w:spacing w:after="0" w:line="240" w:lineRule="auto"/>
              <w:jc w:val="right"/>
              <w:rPr>
                <w:rFonts w:ascii="Arial" w:eastAsia="Times New Roman" w:hAnsi="Arial" w:cs="Arial"/>
                <w:color w:val="000000"/>
                <w:u w:val="single"/>
                <w:lang w:eastAsia="es-MX"/>
              </w:rPr>
            </w:pPr>
            <w:r>
              <w:rPr>
                <w:rFonts w:ascii="Arial" w:eastAsia="Times New Roman" w:hAnsi="Arial" w:cs="Arial"/>
                <w:color w:val="000000"/>
                <w:u w:val="single"/>
                <w:lang w:val="es-ES" w:eastAsia="es-MX"/>
              </w:rPr>
              <w:t>___</w:t>
            </w:r>
            <w:r w:rsidR="000522A4" w:rsidRPr="000522A4">
              <w:rPr>
                <w:rFonts w:ascii="Arial" w:eastAsia="Times New Roman" w:hAnsi="Arial" w:cs="Arial"/>
                <w:color w:val="000000"/>
                <w:u w:val="single"/>
                <w:lang w:val="es-ES" w:eastAsia="es-MX"/>
              </w:rPr>
              <w:t>36,260,960</w:t>
            </w:r>
          </w:p>
        </w:tc>
      </w:tr>
      <w:tr w:rsidR="000522A4" w:rsidRPr="000522A4" w14:paraId="7352813C" w14:textId="77777777" w:rsidTr="00261CDA">
        <w:trPr>
          <w:trHeight w:val="300"/>
        </w:trPr>
        <w:tc>
          <w:tcPr>
            <w:tcW w:w="5120" w:type="dxa"/>
            <w:tcBorders>
              <w:top w:val="nil"/>
              <w:left w:val="nil"/>
              <w:bottom w:val="nil"/>
              <w:right w:val="nil"/>
            </w:tcBorders>
            <w:shd w:val="clear" w:color="auto" w:fill="auto"/>
            <w:vAlign w:val="center"/>
            <w:hideMark/>
          </w:tcPr>
          <w:p w14:paraId="771B2221" w14:textId="77777777" w:rsidR="000522A4" w:rsidRPr="000522A4" w:rsidRDefault="000522A4" w:rsidP="000522A4">
            <w:pPr>
              <w:spacing w:after="0" w:line="240" w:lineRule="auto"/>
              <w:jc w:val="right"/>
              <w:rPr>
                <w:rFonts w:ascii="Arial" w:eastAsia="Times New Roman" w:hAnsi="Arial" w:cs="Arial"/>
                <w:color w:val="000000"/>
                <w:lang w:eastAsia="es-MX"/>
              </w:rPr>
            </w:pPr>
          </w:p>
        </w:tc>
        <w:tc>
          <w:tcPr>
            <w:tcW w:w="1670" w:type="dxa"/>
            <w:vMerge w:val="restart"/>
            <w:tcBorders>
              <w:left w:val="nil"/>
              <w:bottom w:val="nil"/>
              <w:right w:val="nil"/>
            </w:tcBorders>
            <w:shd w:val="clear" w:color="auto" w:fill="auto"/>
            <w:vAlign w:val="center"/>
            <w:hideMark/>
          </w:tcPr>
          <w:p w14:paraId="66F9358F" w14:textId="77777777" w:rsidR="000522A4" w:rsidRPr="000522A4" w:rsidRDefault="000522A4" w:rsidP="00837B70">
            <w:pPr>
              <w:spacing w:after="0" w:line="240" w:lineRule="auto"/>
              <w:jc w:val="right"/>
              <w:rPr>
                <w:rFonts w:ascii="Arial" w:eastAsia="Times New Roman" w:hAnsi="Arial" w:cs="Arial"/>
                <w:b/>
                <w:bCs/>
                <w:color w:val="000000"/>
                <w:u w:val="single"/>
                <w:lang w:eastAsia="es-MX"/>
              </w:rPr>
            </w:pPr>
            <w:r w:rsidRPr="000522A4">
              <w:rPr>
                <w:rFonts w:ascii="Arial" w:eastAsia="Times New Roman" w:hAnsi="Arial" w:cs="Arial"/>
                <w:b/>
                <w:bCs/>
                <w:color w:val="000000"/>
                <w:u w:val="single"/>
                <w:lang w:val="es-ES" w:eastAsia="es-MX"/>
              </w:rPr>
              <w:t>$1,946,203,919</w:t>
            </w:r>
          </w:p>
        </w:tc>
        <w:tc>
          <w:tcPr>
            <w:tcW w:w="1670" w:type="dxa"/>
            <w:vMerge w:val="restart"/>
            <w:tcBorders>
              <w:left w:val="nil"/>
              <w:bottom w:val="nil"/>
              <w:right w:val="nil"/>
            </w:tcBorders>
            <w:shd w:val="clear" w:color="auto" w:fill="auto"/>
            <w:vAlign w:val="center"/>
            <w:hideMark/>
          </w:tcPr>
          <w:p w14:paraId="0188AC9C" w14:textId="77777777" w:rsidR="000522A4" w:rsidRPr="000522A4" w:rsidRDefault="000522A4" w:rsidP="00837B70">
            <w:pPr>
              <w:spacing w:after="0" w:line="240" w:lineRule="auto"/>
              <w:jc w:val="right"/>
              <w:rPr>
                <w:rFonts w:ascii="Arial" w:eastAsia="Times New Roman" w:hAnsi="Arial" w:cs="Arial"/>
                <w:b/>
                <w:bCs/>
                <w:color w:val="000000"/>
                <w:u w:val="single"/>
                <w:lang w:eastAsia="es-MX"/>
              </w:rPr>
            </w:pPr>
            <w:r w:rsidRPr="000522A4">
              <w:rPr>
                <w:rFonts w:ascii="Arial" w:eastAsia="Times New Roman" w:hAnsi="Arial" w:cs="Arial"/>
                <w:b/>
                <w:bCs/>
                <w:color w:val="000000"/>
                <w:u w:val="single"/>
                <w:lang w:val="es-ES" w:eastAsia="es-MX"/>
              </w:rPr>
              <w:t>$2,003,378,724</w:t>
            </w:r>
          </w:p>
        </w:tc>
      </w:tr>
      <w:tr w:rsidR="000522A4" w:rsidRPr="000522A4" w14:paraId="4415FA58" w14:textId="77777777" w:rsidTr="00A079CE">
        <w:trPr>
          <w:trHeight w:val="300"/>
        </w:trPr>
        <w:tc>
          <w:tcPr>
            <w:tcW w:w="5120" w:type="dxa"/>
            <w:tcBorders>
              <w:top w:val="nil"/>
              <w:left w:val="nil"/>
              <w:bottom w:val="nil"/>
              <w:right w:val="nil"/>
            </w:tcBorders>
            <w:shd w:val="clear" w:color="auto" w:fill="auto"/>
            <w:vAlign w:val="center"/>
            <w:hideMark/>
          </w:tcPr>
          <w:p w14:paraId="3F34CD37" w14:textId="3F5D724D" w:rsidR="000522A4" w:rsidRPr="000522A4" w:rsidRDefault="000522A4" w:rsidP="000522A4">
            <w:pPr>
              <w:spacing w:after="0" w:line="240" w:lineRule="auto"/>
              <w:rPr>
                <w:rFonts w:ascii="Arial" w:eastAsia="Times New Roman" w:hAnsi="Arial" w:cs="Arial"/>
                <w:b/>
                <w:bCs/>
                <w:color w:val="000000"/>
                <w:lang w:eastAsia="es-MX"/>
              </w:rPr>
            </w:pPr>
            <w:r w:rsidRPr="000522A4">
              <w:rPr>
                <w:rFonts w:ascii="Arial" w:eastAsia="Times New Roman" w:hAnsi="Arial" w:cs="Arial"/>
                <w:b/>
                <w:bCs/>
                <w:color w:val="000000"/>
                <w:lang w:val="es-ES" w:eastAsia="es-MX"/>
              </w:rPr>
              <w:t xml:space="preserve">Deuda </w:t>
            </w:r>
            <w:r w:rsidR="00837B70" w:rsidRPr="000522A4">
              <w:rPr>
                <w:rFonts w:ascii="Arial" w:eastAsia="Times New Roman" w:hAnsi="Arial" w:cs="Arial"/>
                <w:b/>
                <w:bCs/>
                <w:color w:val="000000"/>
                <w:lang w:val="es-ES" w:eastAsia="es-MX"/>
              </w:rPr>
              <w:t>Pública</w:t>
            </w:r>
            <w:r w:rsidRPr="000522A4">
              <w:rPr>
                <w:rFonts w:ascii="Arial" w:eastAsia="Times New Roman" w:hAnsi="Arial" w:cs="Arial"/>
                <w:b/>
                <w:bCs/>
                <w:color w:val="000000"/>
                <w:lang w:val="es-ES" w:eastAsia="es-MX"/>
              </w:rPr>
              <w:t xml:space="preserve"> a Largo Plazo</w:t>
            </w:r>
          </w:p>
        </w:tc>
        <w:tc>
          <w:tcPr>
            <w:tcW w:w="1670" w:type="dxa"/>
            <w:vMerge/>
            <w:tcBorders>
              <w:top w:val="nil"/>
              <w:left w:val="nil"/>
              <w:bottom w:val="nil"/>
              <w:right w:val="nil"/>
            </w:tcBorders>
            <w:vAlign w:val="center"/>
            <w:hideMark/>
          </w:tcPr>
          <w:p w14:paraId="67B18414" w14:textId="77777777" w:rsidR="000522A4" w:rsidRPr="000522A4" w:rsidRDefault="000522A4" w:rsidP="000522A4">
            <w:pPr>
              <w:spacing w:after="0" w:line="240" w:lineRule="auto"/>
              <w:rPr>
                <w:rFonts w:ascii="Arial" w:eastAsia="Times New Roman" w:hAnsi="Arial" w:cs="Arial"/>
                <w:b/>
                <w:bCs/>
                <w:color w:val="000000"/>
                <w:u w:val="single"/>
                <w:lang w:eastAsia="es-MX"/>
              </w:rPr>
            </w:pPr>
          </w:p>
        </w:tc>
        <w:tc>
          <w:tcPr>
            <w:tcW w:w="1670" w:type="dxa"/>
            <w:vMerge/>
            <w:tcBorders>
              <w:top w:val="nil"/>
              <w:left w:val="nil"/>
              <w:bottom w:val="nil"/>
              <w:right w:val="nil"/>
            </w:tcBorders>
            <w:vAlign w:val="center"/>
            <w:hideMark/>
          </w:tcPr>
          <w:p w14:paraId="2024EFF3" w14:textId="77777777" w:rsidR="000522A4" w:rsidRPr="000522A4" w:rsidRDefault="000522A4" w:rsidP="000522A4">
            <w:pPr>
              <w:spacing w:after="0" w:line="240" w:lineRule="auto"/>
              <w:rPr>
                <w:rFonts w:ascii="Arial" w:eastAsia="Times New Roman" w:hAnsi="Arial" w:cs="Arial"/>
                <w:b/>
                <w:bCs/>
                <w:color w:val="000000"/>
                <w:u w:val="single"/>
                <w:lang w:eastAsia="es-MX"/>
              </w:rPr>
            </w:pPr>
          </w:p>
        </w:tc>
      </w:tr>
    </w:tbl>
    <w:p w14:paraId="1246F78E" w14:textId="12E042CB" w:rsidR="00082EC0" w:rsidRDefault="00082EC0">
      <w:pPr>
        <w:rPr>
          <w:lang w:val="es-ES"/>
        </w:rPr>
      </w:pPr>
    </w:p>
    <w:p w14:paraId="5F1FE89F" w14:textId="4D0B52F9" w:rsidR="00082EC0" w:rsidRDefault="00082EC0" w:rsidP="00961632">
      <w:pPr>
        <w:pStyle w:val="Textoindependiente"/>
        <w:spacing w:before="94"/>
        <w:ind w:right="96"/>
        <w:jc w:val="both"/>
      </w:pPr>
      <w:r>
        <w:t>La</w:t>
      </w:r>
      <w:r>
        <w:rPr>
          <w:spacing w:val="18"/>
        </w:rPr>
        <w:t xml:space="preserve"> </w:t>
      </w:r>
      <w:r>
        <w:t>totalidad</w:t>
      </w:r>
      <w:r>
        <w:rPr>
          <w:spacing w:val="19"/>
        </w:rPr>
        <w:t xml:space="preserve"> </w:t>
      </w:r>
      <w:r>
        <w:t>de</w:t>
      </w:r>
      <w:r>
        <w:rPr>
          <w:spacing w:val="18"/>
        </w:rPr>
        <w:t xml:space="preserve"> </w:t>
      </w:r>
      <w:r>
        <w:t>los</w:t>
      </w:r>
      <w:r>
        <w:rPr>
          <w:spacing w:val="19"/>
        </w:rPr>
        <w:t xml:space="preserve"> </w:t>
      </w:r>
      <w:r>
        <w:t>créditos</w:t>
      </w:r>
      <w:r>
        <w:rPr>
          <w:spacing w:val="18"/>
        </w:rPr>
        <w:t xml:space="preserve"> </w:t>
      </w:r>
      <w:r>
        <w:t>contratados</w:t>
      </w:r>
      <w:r>
        <w:rPr>
          <w:spacing w:val="20"/>
        </w:rPr>
        <w:t xml:space="preserve"> </w:t>
      </w:r>
      <w:r>
        <w:t>por</w:t>
      </w:r>
      <w:r>
        <w:rPr>
          <w:spacing w:val="21"/>
        </w:rPr>
        <w:t xml:space="preserve"> </w:t>
      </w:r>
      <w:r>
        <w:t>el</w:t>
      </w:r>
      <w:r>
        <w:rPr>
          <w:spacing w:val="18"/>
        </w:rPr>
        <w:t xml:space="preserve"> </w:t>
      </w:r>
      <w:r>
        <w:t>Gobierno</w:t>
      </w:r>
      <w:r>
        <w:rPr>
          <w:spacing w:val="20"/>
        </w:rPr>
        <w:t xml:space="preserve"> </w:t>
      </w:r>
      <w:r>
        <w:t>del</w:t>
      </w:r>
      <w:r>
        <w:rPr>
          <w:spacing w:val="21"/>
        </w:rPr>
        <w:t xml:space="preserve"> </w:t>
      </w:r>
      <w:r>
        <w:t>Estado</w:t>
      </w:r>
      <w:r>
        <w:rPr>
          <w:spacing w:val="19"/>
        </w:rPr>
        <w:t xml:space="preserve"> </w:t>
      </w:r>
      <w:r>
        <w:t>se encuentran</w:t>
      </w:r>
      <w:r>
        <w:rPr>
          <w:spacing w:val="17"/>
        </w:rPr>
        <w:t xml:space="preserve"> </w:t>
      </w:r>
      <w:r>
        <w:t>garantizados</w:t>
      </w:r>
      <w:r>
        <w:rPr>
          <w:spacing w:val="19"/>
        </w:rPr>
        <w:t xml:space="preserve"> </w:t>
      </w:r>
      <w:r>
        <w:t>con</w:t>
      </w:r>
      <w:r>
        <w:rPr>
          <w:spacing w:val="18"/>
        </w:rPr>
        <w:t xml:space="preserve"> </w:t>
      </w:r>
      <w:r>
        <w:t>las</w:t>
      </w:r>
      <w:r>
        <w:rPr>
          <w:spacing w:val="22"/>
        </w:rPr>
        <w:t xml:space="preserve"> </w:t>
      </w:r>
      <w:r>
        <w:t>Participaciones</w:t>
      </w:r>
      <w:r>
        <w:rPr>
          <w:spacing w:val="19"/>
        </w:rPr>
        <w:t xml:space="preserve"> </w:t>
      </w:r>
      <w:r>
        <w:t>Federales</w:t>
      </w:r>
      <w:r>
        <w:rPr>
          <w:spacing w:val="19"/>
        </w:rPr>
        <w:t xml:space="preserve"> </w:t>
      </w:r>
      <w:r>
        <w:t>que</w:t>
      </w:r>
      <w:r>
        <w:rPr>
          <w:spacing w:val="18"/>
        </w:rPr>
        <w:t xml:space="preserve"> </w:t>
      </w:r>
      <w:r>
        <w:t>le</w:t>
      </w:r>
      <w:r>
        <w:rPr>
          <w:spacing w:val="-58"/>
        </w:rPr>
        <w:t xml:space="preserve">          </w:t>
      </w:r>
      <w:r>
        <w:t>corresponden.</w:t>
      </w:r>
      <w:r>
        <w:rPr>
          <w:spacing w:val="1"/>
        </w:rPr>
        <w:t xml:space="preserve"> </w:t>
      </w:r>
      <w:r>
        <w:t>Estos</w:t>
      </w:r>
      <w:r>
        <w:rPr>
          <w:spacing w:val="-2"/>
        </w:rPr>
        <w:t xml:space="preserve"> </w:t>
      </w:r>
      <w:r>
        <w:t>empréstitos</w:t>
      </w:r>
      <w:r>
        <w:rPr>
          <w:spacing w:val="-2"/>
        </w:rPr>
        <w:t xml:space="preserve"> </w:t>
      </w:r>
      <w:r>
        <w:t>fueron</w:t>
      </w:r>
      <w:r>
        <w:rPr>
          <w:spacing w:val="-2"/>
        </w:rPr>
        <w:t xml:space="preserve"> </w:t>
      </w:r>
      <w:r>
        <w:t>autorizados por</w:t>
      </w:r>
      <w:r>
        <w:rPr>
          <w:spacing w:val="-1"/>
        </w:rPr>
        <w:t xml:space="preserve"> </w:t>
      </w:r>
      <w:r>
        <w:t>el</w:t>
      </w:r>
      <w:r>
        <w:rPr>
          <w:spacing w:val="-1"/>
        </w:rPr>
        <w:t xml:space="preserve"> </w:t>
      </w:r>
      <w:r>
        <w:t>H.</w:t>
      </w:r>
      <w:r>
        <w:rPr>
          <w:spacing w:val="-1"/>
        </w:rPr>
        <w:t xml:space="preserve"> </w:t>
      </w:r>
      <w:r>
        <w:t>Congreso</w:t>
      </w:r>
      <w:r>
        <w:rPr>
          <w:spacing w:val="-3"/>
        </w:rPr>
        <w:t xml:space="preserve"> </w:t>
      </w:r>
      <w:r>
        <w:t>del</w:t>
      </w:r>
      <w:r>
        <w:rPr>
          <w:spacing w:val="-1"/>
        </w:rPr>
        <w:t xml:space="preserve"> </w:t>
      </w:r>
      <w:r>
        <w:t>Estado.</w:t>
      </w:r>
    </w:p>
    <w:p w14:paraId="662C1512" w14:textId="77777777" w:rsidR="00082EC0" w:rsidRDefault="00082EC0" w:rsidP="00082EC0">
      <w:pPr>
        <w:pStyle w:val="Textoindependiente"/>
        <w:spacing w:before="185"/>
        <w:jc w:val="both"/>
      </w:pPr>
      <w:r>
        <w:t>Durante</w:t>
      </w:r>
      <w:r>
        <w:rPr>
          <w:spacing w:val="1"/>
        </w:rPr>
        <w:t xml:space="preserve"> </w:t>
      </w:r>
      <w:r>
        <w:t>2015 el Gobierno del Estado</w:t>
      </w:r>
      <w:r>
        <w:rPr>
          <w:spacing w:val="1"/>
        </w:rPr>
        <w:t xml:space="preserve"> </w:t>
      </w:r>
      <w:r>
        <w:t>reestructuró</w:t>
      </w:r>
      <w:r>
        <w:rPr>
          <w:spacing w:val="1"/>
        </w:rPr>
        <w:t xml:space="preserve"> </w:t>
      </w:r>
      <w:r>
        <w:t>su</w:t>
      </w:r>
      <w:r>
        <w:rPr>
          <w:spacing w:val="1"/>
        </w:rPr>
        <w:t xml:space="preserve"> </w:t>
      </w:r>
      <w:r>
        <w:t>Deuda</w:t>
      </w:r>
      <w:r>
        <w:rPr>
          <w:spacing w:val="1"/>
        </w:rPr>
        <w:t xml:space="preserve"> </w:t>
      </w:r>
      <w:r>
        <w:t>Pública,</w:t>
      </w:r>
      <w:r>
        <w:rPr>
          <w:spacing w:val="1"/>
        </w:rPr>
        <w:t xml:space="preserve"> </w:t>
      </w:r>
      <w:r>
        <w:t>contratando dos</w:t>
      </w:r>
      <w:r>
        <w:rPr>
          <w:spacing w:val="1"/>
        </w:rPr>
        <w:t xml:space="preserve"> </w:t>
      </w:r>
      <w:r>
        <w:t>nuevos</w:t>
      </w:r>
      <w:r>
        <w:rPr>
          <w:spacing w:val="1"/>
        </w:rPr>
        <w:t xml:space="preserve"> </w:t>
      </w:r>
      <w:r>
        <w:t>créditos</w:t>
      </w:r>
      <w:r>
        <w:rPr>
          <w:spacing w:val="1"/>
        </w:rPr>
        <w:t xml:space="preserve"> </w:t>
      </w:r>
      <w:r>
        <w:t>utilizados</w:t>
      </w:r>
      <w:r>
        <w:rPr>
          <w:spacing w:val="1"/>
        </w:rPr>
        <w:t xml:space="preserve"> </w:t>
      </w:r>
      <w:r>
        <w:t>en su</w:t>
      </w:r>
      <w:r>
        <w:rPr>
          <w:spacing w:val="1"/>
        </w:rPr>
        <w:t xml:space="preserve"> </w:t>
      </w:r>
      <w:r>
        <w:t>totalidad</w:t>
      </w:r>
      <w:r>
        <w:rPr>
          <w:spacing w:val="1"/>
        </w:rPr>
        <w:t xml:space="preserve"> </w:t>
      </w:r>
      <w:r>
        <w:t>para</w:t>
      </w:r>
      <w:r>
        <w:rPr>
          <w:spacing w:val="-59"/>
        </w:rPr>
        <w:t xml:space="preserve"> </w:t>
      </w:r>
      <w:r>
        <w:t>“refinanciar” la deuda</w:t>
      </w:r>
      <w:r>
        <w:rPr>
          <w:spacing w:val="-1"/>
        </w:rPr>
        <w:t xml:space="preserve"> </w:t>
      </w:r>
      <w:r>
        <w:t>con la Banca</w:t>
      </w:r>
      <w:r>
        <w:rPr>
          <w:spacing w:val="-1"/>
        </w:rPr>
        <w:t xml:space="preserve"> </w:t>
      </w:r>
      <w:r>
        <w:t>Comercial,</w:t>
      </w:r>
      <w:r>
        <w:rPr>
          <w:spacing w:val="-1"/>
        </w:rPr>
        <w:t xml:space="preserve"> </w:t>
      </w:r>
      <w:r>
        <w:t>liquidando</w:t>
      </w:r>
      <w:r>
        <w:rPr>
          <w:spacing w:val="-1"/>
        </w:rPr>
        <w:t xml:space="preserve"> </w:t>
      </w:r>
      <w:r>
        <w:t>totalmente</w:t>
      </w:r>
      <w:r>
        <w:rPr>
          <w:spacing w:val="-2"/>
        </w:rPr>
        <w:t xml:space="preserve"> </w:t>
      </w:r>
      <w:r>
        <w:t>los créditos</w:t>
      </w:r>
      <w:r>
        <w:rPr>
          <w:spacing w:val="-1"/>
        </w:rPr>
        <w:t xml:space="preserve"> </w:t>
      </w:r>
      <w:r>
        <w:t>bancarios</w:t>
      </w:r>
      <w:r>
        <w:rPr>
          <w:spacing w:val="1"/>
        </w:rPr>
        <w:t xml:space="preserve"> </w:t>
      </w:r>
      <w:r>
        <w:t>anteriores.</w:t>
      </w:r>
    </w:p>
    <w:p w14:paraId="5BD78575" w14:textId="08796019" w:rsidR="00082EC0" w:rsidRDefault="00082EC0">
      <w:pPr>
        <w:rPr>
          <w:lang w:val="es-ES"/>
        </w:rPr>
      </w:pPr>
    </w:p>
    <w:p w14:paraId="3368423A" w14:textId="41C17CCF" w:rsidR="00E559CE" w:rsidRDefault="00E559CE">
      <w:pPr>
        <w:rPr>
          <w:lang w:val="es-ES"/>
        </w:rPr>
      </w:pPr>
    </w:p>
    <w:p w14:paraId="793FCF68" w14:textId="77777777" w:rsidR="00E559CE" w:rsidRPr="003F2133" w:rsidRDefault="00E559CE" w:rsidP="00E559CE">
      <w:pPr>
        <w:pStyle w:val="Texto"/>
        <w:spacing w:after="0" w:line="276" w:lineRule="auto"/>
        <w:jc w:val="center"/>
        <w:rPr>
          <w:b/>
          <w:sz w:val="24"/>
          <w:szCs w:val="24"/>
          <w:lang w:val="es-MX"/>
        </w:rPr>
      </w:pPr>
      <w:r w:rsidRPr="003F2133">
        <w:rPr>
          <w:b/>
          <w:sz w:val="24"/>
          <w:szCs w:val="24"/>
          <w:lang w:val="es-MX"/>
        </w:rPr>
        <w:t>NOTAS A LOS ESTADOS FINANCIEROS</w:t>
      </w:r>
    </w:p>
    <w:p w14:paraId="2004B967" w14:textId="3B2061D3" w:rsidR="00E559CE" w:rsidRPr="003F2133" w:rsidRDefault="00E559CE" w:rsidP="00E559CE">
      <w:pPr>
        <w:pStyle w:val="Texto"/>
        <w:spacing w:after="0" w:line="276" w:lineRule="auto"/>
        <w:jc w:val="center"/>
        <w:rPr>
          <w:sz w:val="24"/>
          <w:szCs w:val="24"/>
          <w:lang w:val="es-MX"/>
        </w:rPr>
      </w:pPr>
      <w:r w:rsidRPr="003F2133">
        <w:rPr>
          <w:rFonts w:eastAsia="Calibri"/>
          <w:color w:val="000000"/>
          <w:sz w:val="24"/>
          <w:szCs w:val="24"/>
          <w:lang w:val="es-MX" w:eastAsia="es-MX"/>
        </w:rPr>
        <w:t xml:space="preserve"> </w:t>
      </w:r>
      <w:r w:rsidRPr="003F2133">
        <w:rPr>
          <w:rFonts w:eastAsia="Calibri"/>
          <w:b/>
          <w:bCs/>
          <w:color w:val="000000"/>
          <w:sz w:val="24"/>
          <w:szCs w:val="24"/>
          <w:lang w:val="es-MX" w:eastAsia="es-MX"/>
        </w:rPr>
        <w:t>AL 3</w:t>
      </w:r>
      <w:r w:rsidR="006008E5">
        <w:rPr>
          <w:rFonts w:eastAsia="Calibri"/>
          <w:b/>
          <w:bCs/>
          <w:color w:val="000000"/>
          <w:sz w:val="24"/>
          <w:szCs w:val="24"/>
          <w:lang w:val="es-MX" w:eastAsia="es-MX"/>
        </w:rPr>
        <w:t>1</w:t>
      </w:r>
      <w:r w:rsidRPr="003F2133">
        <w:rPr>
          <w:rFonts w:eastAsia="Calibri"/>
          <w:b/>
          <w:bCs/>
          <w:color w:val="000000"/>
          <w:sz w:val="24"/>
          <w:szCs w:val="24"/>
          <w:lang w:val="es-MX" w:eastAsia="es-MX"/>
        </w:rPr>
        <w:t xml:space="preserve"> DE </w:t>
      </w:r>
      <w:r w:rsidR="006008E5">
        <w:rPr>
          <w:rFonts w:eastAsia="Calibri"/>
          <w:b/>
          <w:bCs/>
          <w:color w:val="000000"/>
          <w:sz w:val="24"/>
          <w:szCs w:val="24"/>
          <w:lang w:val="es-MX" w:eastAsia="es-MX"/>
        </w:rPr>
        <w:t>DICI</w:t>
      </w:r>
      <w:r>
        <w:rPr>
          <w:rFonts w:eastAsia="Calibri"/>
          <w:b/>
          <w:bCs/>
          <w:color w:val="000000"/>
          <w:sz w:val="24"/>
          <w:szCs w:val="24"/>
          <w:lang w:val="es-MX" w:eastAsia="es-MX"/>
        </w:rPr>
        <w:t>EMBRE</w:t>
      </w:r>
      <w:r w:rsidRPr="003F2133">
        <w:rPr>
          <w:rFonts w:eastAsia="Calibri"/>
          <w:b/>
          <w:bCs/>
          <w:color w:val="000000"/>
          <w:sz w:val="24"/>
          <w:szCs w:val="24"/>
          <w:lang w:val="es-MX" w:eastAsia="es-MX"/>
        </w:rPr>
        <w:t xml:space="preserve"> DE 2023</w:t>
      </w:r>
    </w:p>
    <w:p w14:paraId="36DDE24F" w14:textId="6A250A3E" w:rsidR="00E559CE" w:rsidRDefault="00E559CE" w:rsidP="00BE14F8">
      <w:pPr>
        <w:pStyle w:val="Prrafodelista"/>
        <w:numPr>
          <w:ilvl w:val="0"/>
          <w:numId w:val="22"/>
        </w:numPr>
        <w:jc w:val="center"/>
        <w:rPr>
          <w:b/>
          <w:sz w:val="24"/>
          <w:szCs w:val="24"/>
        </w:rPr>
      </w:pPr>
      <w:r w:rsidRPr="00BE14F8">
        <w:rPr>
          <w:b/>
          <w:sz w:val="24"/>
          <w:szCs w:val="24"/>
        </w:rPr>
        <w:t>NOTAS DE MEMORIA</w:t>
      </w:r>
    </w:p>
    <w:p w14:paraId="6174ABB0" w14:textId="77777777" w:rsidR="004B2E8F" w:rsidRPr="00BE14F8" w:rsidRDefault="004B2E8F" w:rsidP="004B2E8F">
      <w:pPr>
        <w:pStyle w:val="Prrafodelista"/>
        <w:ind w:left="720" w:firstLine="0"/>
        <w:jc w:val="center"/>
        <w:rPr>
          <w:b/>
          <w:sz w:val="24"/>
          <w:szCs w:val="24"/>
        </w:rPr>
      </w:pPr>
    </w:p>
    <w:p w14:paraId="5C0B975C" w14:textId="77777777" w:rsidR="00E559CE" w:rsidRDefault="00E559CE" w:rsidP="00E559CE">
      <w:pPr>
        <w:pStyle w:val="Texto"/>
        <w:spacing w:after="0" w:line="240" w:lineRule="exact"/>
        <w:ind w:firstLine="0"/>
        <w:rPr>
          <w:b/>
          <w:bCs/>
          <w:sz w:val="22"/>
          <w:szCs w:val="22"/>
          <w:lang w:val="es-MX" w:eastAsia="es-MX"/>
        </w:rPr>
      </w:pPr>
    </w:p>
    <w:p w14:paraId="2FE51DEE" w14:textId="26473F5E" w:rsidR="00E559CE" w:rsidRPr="00BE14F8" w:rsidRDefault="00E559CE" w:rsidP="00BE14F8">
      <w:pPr>
        <w:pStyle w:val="Texto"/>
        <w:spacing w:after="0" w:line="240" w:lineRule="exact"/>
        <w:ind w:firstLine="0"/>
        <w:rPr>
          <w:b/>
          <w:bCs/>
          <w:sz w:val="22"/>
          <w:szCs w:val="22"/>
          <w:lang w:val="es-MX" w:eastAsia="es-MX"/>
        </w:rPr>
      </w:pPr>
      <w:r w:rsidRPr="00C01A7A">
        <w:rPr>
          <w:b/>
          <w:bCs/>
          <w:sz w:val="22"/>
          <w:szCs w:val="22"/>
          <w:lang w:val="es-MX" w:eastAsia="es-MX"/>
        </w:rPr>
        <w:t>Notas de Memoria (Cuentas de Orden)</w:t>
      </w:r>
    </w:p>
    <w:p w14:paraId="137D7612" w14:textId="5993C73D" w:rsidR="00E559CE" w:rsidRPr="00C01A7A" w:rsidRDefault="00E559CE" w:rsidP="00E559CE">
      <w:pPr>
        <w:jc w:val="both"/>
        <w:rPr>
          <w:rFonts w:ascii="Arial" w:hAnsi="Arial" w:cs="Arial"/>
        </w:rPr>
      </w:pPr>
      <w:r w:rsidRPr="00C01A7A">
        <w:rPr>
          <w:rFonts w:ascii="Arial" w:hAnsi="Arial" w:cs="Arial"/>
        </w:rPr>
        <w:t>Las cuentas de orden se utilizan para registrar movimientos de valores que no afecten o modifiquen el balance del ente contable, sin embargo, su incorporación en libros es necesaria con fines de recordatorio contable, de control y en general sobre los aspectos administrativos, o bien para consignar sus derechos o responsabilidades contingentes que puedan o no presentarse en el futuro.</w:t>
      </w:r>
    </w:p>
    <w:p w14:paraId="316333E0" w14:textId="028C1645" w:rsidR="00E559CE" w:rsidRPr="00C01A7A" w:rsidRDefault="00E559CE" w:rsidP="00E559CE">
      <w:pPr>
        <w:adjustRightInd w:val="0"/>
        <w:jc w:val="both"/>
        <w:rPr>
          <w:rFonts w:ascii="Arial" w:hAnsi="Arial" w:cs="Arial"/>
          <w:color w:val="000000"/>
          <w:lang w:eastAsia="es-MX"/>
        </w:rPr>
      </w:pPr>
      <w:r w:rsidRPr="00C01A7A">
        <w:rPr>
          <w:rFonts w:ascii="Arial" w:hAnsi="Arial" w:cs="Arial"/>
          <w:color w:val="000000"/>
          <w:lang w:eastAsia="es-MX"/>
        </w:rPr>
        <w:t xml:space="preserve">De conformidad a las Principales Reglas de Registro y Valoración del Patrimonio emitidas por el Consejo Nacional de Armonización Contable, publicadas en el Diario Oficial de la Federación el 27 de diciembre de 2010, los pasivos contingentes consideran a: </w:t>
      </w:r>
    </w:p>
    <w:p w14:paraId="45C9E481" w14:textId="77777777" w:rsidR="00E559CE" w:rsidRPr="00C01A7A" w:rsidRDefault="00E559CE" w:rsidP="00E559CE">
      <w:pPr>
        <w:adjustRightInd w:val="0"/>
        <w:spacing w:after="252"/>
        <w:ind w:left="567"/>
        <w:jc w:val="both"/>
        <w:rPr>
          <w:rFonts w:ascii="Arial" w:hAnsi="Arial" w:cs="Arial"/>
          <w:color w:val="000000"/>
          <w:lang w:eastAsia="es-MX"/>
        </w:rPr>
      </w:pPr>
      <w:r w:rsidRPr="00C01A7A">
        <w:rPr>
          <w:rFonts w:ascii="Arial" w:hAnsi="Arial" w:cs="Arial"/>
          <w:color w:val="000000"/>
          <w:lang w:eastAsia="es-MX"/>
        </w:rPr>
        <w:t xml:space="preserve">a) Obligaciones surgidas a raíz de sucesos pasados, cuya existencia ha de ser confirmada solo por la concurrencia, de uno o más eventos inciertos en el futuro que no están enteramente bajo el control del ente público. </w:t>
      </w:r>
    </w:p>
    <w:p w14:paraId="2EE9A311" w14:textId="001AB38E" w:rsidR="00E559CE" w:rsidRPr="00C01A7A" w:rsidRDefault="00E559CE" w:rsidP="00E559CE">
      <w:pPr>
        <w:adjustRightInd w:val="0"/>
        <w:ind w:left="567"/>
        <w:jc w:val="both"/>
        <w:rPr>
          <w:rFonts w:ascii="Arial" w:hAnsi="Arial" w:cs="Arial"/>
          <w:color w:val="000000"/>
          <w:lang w:eastAsia="es-MX"/>
        </w:rPr>
      </w:pPr>
      <w:r w:rsidRPr="00C01A7A">
        <w:rPr>
          <w:rFonts w:ascii="Arial" w:hAnsi="Arial" w:cs="Arial"/>
          <w:color w:val="000000"/>
          <w:lang w:eastAsia="es-MX"/>
        </w:rPr>
        <w:t xml:space="preserve">b) Una Obligación presente a raíz de sucesos pasados, que no se ha reconocido contablemente porque no es viable que el ente público tenga que satisfacerla, o debido a que el importe de la obligación no puede ser cuantificado con la suficiente confiabilidad. </w:t>
      </w:r>
    </w:p>
    <w:p w14:paraId="2812F9D1" w14:textId="3E1D2B80" w:rsidR="00E559CE" w:rsidRPr="00C01A7A" w:rsidRDefault="00E559CE" w:rsidP="00E559CE">
      <w:pPr>
        <w:adjustRightInd w:val="0"/>
        <w:jc w:val="both"/>
        <w:rPr>
          <w:rFonts w:ascii="Arial" w:hAnsi="Arial" w:cs="Arial"/>
          <w:color w:val="000000"/>
          <w:lang w:eastAsia="es-MX"/>
        </w:rPr>
      </w:pPr>
      <w:r w:rsidRPr="00C01A7A">
        <w:rPr>
          <w:rFonts w:ascii="Arial" w:hAnsi="Arial" w:cs="Arial"/>
          <w:color w:val="000000"/>
          <w:lang w:eastAsia="es-MX"/>
        </w:rPr>
        <w:t xml:space="preserve">Por lo que, en el caso de existir obligaciones por estos conceptos, el Gobierno del Estado de Baja California Sur las reconoce en el ejercicio que se pagan, debido a que es en ese momento cuando se afecta el Presupuesto de Egresos del ejercicio. </w:t>
      </w:r>
    </w:p>
    <w:p w14:paraId="7B0695D2" w14:textId="77777777" w:rsidR="00E559CE" w:rsidRPr="00C01A7A" w:rsidRDefault="00E559CE" w:rsidP="00E559CE">
      <w:pPr>
        <w:adjustRightInd w:val="0"/>
        <w:jc w:val="both"/>
        <w:rPr>
          <w:rFonts w:ascii="Arial" w:hAnsi="Arial" w:cs="Arial"/>
          <w:color w:val="000000"/>
          <w:lang w:eastAsia="es-MX"/>
        </w:rPr>
      </w:pPr>
      <w:r w:rsidRPr="00C01A7A">
        <w:rPr>
          <w:rFonts w:ascii="Arial" w:hAnsi="Arial" w:cs="Arial"/>
          <w:color w:val="000000"/>
          <w:lang w:eastAsia="es-MX"/>
        </w:rPr>
        <w:t xml:space="preserve">Garantías </w:t>
      </w:r>
      <w:r w:rsidRPr="00C01A7A">
        <w:rPr>
          <w:rFonts w:ascii="Arial" w:hAnsi="Arial" w:cs="Arial"/>
          <w:color w:val="000000"/>
          <w:lang w:eastAsia="es-MX"/>
        </w:rPr>
        <w:tab/>
      </w:r>
      <w:r w:rsidRPr="00C01A7A">
        <w:rPr>
          <w:rFonts w:ascii="Arial" w:hAnsi="Arial" w:cs="Arial"/>
          <w:color w:val="000000"/>
          <w:lang w:eastAsia="es-MX"/>
        </w:rPr>
        <w:tab/>
      </w:r>
      <w:r w:rsidRPr="00C01A7A">
        <w:rPr>
          <w:rFonts w:ascii="Arial" w:hAnsi="Arial" w:cs="Arial"/>
          <w:color w:val="000000"/>
          <w:lang w:eastAsia="es-MX"/>
        </w:rPr>
        <w:tab/>
        <w:t xml:space="preserve"> </w:t>
      </w:r>
    </w:p>
    <w:p w14:paraId="46AEA3C2" w14:textId="77777777" w:rsidR="00E559CE" w:rsidRPr="00C01A7A" w:rsidRDefault="00E559CE" w:rsidP="00E559CE">
      <w:pPr>
        <w:adjustRightInd w:val="0"/>
        <w:jc w:val="both"/>
        <w:rPr>
          <w:rFonts w:ascii="Arial" w:hAnsi="Arial" w:cs="Arial"/>
          <w:color w:val="000000"/>
          <w:lang w:eastAsia="es-MX"/>
        </w:rPr>
      </w:pPr>
      <w:r w:rsidRPr="00C01A7A">
        <w:rPr>
          <w:rFonts w:ascii="Arial" w:hAnsi="Arial" w:cs="Arial"/>
          <w:color w:val="000000"/>
          <w:lang w:eastAsia="es-MX"/>
        </w:rPr>
        <w:t xml:space="preserve">Avales </w:t>
      </w:r>
      <w:r w:rsidRPr="00C01A7A">
        <w:rPr>
          <w:rFonts w:ascii="Arial" w:hAnsi="Arial" w:cs="Arial"/>
          <w:color w:val="000000"/>
          <w:lang w:eastAsia="es-MX"/>
        </w:rPr>
        <w:tab/>
      </w:r>
      <w:r w:rsidRPr="00C01A7A">
        <w:rPr>
          <w:rFonts w:ascii="Arial" w:hAnsi="Arial" w:cs="Arial"/>
          <w:color w:val="000000"/>
          <w:lang w:eastAsia="es-MX"/>
        </w:rPr>
        <w:tab/>
      </w:r>
      <w:r w:rsidRPr="00C01A7A">
        <w:rPr>
          <w:rFonts w:ascii="Arial" w:hAnsi="Arial" w:cs="Arial"/>
          <w:color w:val="000000"/>
          <w:lang w:eastAsia="es-MX"/>
        </w:rPr>
        <w:tab/>
        <w:t xml:space="preserve"> </w:t>
      </w:r>
    </w:p>
    <w:p w14:paraId="2CF90A20" w14:textId="43BA97BD" w:rsidR="00E559CE" w:rsidRDefault="00E559CE" w:rsidP="00E559CE">
      <w:pPr>
        <w:rPr>
          <w:rFonts w:ascii="Arial" w:hAnsi="Arial" w:cs="Arial"/>
          <w:color w:val="000000"/>
          <w:lang w:eastAsia="es-MX"/>
        </w:rPr>
      </w:pPr>
      <w:r w:rsidRPr="00C01A7A">
        <w:rPr>
          <w:rFonts w:ascii="Arial" w:hAnsi="Arial" w:cs="Arial"/>
          <w:color w:val="000000"/>
          <w:lang w:eastAsia="es-MX"/>
        </w:rPr>
        <w:t>Pensiones y Jubilaciones</w:t>
      </w:r>
    </w:p>
    <w:p w14:paraId="685BF60A" w14:textId="2AFAC94E" w:rsidR="00E559CE" w:rsidRDefault="00E559CE" w:rsidP="00E559CE">
      <w:pPr>
        <w:rPr>
          <w:rFonts w:ascii="Arial" w:hAnsi="Arial" w:cs="Arial"/>
          <w:color w:val="000000"/>
          <w:lang w:eastAsia="es-MX"/>
        </w:rPr>
      </w:pPr>
    </w:p>
    <w:p w14:paraId="75376213" w14:textId="6FCF342A" w:rsidR="00961632" w:rsidRPr="00C01A7A" w:rsidRDefault="00E559CE" w:rsidP="00E559CE">
      <w:pPr>
        <w:jc w:val="both"/>
        <w:rPr>
          <w:rFonts w:ascii="Arial" w:hAnsi="Arial" w:cs="Arial"/>
        </w:rPr>
      </w:pPr>
      <w:r w:rsidRPr="00C01A7A">
        <w:rPr>
          <w:rFonts w:ascii="Arial" w:hAnsi="Arial" w:cs="Arial"/>
        </w:rPr>
        <w:t>Las cuentas que se manejan son las siguientes:</w:t>
      </w:r>
    </w:p>
    <w:p w14:paraId="2CB94967" w14:textId="77777777" w:rsidR="00E559CE" w:rsidRPr="00C01A7A" w:rsidRDefault="00E559CE" w:rsidP="00E559CE">
      <w:pPr>
        <w:pStyle w:val="Texto"/>
        <w:numPr>
          <w:ilvl w:val="0"/>
          <w:numId w:val="6"/>
        </w:numPr>
        <w:spacing w:after="0" w:line="240" w:lineRule="exact"/>
        <w:ind w:left="0" w:firstLine="0"/>
        <w:rPr>
          <w:b/>
          <w:sz w:val="22"/>
          <w:szCs w:val="22"/>
          <w:lang w:val="es-MX"/>
        </w:rPr>
      </w:pPr>
      <w:r w:rsidRPr="00C01A7A">
        <w:rPr>
          <w:b/>
          <w:sz w:val="22"/>
          <w:szCs w:val="22"/>
          <w:lang w:val="es-MX"/>
        </w:rPr>
        <w:lastRenderedPageBreak/>
        <w:t>Cuentas de orden presupuestales.</w:t>
      </w:r>
    </w:p>
    <w:p w14:paraId="5B41C6C3" w14:textId="77777777" w:rsidR="00E559CE" w:rsidRPr="00C01A7A" w:rsidRDefault="00E559CE" w:rsidP="00E559CE">
      <w:pPr>
        <w:pStyle w:val="Texto"/>
        <w:spacing w:after="0" w:line="240" w:lineRule="exact"/>
        <w:ind w:left="648" w:hanging="81"/>
        <w:rPr>
          <w:b/>
          <w:sz w:val="22"/>
          <w:szCs w:val="22"/>
          <w:lang w:val="es-MX"/>
        </w:rPr>
      </w:pPr>
    </w:p>
    <w:p w14:paraId="2B82DBA1" w14:textId="5358998D" w:rsidR="00E559CE" w:rsidRPr="00E559CE" w:rsidRDefault="00E559CE" w:rsidP="00E559CE">
      <w:pPr>
        <w:pStyle w:val="Texto"/>
        <w:numPr>
          <w:ilvl w:val="1"/>
          <w:numId w:val="7"/>
        </w:numPr>
        <w:spacing w:after="0" w:line="240" w:lineRule="exact"/>
        <w:ind w:left="0" w:firstLine="0"/>
        <w:rPr>
          <w:b/>
          <w:sz w:val="22"/>
          <w:szCs w:val="22"/>
          <w:lang w:val="es-MX"/>
        </w:rPr>
      </w:pPr>
      <w:r w:rsidRPr="00C01A7A">
        <w:rPr>
          <w:b/>
          <w:sz w:val="22"/>
          <w:szCs w:val="22"/>
          <w:lang w:val="es-MX"/>
        </w:rPr>
        <w:t>Ley de Ingresos:</w:t>
      </w:r>
    </w:p>
    <w:p w14:paraId="56307E9D" w14:textId="1D88763A" w:rsidR="00E559CE" w:rsidRPr="00C01A7A" w:rsidRDefault="00E559CE" w:rsidP="00E559CE">
      <w:pPr>
        <w:jc w:val="both"/>
        <w:rPr>
          <w:rFonts w:ascii="Arial" w:hAnsi="Arial" w:cs="Arial"/>
        </w:rPr>
      </w:pPr>
      <w:r w:rsidRPr="00C01A7A">
        <w:rPr>
          <w:rFonts w:ascii="Arial" w:hAnsi="Arial" w:cs="Arial"/>
        </w:rPr>
        <w:t xml:space="preserve">Al </w:t>
      </w:r>
      <w:r>
        <w:rPr>
          <w:rFonts w:ascii="Arial" w:hAnsi="Arial" w:cs="Arial"/>
        </w:rPr>
        <w:t>3</w:t>
      </w:r>
      <w:r w:rsidR="006008E5">
        <w:rPr>
          <w:rFonts w:ascii="Arial" w:hAnsi="Arial" w:cs="Arial"/>
        </w:rPr>
        <w:t>1</w:t>
      </w:r>
      <w:r w:rsidRPr="00C01A7A">
        <w:rPr>
          <w:rFonts w:ascii="Arial" w:hAnsi="Arial" w:cs="Arial"/>
        </w:rPr>
        <w:t xml:space="preserve"> de </w:t>
      </w:r>
      <w:r w:rsidR="006008E5">
        <w:rPr>
          <w:rFonts w:ascii="Arial" w:hAnsi="Arial" w:cs="Arial"/>
        </w:rPr>
        <w:t>dici</w:t>
      </w:r>
      <w:r>
        <w:rPr>
          <w:rFonts w:ascii="Arial" w:hAnsi="Arial" w:cs="Arial"/>
        </w:rPr>
        <w:t>embre</w:t>
      </w:r>
      <w:r w:rsidRPr="00C01A7A">
        <w:rPr>
          <w:rFonts w:ascii="Arial" w:hAnsi="Arial" w:cs="Arial"/>
        </w:rPr>
        <w:t xml:space="preserve"> de 202</w:t>
      </w:r>
      <w:r>
        <w:rPr>
          <w:rFonts w:ascii="Arial" w:hAnsi="Arial" w:cs="Arial"/>
        </w:rPr>
        <w:t>3</w:t>
      </w:r>
      <w:r w:rsidRPr="00C01A7A">
        <w:rPr>
          <w:rFonts w:ascii="Arial" w:hAnsi="Arial" w:cs="Arial"/>
        </w:rPr>
        <w:t xml:space="preserve"> el saldo de las cuentas de orden presupuestales de Ley de Ingresos son los siguientes:</w:t>
      </w:r>
    </w:p>
    <w:tbl>
      <w:tblPr>
        <w:tblW w:w="10061" w:type="dxa"/>
        <w:tblInd w:w="-624" w:type="dxa"/>
        <w:tblCellMar>
          <w:left w:w="70" w:type="dxa"/>
          <w:right w:w="70" w:type="dxa"/>
        </w:tblCellMar>
        <w:tblLook w:val="04A0" w:firstRow="1" w:lastRow="0" w:firstColumn="1" w:lastColumn="0" w:noHBand="0" w:noVBand="1"/>
      </w:tblPr>
      <w:tblGrid>
        <w:gridCol w:w="191"/>
        <w:gridCol w:w="2783"/>
        <w:gridCol w:w="1417"/>
        <w:gridCol w:w="1392"/>
        <w:gridCol w:w="1585"/>
        <w:gridCol w:w="1392"/>
        <w:gridCol w:w="1301"/>
      </w:tblGrid>
      <w:tr w:rsidR="00E559CE" w:rsidRPr="00E559CE" w14:paraId="0BB6E646" w14:textId="77777777" w:rsidTr="00E559CE">
        <w:trPr>
          <w:trHeight w:val="300"/>
        </w:trPr>
        <w:tc>
          <w:tcPr>
            <w:tcW w:w="2974" w:type="dxa"/>
            <w:gridSpan w:val="2"/>
            <w:vMerge w:val="restart"/>
            <w:tcBorders>
              <w:top w:val="single" w:sz="8" w:space="0" w:color="auto"/>
              <w:left w:val="single" w:sz="8" w:space="0" w:color="auto"/>
              <w:bottom w:val="single" w:sz="8" w:space="0" w:color="000000"/>
              <w:right w:val="single" w:sz="8" w:space="0" w:color="000000"/>
            </w:tcBorders>
            <w:shd w:val="clear" w:color="auto" w:fill="D9D9D9"/>
            <w:vAlign w:val="center"/>
            <w:hideMark/>
          </w:tcPr>
          <w:p w14:paraId="2BF9C162" w14:textId="77777777" w:rsidR="00E559CE" w:rsidRPr="00E559CE" w:rsidRDefault="00E559CE" w:rsidP="00E559CE">
            <w:pPr>
              <w:widowControl w:val="0"/>
              <w:autoSpaceDE w:val="0"/>
              <w:autoSpaceDN w:val="0"/>
              <w:spacing w:after="0" w:line="240" w:lineRule="auto"/>
              <w:jc w:val="center"/>
              <w:rPr>
                <w:rFonts w:ascii="Arial" w:eastAsia="Times New Roman" w:hAnsi="Arial" w:cs="Arial"/>
                <w:b/>
                <w:bCs/>
                <w:color w:val="000000"/>
                <w:sz w:val="18"/>
                <w:szCs w:val="18"/>
                <w:lang w:val="es-ES" w:eastAsia="es-MX"/>
              </w:rPr>
            </w:pPr>
            <w:r w:rsidRPr="00E559CE">
              <w:rPr>
                <w:rFonts w:ascii="Arial" w:eastAsia="Times New Roman" w:hAnsi="Arial" w:cs="Arial"/>
                <w:b/>
                <w:bCs/>
                <w:color w:val="000000"/>
                <w:sz w:val="18"/>
                <w:szCs w:val="18"/>
                <w:lang w:val="es-ES" w:eastAsia="es-MX"/>
              </w:rPr>
              <w:t>Rubro de Ingresos</w:t>
            </w:r>
          </w:p>
        </w:tc>
        <w:tc>
          <w:tcPr>
            <w:tcW w:w="5786" w:type="dxa"/>
            <w:gridSpan w:val="4"/>
            <w:tcBorders>
              <w:top w:val="single" w:sz="8" w:space="0" w:color="auto"/>
              <w:left w:val="nil"/>
              <w:bottom w:val="single" w:sz="8" w:space="0" w:color="auto"/>
              <w:right w:val="single" w:sz="8" w:space="0" w:color="000000"/>
            </w:tcBorders>
            <w:shd w:val="clear" w:color="auto" w:fill="D9D9D9"/>
            <w:noWrap/>
            <w:vAlign w:val="center"/>
            <w:hideMark/>
          </w:tcPr>
          <w:p w14:paraId="277CA6AB" w14:textId="77777777" w:rsidR="00E559CE" w:rsidRPr="00E559CE" w:rsidRDefault="00E559CE" w:rsidP="00E559CE">
            <w:pPr>
              <w:widowControl w:val="0"/>
              <w:autoSpaceDE w:val="0"/>
              <w:autoSpaceDN w:val="0"/>
              <w:spacing w:after="0" w:line="240" w:lineRule="auto"/>
              <w:jc w:val="center"/>
              <w:rPr>
                <w:rFonts w:ascii="Arial" w:eastAsia="Times New Roman" w:hAnsi="Arial" w:cs="Arial"/>
                <w:b/>
                <w:bCs/>
                <w:color w:val="000000"/>
                <w:sz w:val="18"/>
                <w:szCs w:val="18"/>
                <w:lang w:val="es-ES" w:eastAsia="es-MX"/>
              </w:rPr>
            </w:pPr>
            <w:r w:rsidRPr="00E559CE">
              <w:rPr>
                <w:rFonts w:ascii="Arial" w:eastAsia="Times New Roman" w:hAnsi="Arial" w:cs="Arial"/>
                <w:b/>
                <w:bCs/>
                <w:color w:val="000000"/>
                <w:sz w:val="18"/>
                <w:szCs w:val="18"/>
                <w:lang w:val="es-ES" w:eastAsia="es-MX"/>
              </w:rPr>
              <w:t>Ley de Ingresos</w:t>
            </w:r>
          </w:p>
        </w:tc>
        <w:tc>
          <w:tcPr>
            <w:tcW w:w="1301" w:type="dxa"/>
            <w:vMerge w:val="restart"/>
            <w:tcBorders>
              <w:top w:val="single" w:sz="8" w:space="0" w:color="auto"/>
              <w:left w:val="nil"/>
              <w:bottom w:val="single" w:sz="8" w:space="0" w:color="000000"/>
              <w:right w:val="single" w:sz="8" w:space="0" w:color="auto"/>
            </w:tcBorders>
            <w:shd w:val="clear" w:color="auto" w:fill="D9D9D9"/>
            <w:vAlign w:val="center"/>
            <w:hideMark/>
          </w:tcPr>
          <w:p w14:paraId="7412AE55" w14:textId="77777777" w:rsidR="00E559CE" w:rsidRPr="00E559CE" w:rsidRDefault="00E559CE" w:rsidP="00E559CE">
            <w:pPr>
              <w:widowControl w:val="0"/>
              <w:autoSpaceDE w:val="0"/>
              <w:autoSpaceDN w:val="0"/>
              <w:spacing w:after="0" w:line="240" w:lineRule="auto"/>
              <w:jc w:val="center"/>
              <w:rPr>
                <w:rFonts w:ascii="Arial" w:eastAsia="Times New Roman" w:hAnsi="Arial" w:cs="Arial"/>
                <w:b/>
                <w:bCs/>
                <w:color w:val="000000"/>
                <w:sz w:val="18"/>
                <w:szCs w:val="18"/>
                <w:lang w:val="es-ES" w:eastAsia="es-MX"/>
              </w:rPr>
            </w:pPr>
            <w:r w:rsidRPr="00E559CE">
              <w:rPr>
                <w:rFonts w:ascii="Arial" w:eastAsia="Times New Roman" w:hAnsi="Arial" w:cs="Arial"/>
                <w:b/>
                <w:bCs/>
                <w:color w:val="000000"/>
                <w:sz w:val="18"/>
                <w:szCs w:val="18"/>
                <w:lang w:val="es-ES" w:eastAsia="es-MX"/>
              </w:rPr>
              <w:t>Por ejecutar</w:t>
            </w:r>
          </w:p>
        </w:tc>
      </w:tr>
      <w:tr w:rsidR="00E559CE" w:rsidRPr="00E559CE" w14:paraId="7D814586" w14:textId="77777777" w:rsidTr="00E559CE">
        <w:trPr>
          <w:trHeight w:val="300"/>
        </w:trPr>
        <w:tc>
          <w:tcPr>
            <w:tcW w:w="2974" w:type="dxa"/>
            <w:gridSpan w:val="2"/>
            <w:vMerge/>
            <w:tcBorders>
              <w:top w:val="single" w:sz="8" w:space="0" w:color="auto"/>
              <w:left w:val="single" w:sz="8" w:space="0" w:color="auto"/>
              <w:bottom w:val="single" w:sz="8" w:space="0" w:color="000000"/>
              <w:right w:val="single" w:sz="8" w:space="0" w:color="000000"/>
            </w:tcBorders>
            <w:vAlign w:val="center"/>
            <w:hideMark/>
          </w:tcPr>
          <w:p w14:paraId="02ACB46B" w14:textId="77777777" w:rsidR="00E559CE" w:rsidRPr="00E559CE" w:rsidRDefault="00E559CE" w:rsidP="00E559CE">
            <w:pPr>
              <w:widowControl w:val="0"/>
              <w:autoSpaceDE w:val="0"/>
              <w:autoSpaceDN w:val="0"/>
              <w:spacing w:after="0" w:line="240" w:lineRule="auto"/>
              <w:rPr>
                <w:rFonts w:ascii="Arial" w:eastAsia="Times New Roman" w:hAnsi="Arial" w:cs="Arial"/>
                <w:b/>
                <w:bCs/>
                <w:color w:val="FFFFFF"/>
                <w:sz w:val="18"/>
                <w:szCs w:val="18"/>
                <w:lang w:val="es-ES" w:eastAsia="es-MX"/>
              </w:rPr>
            </w:pPr>
          </w:p>
        </w:tc>
        <w:tc>
          <w:tcPr>
            <w:tcW w:w="1417" w:type="dxa"/>
            <w:tcBorders>
              <w:top w:val="nil"/>
              <w:left w:val="nil"/>
              <w:bottom w:val="single" w:sz="8" w:space="0" w:color="auto"/>
              <w:right w:val="single" w:sz="8" w:space="0" w:color="auto"/>
            </w:tcBorders>
            <w:shd w:val="clear" w:color="auto" w:fill="D9D9D9"/>
            <w:noWrap/>
            <w:vAlign w:val="center"/>
            <w:hideMark/>
          </w:tcPr>
          <w:p w14:paraId="36922E0F" w14:textId="77777777" w:rsidR="00E559CE" w:rsidRPr="00E559CE" w:rsidRDefault="00E559CE" w:rsidP="00E559CE">
            <w:pPr>
              <w:widowControl w:val="0"/>
              <w:autoSpaceDE w:val="0"/>
              <w:autoSpaceDN w:val="0"/>
              <w:spacing w:after="0" w:line="240" w:lineRule="auto"/>
              <w:jc w:val="center"/>
              <w:rPr>
                <w:rFonts w:ascii="Arial" w:eastAsia="Times New Roman" w:hAnsi="Arial" w:cs="Arial"/>
                <w:b/>
                <w:bCs/>
                <w:color w:val="000000"/>
                <w:sz w:val="18"/>
                <w:szCs w:val="18"/>
                <w:lang w:val="es-ES" w:eastAsia="es-MX"/>
              </w:rPr>
            </w:pPr>
            <w:r w:rsidRPr="00E559CE">
              <w:rPr>
                <w:rFonts w:ascii="Arial" w:eastAsia="Times New Roman" w:hAnsi="Arial" w:cs="Arial"/>
                <w:b/>
                <w:bCs/>
                <w:color w:val="000000"/>
                <w:sz w:val="18"/>
                <w:szCs w:val="18"/>
                <w:lang w:val="es-ES" w:eastAsia="es-MX"/>
              </w:rPr>
              <w:t>Estimada</w:t>
            </w:r>
          </w:p>
        </w:tc>
        <w:tc>
          <w:tcPr>
            <w:tcW w:w="1392" w:type="dxa"/>
            <w:tcBorders>
              <w:top w:val="nil"/>
              <w:left w:val="nil"/>
              <w:bottom w:val="single" w:sz="8" w:space="0" w:color="auto"/>
              <w:right w:val="single" w:sz="8" w:space="0" w:color="auto"/>
            </w:tcBorders>
            <w:shd w:val="clear" w:color="auto" w:fill="D9D9D9"/>
            <w:noWrap/>
            <w:vAlign w:val="center"/>
            <w:hideMark/>
          </w:tcPr>
          <w:p w14:paraId="20FDD058" w14:textId="77777777" w:rsidR="00E559CE" w:rsidRPr="00E559CE" w:rsidRDefault="00E559CE" w:rsidP="00E559CE">
            <w:pPr>
              <w:widowControl w:val="0"/>
              <w:autoSpaceDE w:val="0"/>
              <w:autoSpaceDN w:val="0"/>
              <w:spacing w:after="0" w:line="240" w:lineRule="auto"/>
              <w:jc w:val="center"/>
              <w:rPr>
                <w:rFonts w:ascii="Arial" w:eastAsia="Times New Roman" w:hAnsi="Arial" w:cs="Arial"/>
                <w:b/>
                <w:bCs/>
                <w:color w:val="000000"/>
                <w:sz w:val="18"/>
                <w:szCs w:val="18"/>
                <w:lang w:val="es-ES" w:eastAsia="es-MX"/>
              </w:rPr>
            </w:pPr>
            <w:r w:rsidRPr="00E559CE">
              <w:rPr>
                <w:rFonts w:ascii="Arial" w:eastAsia="Times New Roman" w:hAnsi="Arial" w:cs="Arial"/>
                <w:b/>
                <w:bCs/>
                <w:color w:val="000000"/>
                <w:sz w:val="18"/>
                <w:szCs w:val="18"/>
                <w:lang w:val="es-ES" w:eastAsia="es-MX"/>
              </w:rPr>
              <w:t>Modificado</w:t>
            </w:r>
          </w:p>
        </w:tc>
        <w:tc>
          <w:tcPr>
            <w:tcW w:w="1585" w:type="dxa"/>
            <w:tcBorders>
              <w:top w:val="nil"/>
              <w:left w:val="nil"/>
              <w:bottom w:val="single" w:sz="8" w:space="0" w:color="auto"/>
              <w:right w:val="single" w:sz="8" w:space="0" w:color="auto"/>
            </w:tcBorders>
            <w:shd w:val="clear" w:color="auto" w:fill="D9D9D9"/>
            <w:noWrap/>
            <w:vAlign w:val="center"/>
            <w:hideMark/>
          </w:tcPr>
          <w:p w14:paraId="442E70BF" w14:textId="77777777" w:rsidR="00E559CE" w:rsidRPr="00E559CE" w:rsidRDefault="00E559CE" w:rsidP="00E559CE">
            <w:pPr>
              <w:widowControl w:val="0"/>
              <w:autoSpaceDE w:val="0"/>
              <w:autoSpaceDN w:val="0"/>
              <w:spacing w:after="0" w:line="240" w:lineRule="auto"/>
              <w:jc w:val="center"/>
              <w:rPr>
                <w:rFonts w:ascii="Arial" w:eastAsia="Times New Roman" w:hAnsi="Arial" w:cs="Arial"/>
                <w:b/>
                <w:bCs/>
                <w:color w:val="000000"/>
                <w:sz w:val="18"/>
                <w:szCs w:val="18"/>
                <w:lang w:val="es-ES" w:eastAsia="es-MX"/>
              </w:rPr>
            </w:pPr>
            <w:r w:rsidRPr="00E559CE">
              <w:rPr>
                <w:rFonts w:ascii="Arial" w:eastAsia="Times New Roman" w:hAnsi="Arial" w:cs="Arial"/>
                <w:b/>
                <w:bCs/>
                <w:color w:val="000000"/>
                <w:sz w:val="18"/>
                <w:szCs w:val="18"/>
                <w:lang w:val="es-ES" w:eastAsia="es-MX"/>
              </w:rPr>
              <w:t>Devengada</w:t>
            </w:r>
          </w:p>
        </w:tc>
        <w:tc>
          <w:tcPr>
            <w:tcW w:w="1392" w:type="dxa"/>
            <w:tcBorders>
              <w:top w:val="nil"/>
              <w:left w:val="nil"/>
              <w:bottom w:val="single" w:sz="8" w:space="0" w:color="auto"/>
              <w:right w:val="single" w:sz="8" w:space="0" w:color="auto"/>
            </w:tcBorders>
            <w:shd w:val="clear" w:color="auto" w:fill="D9D9D9"/>
            <w:noWrap/>
            <w:vAlign w:val="center"/>
            <w:hideMark/>
          </w:tcPr>
          <w:p w14:paraId="44A832BE" w14:textId="77777777" w:rsidR="00E559CE" w:rsidRPr="00E559CE" w:rsidRDefault="00E559CE" w:rsidP="00E559CE">
            <w:pPr>
              <w:widowControl w:val="0"/>
              <w:autoSpaceDE w:val="0"/>
              <w:autoSpaceDN w:val="0"/>
              <w:spacing w:after="0" w:line="240" w:lineRule="auto"/>
              <w:jc w:val="center"/>
              <w:rPr>
                <w:rFonts w:ascii="Arial" w:eastAsia="Times New Roman" w:hAnsi="Arial" w:cs="Arial"/>
                <w:b/>
                <w:bCs/>
                <w:color w:val="000000"/>
                <w:sz w:val="18"/>
                <w:szCs w:val="18"/>
                <w:lang w:val="es-ES" w:eastAsia="es-MX"/>
              </w:rPr>
            </w:pPr>
            <w:r w:rsidRPr="00E559CE">
              <w:rPr>
                <w:rFonts w:ascii="Arial" w:eastAsia="Times New Roman" w:hAnsi="Arial" w:cs="Arial"/>
                <w:b/>
                <w:bCs/>
                <w:color w:val="000000"/>
                <w:sz w:val="18"/>
                <w:szCs w:val="18"/>
                <w:lang w:val="es-ES" w:eastAsia="es-MX"/>
              </w:rPr>
              <w:t>Recaudada</w:t>
            </w:r>
          </w:p>
        </w:tc>
        <w:tc>
          <w:tcPr>
            <w:tcW w:w="1301" w:type="dxa"/>
            <w:vMerge/>
            <w:tcBorders>
              <w:top w:val="single" w:sz="8" w:space="0" w:color="auto"/>
              <w:left w:val="nil"/>
              <w:bottom w:val="single" w:sz="8" w:space="0" w:color="000000"/>
              <w:right w:val="single" w:sz="8" w:space="0" w:color="auto"/>
            </w:tcBorders>
            <w:vAlign w:val="center"/>
            <w:hideMark/>
          </w:tcPr>
          <w:p w14:paraId="03AF7752" w14:textId="77777777" w:rsidR="00E559CE" w:rsidRPr="00E559CE" w:rsidRDefault="00E559CE" w:rsidP="00E559CE">
            <w:pPr>
              <w:widowControl w:val="0"/>
              <w:autoSpaceDE w:val="0"/>
              <w:autoSpaceDN w:val="0"/>
              <w:spacing w:after="0" w:line="240" w:lineRule="auto"/>
              <w:rPr>
                <w:rFonts w:ascii="Arial" w:eastAsia="Times New Roman" w:hAnsi="Arial" w:cs="Arial"/>
                <w:b/>
                <w:bCs/>
                <w:color w:val="FFFFFF"/>
                <w:sz w:val="18"/>
                <w:szCs w:val="18"/>
                <w:lang w:val="es-ES" w:eastAsia="es-MX"/>
              </w:rPr>
            </w:pPr>
          </w:p>
        </w:tc>
      </w:tr>
      <w:tr w:rsidR="00E559CE" w:rsidRPr="00E559CE" w14:paraId="02BC29B7" w14:textId="77777777" w:rsidTr="00E559CE">
        <w:trPr>
          <w:trHeight w:val="288"/>
        </w:trPr>
        <w:tc>
          <w:tcPr>
            <w:tcW w:w="191" w:type="dxa"/>
            <w:tcBorders>
              <w:top w:val="nil"/>
              <w:left w:val="single" w:sz="8" w:space="0" w:color="auto"/>
              <w:bottom w:val="nil"/>
              <w:right w:val="nil"/>
            </w:tcBorders>
            <w:shd w:val="clear" w:color="000000" w:fill="FFFFFF"/>
            <w:noWrap/>
            <w:vAlign w:val="center"/>
            <w:hideMark/>
          </w:tcPr>
          <w:p w14:paraId="6355237C" w14:textId="77777777" w:rsidR="00E559CE" w:rsidRPr="00E559CE" w:rsidRDefault="00E559CE" w:rsidP="00E559CE">
            <w:pPr>
              <w:widowControl w:val="0"/>
              <w:autoSpaceDE w:val="0"/>
              <w:autoSpaceDN w:val="0"/>
              <w:spacing w:after="0" w:line="240" w:lineRule="auto"/>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 </w:t>
            </w:r>
          </w:p>
        </w:tc>
        <w:tc>
          <w:tcPr>
            <w:tcW w:w="2783" w:type="dxa"/>
            <w:tcBorders>
              <w:top w:val="nil"/>
              <w:left w:val="nil"/>
              <w:bottom w:val="nil"/>
              <w:right w:val="single" w:sz="8" w:space="0" w:color="auto"/>
            </w:tcBorders>
            <w:shd w:val="clear" w:color="000000" w:fill="FFFFFF"/>
            <w:noWrap/>
            <w:vAlign w:val="center"/>
            <w:hideMark/>
          </w:tcPr>
          <w:p w14:paraId="543F24FC" w14:textId="77777777" w:rsidR="00E559CE" w:rsidRPr="00E559CE" w:rsidRDefault="00E559CE" w:rsidP="00E559CE">
            <w:pPr>
              <w:widowControl w:val="0"/>
              <w:autoSpaceDE w:val="0"/>
              <w:autoSpaceDN w:val="0"/>
              <w:spacing w:after="0" w:line="240" w:lineRule="auto"/>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 </w:t>
            </w:r>
          </w:p>
        </w:tc>
        <w:tc>
          <w:tcPr>
            <w:tcW w:w="1417" w:type="dxa"/>
            <w:tcBorders>
              <w:top w:val="nil"/>
              <w:left w:val="nil"/>
              <w:bottom w:val="nil"/>
              <w:right w:val="single" w:sz="8" w:space="0" w:color="auto"/>
            </w:tcBorders>
            <w:shd w:val="clear" w:color="000000" w:fill="FFFFFF"/>
            <w:noWrap/>
            <w:vAlign w:val="center"/>
            <w:hideMark/>
          </w:tcPr>
          <w:p w14:paraId="157AC8B1" w14:textId="77777777" w:rsidR="00E559CE" w:rsidRPr="00E559CE" w:rsidRDefault="00E559CE" w:rsidP="00E559CE">
            <w:pPr>
              <w:widowControl w:val="0"/>
              <w:autoSpaceDE w:val="0"/>
              <w:autoSpaceDN w:val="0"/>
              <w:spacing w:after="0" w:line="240" w:lineRule="auto"/>
              <w:jc w:val="center"/>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 </w:t>
            </w:r>
          </w:p>
        </w:tc>
        <w:tc>
          <w:tcPr>
            <w:tcW w:w="1392" w:type="dxa"/>
            <w:tcBorders>
              <w:top w:val="nil"/>
              <w:left w:val="nil"/>
              <w:bottom w:val="nil"/>
              <w:right w:val="single" w:sz="8" w:space="0" w:color="auto"/>
            </w:tcBorders>
            <w:shd w:val="clear" w:color="000000" w:fill="FFFFFF"/>
            <w:noWrap/>
            <w:vAlign w:val="center"/>
            <w:hideMark/>
          </w:tcPr>
          <w:p w14:paraId="2271EC6B" w14:textId="77777777" w:rsidR="00E559CE" w:rsidRPr="00E559CE" w:rsidRDefault="00E559CE" w:rsidP="00E559CE">
            <w:pPr>
              <w:widowControl w:val="0"/>
              <w:autoSpaceDE w:val="0"/>
              <w:autoSpaceDN w:val="0"/>
              <w:spacing w:after="0" w:line="240" w:lineRule="auto"/>
              <w:jc w:val="center"/>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 </w:t>
            </w:r>
          </w:p>
        </w:tc>
        <w:tc>
          <w:tcPr>
            <w:tcW w:w="1585" w:type="dxa"/>
            <w:tcBorders>
              <w:top w:val="nil"/>
              <w:left w:val="nil"/>
              <w:bottom w:val="nil"/>
              <w:right w:val="single" w:sz="8" w:space="0" w:color="auto"/>
            </w:tcBorders>
            <w:shd w:val="clear" w:color="000000" w:fill="FFFFFF"/>
            <w:noWrap/>
            <w:vAlign w:val="center"/>
          </w:tcPr>
          <w:p w14:paraId="07878E9B" w14:textId="77777777" w:rsidR="00E559CE" w:rsidRPr="00E559CE" w:rsidRDefault="00E559CE" w:rsidP="00E559CE">
            <w:pPr>
              <w:widowControl w:val="0"/>
              <w:autoSpaceDE w:val="0"/>
              <w:autoSpaceDN w:val="0"/>
              <w:spacing w:after="0" w:line="240" w:lineRule="auto"/>
              <w:jc w:val="center"/>
              <w:rPr>
                <w:rFonts w:ascii="Arial" w:eastAsia="Times New Roman" w:hAnsi="Arial" w:cs="Arial"/>
                <w:color w:val="000000"/>
                <w:sz w:val="18"/>
                <w:szCs w:val="18"/>
                <w:lang w:val="es-ES" w:eastAsia="es-MX"/>
              </w:rPr>
            </w:pPr>
          </w:p>
        </w:tc>
        <w:tc>
          <w:tcPr>
            <w:tcW w:w="1392" w:type="dxa"/>
            <w:tcBorders>
              <w:top w:val="nil"/>
              <w:left w:val="nil"/>
              <w:bottom w:val="nil"/>
              <w:right w:val="single" w:sz="8" w:space="0" w:color="auto"/>
            </w:tcBorders>
            <w:shd w:val="clear" w:color="000000" w:fill="FFFFFF"/>
            <w:noWrap/>
            <w:vAlign w:val="center"/>
          </w:tcPr>
          <w:p w14:paraId="76767997" w14:textId="77777777" w:rsidR="00E559CE" w:rsidRPr="00E559CE" w:rsidRDefault="00E559CE" w:rsidP="00E559CE">
            <w:pPr>
              <w:widowControl w:val="0"/>
              <w:autoSpaceDE w:val="0"/>
              <w:autoSpaceDN w:val="0"/>
              <w:spacing w:after="0" w:line="240" w:lineRule="auto"/>
              <w:jc w:val="center"/>
              <w:rPr>
                <w:rFonts w:ascii="Arial" w:eastAsia="Times New Roman" w:hAnsi="Arial" w:cs="Arial"/>
                <w:color w:val="000000"/>
                <w:sz w:val="18"/>
                <w:szCs w:val="18"/>
                <w:lang w:val="es-ES" w:eastAsia="es-MX"/>
              </w:rPr>
            </w:pPr>
          </w:p>
        </w:tc>
        <w:tc>
          <w:tcPr>
            <w:tcW w:w="1301" w:type="dxa"/>
            <w:tcBorders>
              <w:top w:val="nil"/>
              <w:left w:val="nil"/>
              <w:bottom w:val="nil"/>
              <w:right w:val="single" w:sz="8" w:space="0" w:color="auto"/>
            </w:tcBorders>
            <w:shd w:val="clear" w:color="000000" w:fill="FFFFFF"/>
            <w:noWrap/>
            <w:vAlign w:val="center"/>
          </w:tcPr>
          <w:p w14:paraId="3A239948" w14:textId="77777777" w:rsidR="00E559CE" w:rsidRPr="00E559CE" w:rsidRDefault="00E559CE" w:rsidP="00E559CE">
            <w:pPr>
              <w:widowControl w:val="0"/>
              <w:autoSpaceDE w:val="0"/>
              <w:autoSpaceDN w:val="0"/>
              <w:spacing w:after="0" w:line="240" w:lineRule="auto"/>
              <w:jc w:val="center"/>
              <w:rPr>
                <w:rFonts w:ascii="Arial" w:eastAsia="Times New Roman" w:hAnsi="Arial" w:cs="Arial"/>
                <w:color w:val="000000"/>
                <w:sz w:val="18"/>
                <w:szCs w:val="18"/>
                <w:lang w:val="es-ES" w:eastAsia="es-MX"/>
              </w:rPr>
            </w:pPr>
          </w:p>
        </w:tc>
      </w:tr>
      <w:tr w:rsidR="00E559CE" w:rsidRPr="00E559CE" w14:paraId="4894A957" w14:textId="77777777" w:rsidTr="00E559CE">
        <w:trPr>
          <w:trHeight w:val="288"/>
        </w:trPr>
        <w:tc>
          <w:tcPr>
            <w:tcW w:w="2974" w:type="dxa"/>
            <w:gridSpan w:val="2"/>
            <w:tcBorders>
              <w:top w:val="nil"/>
              <w:left w:val="single" w:sz="8" w:space="0" w:color="auto"/>
              <w:bottom w:val="nil"/>
              <w:right w:val="single" w:sz="8" w:space="0" w:color="000000"/>
            </w:tcBorders>
            <w:shd w:val="clear" w:color="000000" w:fill="FFFFFF"/>
            <w:vAlign w:val="center"/>
            <w:hideMark/>
          </w:tcPr>
          <w:p w14:paraId="0798FAB2" w14:textId="77777777" w:rsidR="00E559CE" w:rsidRPr="00E559CE" w:rsidRDefault="00E559CE" w:rsidP="00E559CE">
            <w:pPr>
              <w:widowControl w:val="0"/>
              <w:autoSpaceDE w:val="0"/>
              <w:autoSpaceDN w:val="0"/>
              <w:spacing w:after="0" w:line="240" w:lineRule="auto"/>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Impuestos</w:t>
            </w:r>
          </w:p>
        </w:tc>
        <w:tc>
          <w:tcPr>
            <w:tcW w:w="1417" w:type="dxa"/>
            <w:tcBorders>
              <w:top w:val="nil"/>
              <w:left w:val="nil"/>
              <w:bottom w:val="nil"/>
              <w:right w:val="single" w:sz="8" w:space="0" w:color="auto"/>
            </w:tcBorders>
            <w:shd w:val="clear" w:color="000000" w:fill="FFFFFF"/>
            <w:noWrap/>
            <w:vAlign w:val="center"/>
          </w:tcPr>
          <w:p w14:paraId="12D62E66" w14:textId="77777777" w:rsidR="00E559CE" w:rsidRPr="00E559CE" w:rsidRDefault="00E559CE"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1,594,645,861</w:t>
            </w:r>
          </w:p>
        </w:tc>
        <w:tc>
          <w:tcPr>
            <w:tcW w:w="1392" w:type="dxa"/>
            <w:tcBorders>
              <w:top w:val="nil"/>
              <w:left w:val="nil"/>
              <w:bottom w:val="nil"/>
              <w:right w:val="single" w:sz="8" w:space="0" w:color="auto"/>
            </w:tcBorders>
            <w:shd w:val="clear" w:color="000000" w:fill="FFFFFF"/>
            <w:noWrap/>
            <w:vAlign w:val="center"/>
          </w:tcPr>
          <w:p w14:paraId="3DBEBE36" w14:textId="16F50B04" w:rsidR="00E559CE" w:rsidRPr="00E559CE" w:rsidRDefault="00E43E98"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2,226,</w:t>
            </w:r>
            <w:r w:rsidR="0086152C">
              <w:rPr>
                <w:rFonts w:ascii="Arial" w:eastAsia="Times New Roman" w:hAnsi="Arial" w:cs="Arial"/>
                <w:color w:val="000000"/>
                <w:sz w:val="18"/>
                <w:szCs w:val="18"/>
                <w:lang w:val="es-ES" w:eastAsia="es-MX"/>
              </w:rPr>
              <w:t>589</w:t>
            </w:r>
            <w:r>
              <w:rPr>
                <w:rFonts w:ascii="Arial" w:eastAsia="Times New Roman" w:hAnsi="Arial" w:cs="Arial"/>
                <w:color w:val="000000"/>
                <w:sz w:val="18"/>
                <w:szCs w:val="18"/>
                <w:lang w:val="es-ES" w:eastAsia="es-MX"/>
              </w:rPr>
              <w:t>,</w:t>
            </w:r>
            <w:r w:rsidR="0086152C">
              <w:rPr>
                <w:rFonts w:ascii="Arial" w:eastAsia="Times New Roman" w:hAnsi="Arial" w:cs="Arial"/>
                <w:color w:val="000000"/>
                <w:sz w:val="18"/>
                <w:szCs w:val="18"/>
                <w:lang w:val="es-ES" w:eastAsia="es-MX"/>
              </w:rPr>
              <w:t>172</w:t>
            </w:r>
          </w:p>
        </w:tc>
        <w:tc>
          <w:tcPr>
            <w:tcW w:w="1585" w:type="dxa"/>
            <w:tcBorders>
              <w:top w:val="nil"/>
              <w:left w:val="nil"/>
              <w:bottom w:val="nil"/>
              <w:right w:val="single" w:sz="8" w:space="0" w:color="auto"/>
            </w:tcBorders>
            <w:shd w:val="clear" w:color="000000" w:fill="FFFFFF"/>
            <w:noWrap/>
            <w:vAlign w:val="center"/>
          </w:tcPr>
          <w:p w14:paraId="5993ECED" w14:textId="0CCF50E6" w:rsidR="00E559CE" w:rsidRPr="00E559CE" w:rsidRDefault="00E43E98"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2,226,</w:t>
            </w:r>
            <w:r w:rsidR="0086152C">
              <w:rPr>
                <w:rFonts w:ascii="Arial" w:eastAsia="Times New Roman" w:hAnsi="Arial" w:cs="Arial"/>
                <w:color w:val="000000"/>
                <w:sz w:val="18"/>
                <w:szCs w:val="18"/>
                <w:lang w:val="es-ES" w:eastAsia="es-MX"/>
              </w:rPr>
              <w:t>589</w:t>
            </w:r>
            <w:r>
              <w:rPr>
                <w:rFonts w:ascii="Arial" w:eastAsia="Times New Roman" w:hAnsi="Arial" w:cs="Arial"/>
                <w:color w:val="000000"/>
                <w:sz w:val="18"/>
                <w:szCs w:val="18"/>
                <w:lang w:val="es-ES" w:eastAsia="es-MX"/>
              </w:rPr>
              <w:t>,</w:t>
            </w:r>
            <w:r w:rsidR="0086152C">
              <w:rPr>
                <w:rFonts w:ascii="Arial" w:eastAsia="Times New Roman" w:hAnsi="Arial" w:cs="Arial"/>
                <w:color w:val="000000"/>
                <w:sz w:val="18"/>
                <w:szCs w:val="18"/>
                <w:lang w:val="es-ES" w:eastAsia="es-MX"/>
              </w:rPr>
              <w:t>172</w:t>
            </w:r>
          </w:p>
        </w:tc>
        <w:tc>
          <w:tcPr>
            <w:tcW w:w="1392" w:type="dxa"/>
            <w:tcBorders>
              <w:top w:val="nil"/>
              <w:left w:val="nil"/>
              <w:bottom w:val="nil"/>
              <w:right w:val="single" w:sz="8" w:space="0" w:color="auto"/>
            </w:tcBorders>
            <w:shd w:val="clear" w:color="000000" w:fill="FFFFFF"/>
            <w:noWrap/>
            <w:vAlign w:val="center"/>
          </w:tcPr>
          <w:p w14:paraId="1AF53763" w14:textId="0990BE36" w:rsidR="00E559CE" w:rsidRPr="00E559CE" w:rsidRDefault="00E43E98"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2,226,</w:t>
            </w:r>
            <w:r w:rsidR="0086152C">
              <w:rPr>
                <w:rFonts w:ascii="Arial" w:eastAsia="Times New Roman" w:hAnsi="Arial" w:cs="Arial"/>
                <w:color w:val="000000"/>
                <w:sz w:val="18"/>
                <w:szCs w:val="18"/>
                <w:lang w:val="es-ES" w:eastAsia="es-MX"/>
              </w:rPr>
              <w:t>589</w:t>
            </w:r>
            <w:r>
              <w:rPr>
                <w:rFonts w:ascii="Arial" w:eastAsia="Times New Roman" w:hAnsi="Arial" w:cs="Arial"/>
                <w:color w:val="000000"/>
                <w:sz w:val="18"/>
                <w:szCs w:val="18"/>
                <w:lang w:val="es-ES" w:eastAsia="es-MX"/>
              </w:rPr>
              <w:t>,</w:t>
            </w:r>
            <w:r w:rsidR="0086152C">
              <w:rPr>
                <w:rFonts w:ascii="Arial" w:eastAsia="Times New Roman" w:hAnsi="Arial" w:cs="Arial"/>
                <w:color w:val="000000"/>
                <w:sz w:val="18"/>
                <w:szCs w:val="18"/>
                <w:lang w:val="es-ES" w:eastAsia="es-MX"/>
              </w:rPr>
              <w:t>172</w:t>
            </w:r>
          </w:p>
        </w:tc>
        <w:tc>
          <w:tcPr>
            <w:tcW w:w="1301" w:type="dxa"/>
            <w:tcBorders>
              <w:top w:val="nil"/>
              <w:left w:val="nil"/>
              <w:bottom w:val="nil"/>
              <w:right w:val="single" w:sz="8" w:space="0" w:color="auto"/>
            </w:tcBorders>
            <w:shd w:val="clear" w:color="000000" w:fill="FFFFFF"/>
            <w:noWrap/>
            <w:vAlign w:val="center"/>
          </w:tcPr>
          <w:p w14:paraId="4C5A8B09" w14:textId="3854D153" w:rsidR="00E559CE" w:rsidRPr="00E559CE" w:rsidRDefault="00E43E98"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631,</w:t>
            </w:r>
            <w:r w:rsidR="0086152C">
              <w:rPr>
                <w:rFonts w:ascii="Arial" w:eastAsia="Times New Roman" w:hAnsi="Arial" w:cs="Arial"/>
                <w:color w:val="000000"/>
                <w:sz w:val="18"/>
                <w:szCs w:val="18"/>
                <w:lang w:val="es-ES" w:eastAsia="es-MX"/>
              </w:rPr>
              <w:t>943</w:t>
            </w:r>
            <w:r>
              <w:rPr>
                <w:rFonts w:ascii="Arial" w:eastAsia="Times New Roman" w:hAnsi="Arial" w:cs="Arial"/>
                <w:color w:val="000000"/>
                <w:sz w:val="18"/>
                <w:szCs w:val="18"/>
                <w:lang w:val="es-ES" w:eastAsia="es-MX"/>
              </w:rPr>
              <w:t>,</w:t>
            </w:r>
            <w:r w:rsidR="0086152C">
              <w:rPr>
                <w:rFonts w:ascii="Arial" w:eastAsia="Times New Roman" w:hAnsi="Arial" w:cs="Arial"/>
                <w:color w:val="000000"/>
                <w:sz w:val="18"/>
                <w:szCs w:val="18"/>
                <w:lang w:val="es-ES" w:eastAsia="es-MX"/>
              </w:rPr>
              <w:t>311</w:t>
            </w:r>
          </w:p>
        </w:tc>
      </w:tr>
      <w:tr w:rsidR="00E559CE" w:rsidRPr="00E559CE" w14:paraId="6CEF65B2" w14:textId="77777777" w:rsidTr="00E559CE">
        <w:trPr>
          <w:trHeight w:val="288"/>
        </w:trPr>
        <w:tc>
          <w:tcPr>
            <w:tcW w:w="2974" w:type="dxa"/>
            <w:gridSpan w:val="2"/>
            <w:tcBorders>
              <w:top w:val="nil"/>
              <w:left w:val="single" w:sz="8" w:space="0" w:color="auto"/>
              <w:bottom w:val="nil"/>
              <w:right w:val="single" w:sz="8" w:space="0" w:color="000000"/>
            </w:tcBorders>
            <w:shd w:val="clear" w:color="000000" w:fill="FFFFFF"/>
            <w:vAlign w:val="center"/>
            <w:hideMark/>
          </w:tcPr>
          <w:p w14:paraId="0A315CFA" w14:textId="77777777" w:rsidR="00E559CE" w:rsidRPr="00E559CE" w:rsidRDefault="00E559CE" w:rsidP="00E559CE">
            <w:pPr>
              <w:widowControl w:val="0"/>
              <w:autoSpaceDE w:val="0"/>
              <w:autoSpaceDN w:val="0"/>
              <w:spacing w:after="0" w:line="240" w:lineRule="auto"/>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Cuotas y Aportaciones de Seguridad Social</w:t>
            </w:r>
          </w:p>
        </w:tc>
        <w:tc>
          <w:tcPr>
            <w:tcW w:w="1417" w:type="dxa"/>
            <w:tcBorders>
              <w:top w:val="nil"/>
              <w:left w:val="nil"/>
              <w:bottom w:val="nil"/>
              <w:right w:val="single" w:sz="8" w:space="0" w:color="auto"/>
            </w:tcBorders>
            <w:shd w:val="clear" w:color="000000" w:fill="FFFFFF"/>
            <w:noWrap/>
            <w:vAlign w:val="center"/>
            <w:hideMark/>
          </w:tcPr>
          <w:p w14:paraId="22C8ABA7" w14:textId="77777777" w:rsidR="00E559CE" w:rsidRPr="00E559CE" w:rsidRDefault="00E559CE"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0</w:t>
            </w:r>
          </w:p>
        </w:tc>
        <w:tc>
          <w:tcPr>
            <w:tcW w:w="1392" w:type="dxa"/>
            <w:tcBorders>
              <w:top w:val="nil"/>
              <w:left w:val="nil"/>
              <w:bottom w:val="nil"/>
              <w:right w:val="single" w:sz="8" w:space="0" w:color="auto"/>
            </w:tcBorders>
            <w:shd w:val="clear" w:color="000000" w:fill="FFFFFF"/>
            <w:noWrap/>
            <w:vAlign w:val="center"/>
          </w:tcPr>
          <w:p w14:paraId="076DEE6D" w14:textId="361A0B68" w:rsidR="00E559CE" w:rsidRPr="00E559CE" w:rsidRDefault="00E43E98"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0</w:t>
            </w:r>
          </w:p>
        </w:tc>
        <w:tc>
          <w:tcPr>
            <w:tcW w:w="1585" w:type="dxa"/>
            <w:tcBorders>
              <w:top w:val="nil"/>
              <w:left w:val="nil"/>
              <w:bottom w:val="nil"/>
              <w:right w:val="single" w:sz="8" w:space="0" w:color="auto"/>
            </w:tcBorders>
            <w:shd w:val="clear" w:color="000000" w:fill="FFFFFF"/>
            <w:noWrap/>
            <w:vAlign w:val="center"/>
          </w:tcPr>
          <w:p w14:paraId="1F608D63" w14:textId="1370FEDF" w:rsidR="00E559CE" w:rsidRPr="00E559CE" w:rsidRDefault="00E43E98"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0</w:t>
            </w:r>
          </w:p>
        </w:tc>
        <w:tc>
          <w:tcPr>
            <w:tcW w:w="1392" w:type="dxa"/>
            <w:tcBorders>
              <w:top w:val="nil"/>
              <w:left w:val="nil"/>
              <w:bottom w:val="nil"/>
              <w:right w:val="single" w:sz="8" w:space="0" w:color="auto"/>
            </w:tcBorders>
            <w:shd w:val="clear" w:color="000000" w:fill="FFFFFF"/>
            <w:noWrap/>
            <w:vAlign w:val="center"/>
          </w:tcPr>
          <w:p w14:paraId="561CD4DF" w14:textId="06FEC527" w:rsidR="00E559CE" w:rsidRPr="00E559CE" w:rsidRDefault="00E43E98"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0</w:t>
            </w:r>
          </w:p>
        </w:tc>
        <w:tc>
          <w:tcPr>
            <w:tcW w:w="1301" w:type="dxa"/>
            <w:tcBorders>
              <w:top w:val="nil"/>
              <w:left w:val="nil"/>
              <w:bottom w:val="nil"/>
              <w:right w:val="single" w:sz="8" w:space="0" w:color="auto"/>
            </w:tcBorders>
            <w:shd w:val="clear" w:color="000000" w:fill="FFFFFF"/>
            <w:noWrap/>
            <w:vAlign w:val="center"/>
          </w:tcPr>
          <w:p w14:paraId="2B1F5AE9" w14:textId="37C52F62" w:rsidR="00E559CE" w:rsidRPr="00E559CE" w:rsidRDefault="00E43E98"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0</w:t>
            </w:r>
          </w:p>
        </w:tc>
      </w:tr>
      <w:tr w:rsidR="00E559CE" w:rsidRPr="00E559CE" w14:paraId="32D30106" w14:textId="77777777" w:rsidTr="00E559CE">
        <w:trPr>
          <w:trHeight w:val="288"/>
        </w:trPr>
        <w:tc>
          <w:tcPr>
            <w:tcW w:w="2974" w:type="dxa"/>
            <w:gridSpan w:val="2"/>
            <w:tcBorders>
              <w:top w:val="nil"/>
              <w:left w:val="single" w:sz="8" w:space="0" w:color="auto"/>
              <w:bottom w:val="nil"/>
              <w:right w:val="single" w:sz="8" w:space="0" w:color="000000"/>
            </w:tcBorders>
            <w:shd w:val="clear" w:color="000000" w:fill="FFFFFF"/>
            <w:vAlign w:val="center"/>
            <w:hideMark/>
          </w:tcPr>
          <w:p w14:paraId="371D61B0" w14:textId="77777777" w:rsidR="00E559CE" w:rsidRPr="00E559CE" w:rsidRDefault="00E559CE" w:rsidP="00E559CE">
            <w:pPr>
              <w:widowControl w:val="0"/>
              <w:autoSpaceDE w:val="0"/>
              <w:autoSpaceDN w:val="0"/>
              <w:spacing w:after="0" w:line="240" w:lineRule="auto"/>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Contribuciones de Mejoras</w:t>
            </w:r>
          </w:p>
        </w:tc>
        <w:tc>
          <w:tcPr>
            <w:tcW w:w="1417" w:type="dxa"/>
            <w:tcBorders>
              <w:top w:val="nil"/>
              <w:left w:val="nil"/>
              <w:bottom w:val="nil"/>
              <w:right w:val="single" w:sz="8" w:space="0" w:color="auto"/>
            </w:tcBorders>
            <w:shd w:val="clear" w:color="000000" w:fill="FFFFFF"/>
            <w:noWrap/>
            <w:vAlign w:val="center"/>
            <w:hideMark/>
          </w:tcPr>
          <w:p w14:paraId="7D3978DF" w14:textId="77777777" w:rsidR="00E559CE" w:rsidRPr="00E559CE" w:rsidRDefault="00E559CE"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0</w:t>
            </w:r>
          </w:p>
        </w:tc>
        <w:tc>
          <w:tcPr>
            <w:tcW w:w="1392" w:type="dxa"/>
            <w:tcBorders>
              <w:top w:val="nil"/>
              <w:left w:val="nil"/>
              <w:bottom w:val="nil"/>
              <w:right w:val="single" w:sz="8" w:space="0" w:color="auto"/>
            </w:tcBorders>
            <w:shd w:val="clear" w:color="000000" w:fill="FFFFFF"/>
            <w:noWrap/>
            <w:vAlign w:val="center"/>
          </w:tcPr>
          <w:p w14:paraId="20DEFE59" w14:textId="20345A18" w:rsidR="00E559CE" w:rsidRPr="00E559CE" w:rsidRDefault="00E43E98"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0</w:t>
            </w:r>
          </w:p>
        </w:tc>
        <w:tc>
          <w:tcPr>
            <w:tcW w:w="1585" w:type="dxa"/>
            <w:tcBorders>
              <w:top w:val="nil"/>
              <w:left w:val="nil"/>
              <w:bottom w:val="nil"/>
              <w:right w:val="single" w:sz="8" w:space="0" w:color="auto"/>
            </w:tcBorders>
            <w:shd w:val="clear" w:color="000000" w:fill="FFFFFF"/>
            <w:noWrap/>
            <w:vAlign w:val="center"/>
          </w:tcPr>
          <w:p w14:paraId="25D04F36" w14:textId="76DE148C" w:rsidR="00E559CE" w:rsidRPr="00E559CE" w:rsidRDefault="00E43E98"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0</w:t>
            </w:r>
          </w:p>
        </w:tc>
        <w:tc>
          <w:tcPr>
            <w:tcW w:w="1392" w:type="dxa"/>
            <w:tcBorders>
              <w:top w:val="nil"/>
              <w:left w:val="nil"/>
              <w:bottom w:val="nil"/>
              <w:right w:val="single" w:sz="8" w:space="0" w:color="auto"/>
            </w:tcBorders>
            <w:shd w:val="clear" w:color="000000" w:fill="FFFFFF"/>
            <w:noWrap/>
            <w:vAlign w:val="center"/>
          </w:tcPr>
          <w:p w14:paraId="437B8AE8" w14:textId="70EE74AB" w:rsidR="00E559CE" w:rsidRPr="00E559CE" w:rsidRDefault="00E43E98"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0</w:t>
            </w:r>
          </w:p>
        </w:tc>
        <w:tc>
          <w:tcPr>
            <w:tcW w:w="1301" w:type="dxa"/>
            <w:tcBorders>
              <w:top w:val="nil"/>
              <w:left w:val="nil"/>
              <w:bottom w:val="nil"/>
              <w:right w:val="single" w:sz="8" w:space="0" w:color="auto"/>
            </w:tcBorders>
            <w:shd w:val="clear" w:color="000000" w:fill="FFFFFF"/>
            <w:noWrap/>
            <w:vAlign w:val="center"/>
          </w:tcPr>
          <w:p w14:paraId="758CBA46" w14:textId="40C74595" w:rsidR="00E559CE" w:rsidRPr="00E559CE" w:rsidRDefault="00E43E98"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0</w:t>
            </w:r>
          </w:p>
        </w:tc>
      </w:tr>
      <w:tr w:rsidR="00E559CE" w:rsidRPr="00E559CE" w14:paraId="3D259B90" w14:textId="77777777" w:rsidTr="00E559CE">
        <w:trPr>
          <w:trHeight w:val="288"/>
        </w:trPr>
        <w:tc>
          <w:tcPr>
            <w:tcW w:w="2974" w:type="dxa"/>
            <w:gridSpan w:val="2"/>
            <w:tcBorders>
              <w:top w:val="nil"/>
              <w:left w:val="single" w:sz="8" w:space="0" w:color="auto"/>
              <w:bottom w:val="nil"/>
              <w:right w:val="single" w:sz="8" w:space="0" w:color="000000"/>
            </w:tcBorders>
            <w:shd w:val="clear" w:color="000000" w:fill="FFFFFF"/>
            <w:vAlign w:val="center"/>
            <w:hideMark/>
          </w:tcPr>
          <w:p w14:paraId="63DB04BD" w14:textId="77777777" w:rsidR="00E559CE" w:rsidRPr="00E559CE" w:rsidRDefault="00E559CE" w:rsidP="00E559CE">
            <w:pPr>
              <w:widowControl w:val="0"/>
              <w:autoSpaceDE w:val="0"/>
              <w:autoSpaceDN w:val="0"/>
              <w:spacing w:after="0" w:line="240" w:lineRule="auto"/>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Derechos</w:t>
            </w:r>
          </w:p>
        </w:tc>
        <w:tc>
          <w:tcPr>
            <w:tcW w:w="1417" w:type="dxa"/>
            <w:tcBorders>
              <w:top w:val="nil"/>
              <w:left w:val="nil"/>
              <w:bottom w:val="nil"/>
              <w:right w:val="single" w:sz="8" w:space="0" w:color="auto"/>
            </w:tcBorders>
            <w:shd w:val="clear" w:color="000000" w:fill="FFFFFF"/>
            <w:noWrap/>
            <w:vAlign w:val="center"/>
          </w:tcPr>
          <w:p w14:paraId="6451C463" w14:textId="77777777" w:rsidR="00E559CE" w:rsidRPr="00E559CE" w:rsidRDefault="00E559CE"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692,849,209</w:t>
            </w:r>
          </w:p>
        </w:tc>
        <w:tc>
          <w:tcPr>
            <w:tcW w:w="1392" w:type="dxa"/>
            <w:tcBorders>
              <w:top w:val="nil"/>
              <w:left w:val="nil"/>
              <w:bottom w:val="nil"/>
              <w:right w:val="single" w:sz="8" w:space="0" w:color="auto"/>
            </w:tcBorders>
            <w:shd w:val="clear" w:color="000000" w:fill="FFFFFF"/>
            <w:noWrap/>
            <w:vAlign w:val="center"/>
          </w:tcPr>
          <w:p w14:paraId="2FE8023A" w14:textId="06963B81" w:rsidR="00E559CE" w:rsidRPr="00E559CE" w:rsidRDefault="00E43E98"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785,149,747</w:t>
            </w:r>
          </w:p>
        </w:tc>
        <w:tc>
          <w:tcPr>
            <w:tcW w:w="1585" w:type="dxa"/>
            <w:tcBorders>
              <w:top w:val="nil"/>
              <w:left w:val="nil"/>
              <w:bottom w:val="nil"/>
              <w:right w:val="single" w:sz="8" w:space="0" w:color="auto"/>
            </w:tcBorders>
            <w:shd w:val="clear" w:color="000000" w:fill="FFFFFF"/>
            <w:noWrap/>
            <w:vAlign w:val="center"/>
          </w:tcPr>
          <w:p w14:paraId="72AA3300" w14:textId="0D09CD63" w:rsidR="00E559CE" w:rsidRPr="00E559CE" w:rsidRDefault="00E43E98"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785,149,747</w:t>
            </w:r>
          </w:p>
        </w:tc>
        <w:tc>
          <w:tcPr>
            <w:tcW w:w="1392" w:type="dxa"/>
            <w:tcBorders>
              <w:top w:val="nil"/>
              <w:left w:val="nil"/>
              <w:bottom w:val="nil"/>
              <w:right w:val="single" w:sz="8" w:space="0" w:color="auto"/>
            </w:tcBorders>
            <w:shd w:val="clear" w:color="000000" w:fill="FFFFFF"/>
            <w:noWrap/>
            <w:vAlign w:val="center"/>
          </w:tcPr>
          <w:p w14:paraId="06736F3B" w14:textId="2141F155" w:rsidR="00E559CE" w:rsidRPr="00E559CE" w:rsidRDefault="00E43E98"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785,149,747</w:t>
            </w:r>
          </w:p>
        </w:tc>
        <w:tc>
          <w:tcPr>
            <w:tcW w:w="1301" w:type="dxa"/>
            <w:tcBorders>
              <w:top w:val="nil"/>
              <w:left w:val="nil"/>
              <w:bottom w:val="nil"/>
              <w:right w:val="single" w:sz="8" w:space="0" w:color="auto"/>
            </w:tcBorders>
            <w:shd w:val="clear" w:color="000000" w:fill="FFFFFF"/>
            <w:noWrap/>
            <w:vAlign w:val="center"/>
          </w:tcPr>
          <w:p w14:paraId="157ED106" w14:textId="0C3C2D65" w:rsidR="00E559CE" w:rsidRPr="00E559CE" w:rsidRDefault="00E43E98"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92,300,538</w:t>
            </w:r>
          </w:p>
        </w:tc>
      </w:tr>
      <w:tr w:rsidR="00E559CE" w:rsidRPr="00E559CE" w14:paraId="7FF3D6EF" w14:textId="77777777" w:rsidTr="00E559CE">
        <w:trPr>
          <w:trHeight w:val="288"/>
        </w:trPr>
        <w:tc>
          <w:tcPr>
            <w:tcW w:w="2974" w:type="dxa"/>
            <w:gridSpan w:val="2"/>
            <w:tcBorders>
              <w:top w:val="nil"/>
              <w:left w:val="single" w:sz="8" w:space="0" w:color="auto"/>
              <w:bottom w:val="nil"/>
              <w:right w:val="single" w:sz="8" w:space="0" w:color="000000"/>
            </w:tcBorders>
            <w:shd w:val="clear" w:color="000000" w:fill="FFFFFF"/>
            <w:vAlign w:val="center"/>
            <w:hideMark/>
          </w:tcPr>
          <w:p w14:paraId="66CDA89E" w14:textId="77777777" w:rsidR="00E559CE" w:rsidRPr="00E559CE" w:rsidRDefault="00E559CE" w:rsidP="00E559CE">
            <w:pPr>
              <w:widowControl w:val="0"/>
              <w:autoSpaceDE w:val="0"/>
              <w:autoSpaceDN w:val="0"/>
              <w:spacing w:after="0" w:line="240" w:lineRule="auto"/>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Productos</w:t>
            </w:r>
          </w:p>
        </w:tc>
        <w:tc>
          <w:tcPr>
            <w:tcW w:w="1417" w:type="dxa"/>
            <w:tcBorders>
              <w:top w:val="nil"/>
              <w:left w:val="nil"/>
              <w:bottom w:val="nil"/>
              <w:right w:val="single" w:sz="8" w:space="0" w:color="auto"/>
            </w:tcBorders>
            <w:shd w:val="clear" w:color="000000" w:fill="FFFFFF"/>
            <w:noWrap/>
            <w:vAlign w:val="center"/>
          </w:tcPr>
          <w:p w14:paraId="7ACAB646" w14:textId="77777777" w:rsidR="00E559CE" w:rsidRPr="00E559CE" w:rsidRDefault="00E559CE"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16,543,010</w:t>
            </w:r>
          </w:p>
        </w:tc>
        <w:tc>
          <w:tcPr>
            <w:tcW w:w="1392" w:type="dxa"/>
            <w:tcBorders>
              <w:top w:val="nil"/>
              <w:left w:val="nil"/>
              <w:bottom w:val="nil"/>
              <w:right w:val="single" w:sz="8" w:space="0" w:color="auto"/>
            </w:tcBorders>
            <w:shd w:val="clear" w:color="000000" w:fill="FFFFFF"/>
            <w:noWrap/>
            <w:vAlign w:val="center"/>
          </w:tcPr>
          <w:p w14:paraId="4DBF8574" w14:textId="0BA24E3A" w:rsidR="00E559CE" w:rsidRPr="00E559CE" w:rsidRDefault="00E43E98"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17,6</w:t>
            </w:r>
            <w:r w:rsidR="0086152C">
              <w:rPr>
                <w:rFonts w:ascii="Arial" w:eastAsia="Times New Roman" w:hAnsi="Arial" w:cs="Arial"/>
                <w:color w:val="000000"/>
                <w:sz w:val="18"/>
                <w:szCs w:val="18"/>
                <w:lang w:val="es-ES" w:eastAsia="es-MX"/>
              </w:rPr>
              <w:t>80</w:t>
            </w:r>
            <w:r>
              <w:rPr>
                <w:rFonts w:ascii="Arial" w:eastAsia="Times New Roman" w:hAnsi="Arial" w:cs="Arial"/>
                <w:color w:val="000000"/>
                <w:sz w:val="18"/>
                <w:szCs w:val="18"/>
                <w:lang w:val="es-ES" w:eastAsia="es-MX"/>
              </w:rPr>
              <w:t>,</w:t>
            </w:r>
            <w:r w:rsidR="0086152C">
              <w:rPr>
                <w:rFonts w:ascii="Arial" w:eastAsia="Times New Roman" w:hAnsi="Arial" w:cs="Arial"/>
                <w:color w:val="000000"/>
                <w:sz w:val="18"/>
                <w:szCs w:val="18"/>
                <w:lang w:val="es-ES" w:eastAsia="es-MX"/>
              </w:rPr>
              <w:t>371</w:t>
            </w:r>
          </w:p>
        </w:tc>
        <w:tc>
          <w:tcPr>
            <w:tcW w:w="1585" w:type="dxa"/>
            <w:tcBorders>
              <w:top w:val="nil"/>
              <w:left w:val="nil"/>
              <w:bottom w:val="nil"/>
              <w:right w:val="single" w:sz="8" w:space="0" w:color="auto"/>
            </w:tcBorders>
            <w:shd w:val="clear" w:color="000000" w:fill="FFFFFF"/>
            <w:noWrap/>
            <w:vAlign w:val="center"/>
          </w:tcPr>
          <w:p w14:paraId="476F8DE1" w14:textId="14248A2F" w:rsidR="00E559CE" w:rsidRPr="00E559CE" w:rsidRDefault="00E43E98"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17,6</w:t>
            </w:r>
            <w:r w:rsidR="0086152C">
              <w:rPr>
                <w:rFonts w:ascii="Arial" w:eastAsia="Times New Roman" w:hAnsi="Arial" w:cs="Arial"/>
                <w:color w:val="000000"/>
                <w:sz w:val="18"/>
                <w:szCs w:val="18"/>
                <w:lang w:val="es-ES" w:eastAsia="es-MX"/>
              </w:rPr>
              <w:t>80</w:t>
            </w:r>
            <w:r>
              <w:rPr>
                <w:rFonts w:ascii="Arial" w:eastAsia="Times New Roman" w:hAnsi="Arial" w:cs="Arial"/>
                <w:color w:val="000000"/>
                <w:sz w:val="18"/>
                <w:szCs w:val="18"/>
                <w:lang w:val="es-ES" w:eastAsia="es-MX"/>
              </w:rPr>
              <w:t>,</w:t>
            </w:r>
            <w:r w:rsidR="0086152C">
              <w:rPr>
                <w:rFonts w:ascii="Arial" w:eastAsia="Times New Roman" w:hAnsi="Arial" w:cs="Arial"/>
                <w:color w:val="000000"/>
                <w:sz w:val="18"/>
                <w:szCs w:val="18"/>
                <w:lang w:val="es-ES" w:eastAsia="es-MX"/>
              </w:rPr>
              <w:t>371</w:t>
            </w:r>
          </w:p>
        </w:tc>
        <w:tc>
          <w:tcPr>
            <w:tcW w:w="1392" w:type="dxa"/>
            <w:tcBorders>
              <w:top w:val="nil"/>
              <w:left w:val="nil"/>
              <w:bottom w:val="nil"/>
              <w:right w:val="single" w:sz="8" w:space="0" w:color="auto"/>
            </w:tcBorders>
            <w:shd w:val="clear" w:color="000000" w:fill="FFFFFF"/>
            <w:noWrap/>
            <w:vAlign w:val="center"/>
          </w:tcPr>
          <w:p w14:paraId="1DA2C94E" w14:textId="0F5031B9" w:rsidR="00E559CE" w:rsidRPr="00E559CE" w:rsidRDefault="00E43E98"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17,6</w:t>
            </w:r>
            <w:r w:rsidR="0086152C">
              <w:rPr>
                <w:rFonts w:ascii="Arial" w:eastAsia="Times New Roman" w:hAnsi="Arial" w:cs="Arial"/>
                <w:color w:val="000000"/>
                <w:sz w:val="18"/>
                <w:szCs w:val="18"/>
                <w:lang w:val="es-ES" w:eastAsia="es-MX"/>
              </w:rPr>
              <w:t>80</w:t>
            </w:r>
            <w:r>
              <w:rPr>
                <w:rFonts w:ascii="Arial" w:eastAsia="Times New Roman" w:hAnsi="Arial" w:cs="Arial"/>
                <w:color w:val="000000"/>
                <w:sz w:val="18"/>
                <w:szCs w:val="18"/>
                <w:lang w:val="es-ES" w:eastAsia="es-MX"/>
              </w:rPr>
              <w:t>,</w:t>
            </w:r>
            <w:r w:rsidR="0086152C">
              <w:rPr>
                <w:rFonts w:ascii="Arial" w:eastAsia="Times New Roman" w:hAnsi="Arial" w:cs="Arial"/>
                <w:color w:val="000000"/>
                <w:sz w:val="18"/>
                <w:szCs w:val="18"/>
                <w:lang w:val="es-ES" w:eastAsia="es-MX"/>
              </w:rPr>
              <w:t>371</w:t>
            </w:r>
          </w:p>
        </w:tc>
        <w:tc>
          <w:tcPr>
            <w:tcW w:w="1301" w:type="dxa"/>
            <w:tcBorders>
              <w:top w:val="nil"/>
              <w:left w:val="nil"/>
              <w:bottom w:val="nil"/>
              <w:right w:val="single" w:sz="8" w:space="0" w:color="auto"/>
            </w:tcBorders>
            <w:shd w:val="clear" w:color="000000" w:fill="FFFFFF"/>
            <w:noWrap/>
            <w:vAlign w:val="center"/>
          </w:tcPr>
          <w:p w14:paraId="091183A4" w14:textId="26AF0FEC" w:rsidR="00E559CE" w:rsidRPr="00E559CE" w:rsidRDefault="00E43E98"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1,13</w:t>
            </w:r>
            <w:r w:rsidR="0086152C">
              <w:rPr>
                <w:rFonts w:ascii="Arial" w:eastAsia="Times New Roman" w:hAnsi="Arial" w:cs="Arial"/>
                <w:color w:val="000000"/>
                <w:sz w:val="18"/>
                <w:szCs w:val="18"/>
                <w:lang w:val="es-ES" w:eastAsia="es-MX"/>
              </w:rPr>
              <w:t>7</w:t>
            </w:r>
            <w:r>
              <w:rPr>
                <w:rFonts w:ascii="Arial" w:eastAsia="Times New Roman" w:hAnsi="Arial" w:cs="Arial"/>
                <w:color w:val="000000"/>
                <w:sz w:val="18"/>
                <w:szCs w:val="18"/>
                <w:lang w:val="es-ES" w:eastAsia="es-MX"/>
              </w:rPr>
              <w:t>,</w:t>
            </w:r>
            <w:r w:rsidR="0086152C">
              <w:rPr>
                <w:rFonts w:ascii="Arial" w:eastAsia="Times New Roman" w:hAnsi="Arial" w:cs="Arial"/>
                <w:color w:val="000000"/>
                <w:sz w:val="18"/>
                <w:szCs w:val="18"/>
                <w:lang w:val="es-ES" w:eastAsia="es-MX"/>
              </w:rPr>
              <w:t>361</w:t>
            </w:r>
          </w:p>
        </w:tc>
      </w:tr>
      <w:tr w:rsidR="00E559CE" w:rsidRPr="00E559CE" w14:paraId="4D0CCDC4" w14:textId="77777777" w:rsidTr="00E559CE">
        <w:trPr>
          <w:trHeight w:val="288"/>
        </w:trPr>
        <w:tc>
          <w:tcPr>
            <w:tcW w:w="2974" w:type="dxa"/>
            <w:gridSpan w:val="2"/>
            <w:tcBorders>
              <w:top w:val="nil"/>
              <w:left w:val="single" w:sz="8" w:space="0" w:color="auto"/>
              <w:bottom w:val="nil"/>
              <w:right w:val="single" w:sz="8" w:space="0" w:color="000000"/>
            </w:tcBorders>
            <w:shd w:val="clear" w:color="000000" w:fill="FFFFFF"/>
            <w:vAlign w:val="center"/>
            <w:hideMark/>
          </w:tcPr>
          <w:p w14:paraId="48897D0B" w14:textId="77777777" w:rsidR="00E559CE" w:rsidRPr="00E559CE" w:rsidRDefault="00E559CE" w:rsidP="00E559CE">
            <w:pPr>
              <w:widowControl w:val="0"/>
              <w:autoSpaceDE w:val="0"/>
              <w:autoSpaceDN w:val="0"/>
              <w:spacing w:after="0" w:line="240" w:lineRule="auto"/>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Aprovechamientos</w:t>
            </w:r>
          </w:p>
        </w:tc>
        <w:tc>
          <w:tcPr>
            <w:tcW w:w="1417" w:type="dxa"/>
            <w:tcBorders>
              <w:top w:val="nil"/>
              <w:left w:val="nil"/>
              <w:bottom w:val="nil"/>
              <w:right w:val="single" w:sz="8" w:space="0" w:color="auto"/>
            </w:tcBorders>
            <w:shd w:val="clear" w:color="000000" w:fill="FFFFFF"/>
            <w:noWrap/>
            <w:vAlign w:val="center"/>
          </w:tcPr>
          <w:p w14:paraId="5D8EF054" w14:textId="77777777" w:rsidR="00E559CE" w:rsidRPr="00E559CE" w:rsidRDefault="00E559CE"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272,201,996</w:t>
            </w:r>
          </w:p>
        </w:tc>
        <w:tc>
          <w:tcPr>
            <w:tcW w:w="1392" w:type="dxa"/>
            <w:tcBorders>
              <w:top w:val="nil"/>
              <w:left w:val="nil"/>
              <w:bottom w:val="nil"/>
              <w:right w:val="single" w:sz="8" w:space="0" w:color="auto"/>
            </w:tcBorders>
            <w:shd w:val="clear" w:color="000000" w:fill="FFFFFF"/>
            <w:noWrap/>
            <w:vAlign w:val="center"/>
          </w:tcPr>
          <w:p w14:paraId="4FA69E7B" w14:textId="6B8ECA3D" w:rsidR="00E559CE" w:rsidRPr="00E559CE" w:rsidRDefault="00E43E98"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16</w:t>
            </w:r>
            <w:r w:rsidR="0086152C">
              <w:rPr>
                <w:rFonts w:ascii="Arial" w:eastAsia="Times New Roman" w:hAnsi="Arial" w:cs="Arial"/>
                <w:color w:val="000000"/>
                <w:sz w:val="18"/>
                <w:szCs w:val="18"/>
                <w:lang w:val="es-ES" w:eastAsia="es-MX"/>
              </w:rPr>
              <w:t>2</w:t>
            </w:r>
            <w:r>
              <w:rPr>
                <w:rFonts w:ascii="Arial" w:eastAsia="Times New Roman" w:hAnsi="Arial" w:cs="Arial"/>
                <w:color w:val="000000"/>
                <w:sz w:val="18"/>
                <w:szCs w:val="18"/>
                <w:lang w:val="es-ES" w:eastAsia="es-MX"/>
              </w:rPr>
              <w:t>,</w:t>
            </w:r>
            <w:r w:rsidR="0086152C">
              <w:rPr>
                <w:rFonts w:ascii="Arial" w:eastAsia="Times New Roman" w:hAnsi="Arial" w:cs="Arial"/>
                <w:color w:val="000000"/>
                <w:sz w:val="18"/>
                <w:szCs w:val="18"/>
                <w:lang w:val="es-ES" w:eastAsia="es-MX"/>
              </w:rPr>
              <w:t>423</w:t>
            </w:r>
            <w:r>
              <w:rPr>
                <w:rFonts w:ascii="Arial" w:eastAsia="Times New Roman" w:hAnsi="Arial" w:cs="Arial"/>
                <w:color w:val="000000"/>
                <w:sz w:val="18"/>
                <w:szCs w:val="18"/>
                <w:lang w:val="es-ES" w:eastAsia="es-MX"/>
              </w:rPr>
              <w:t>,</w:t>
            </w:r>
            <w:r w:rsidR="0086152C">
              <w:rPr>
                <w:rFonts w:ascii="Arial" w:eastAsia="Times New Roman" w:hAnsi="Arial" w:cs="Arial"/>
                <w:color w:val="000000"/>
                <w:sz w:val="18"/>
                <w:szCs w:val="18"/>
                <w:lang w:val="es-ES" w:eastAsia="es-MX"/>
              </w:rPr>
              <w:t>278</w:t>
            </w:r>
          </w:p>
        </w:tc>
        <w:tc>
          <w:tcPr>
            <w:tcW w:w="1585" w:type="dxa"/>
            <w:tcBorders>
              <w:top w:val="nil"/>
              <w:left w:val="nil"/>
              <w:bottom w:val="nil"/>
              <w:right w:val="single" w:sz="8" w:space="0" w:color="auto"/>
            </w:tcBorders>
            <w:shd w:val="clear" w:color="000000" w:fill="FFFFFF"/>
            <w:noWrap/>
            <w:vAlign w:val="center"/>
          </w:tcPr>
          <w:p w14:paraId="461AB7F7" w14:textId="58F755C4" w:rsidR="00E559CE" w:rsidRPr="00E559CE" w:rsidRDefault="0086152C"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162,423,278</w:t>
            </w:r>
          </w:p>
        </w:tc>
        <w:tc>
          <w:tcPr>
            <w:tcW w:w="1392" w:type="dxa"/>
            <w:tcBorders>
              <w:top w:val="nil"/>
              <w:left w:val="nil"/>
              <w:bottom w:val="nil"/>
              <w:right w:val="single" w:sz="8" w:space="0" w:color="auto"/>
            </w:tcBorders>
            <w:shd w:val="clear" w:color="000000" w:fill="FFFFFF"/>
            <w:noWrap/>
            <w:vAlign w:val="center"/>
          </w:tcPr>
          <w:p w14:paraId="0A104C0F" w14:textId="411D1911" w:rsidR="00E559CE" w:rsidRPr="00E559CE" w:rsidRDefault="00E43E98"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16</w:t>
            </w:r>
            <w:r w:rsidR="0086152C">
              <w:rPr>
                <w:rFonts w:ascii="Arial" w:eastAsia="Times New Roman" w:hAnsi="Arial" w:cs="Arial"/>
                <w:color w:val="000000"/>
                <w:sz w:val="18"/>
                <w:szCs w:val="18"/>
                <w:lang w:val="es-ES" w:eastAsia="es-MX"/>
              </w:rPr>
              <w:t>2</w:t>
            </w:r>
            <w:r>
              <w:rPr>
                <w:rFonts w:ascii="Arial" w:eastAsia="Times New Roman" w:hAnsi="Arial" w:cs="Arial"/>
                <w:color w:val="000000"/>
                <w:sz w:val="18"/>
                <w:szCs w:val="18"/>
                <w:lang w:val="es-ES" w:eastAsia="es-MX"/>
              </w:rPr>
              <w:t>,4</w:t>
            </w:r>
            <w:r w:rsidR="0086152C">
              <w:rPr>
                <w:rFonts w:ascii="Arial" w:eastAsia="Times New Roman" w:hAnsi="Arial" w:cs="Arial"/>
                <w:color w:val="000000"/>
                <w:sz w:val="18"/>
                <w:szCs w:val="18"/>
                <w:lang w:val="es-ES" w:eastAsia="es-MX"/>
              </w:rPr>
              <w:t>23</w:t>
            </w:r>
            <w:r>
              <w:rPr>
                <w:rFonts w:ascii="Arial" w:eastAsia="Times New Roman" w:hAnsi="Arial" w:cs="Arial"/>
                <w:color w:val="000000"/>
                <w:sz w:val="18"/>
                <w:szCs w:val="18"/>
                <w:lang w:val="es-ES" w:eastAsia="es-MX"/>
              </w:rPr>
              <w:t>,</w:t>
            </w:r>
            <w:r w:rsidR="0086152C">
              <w:rPr>
                <w:rFonts w:ascii="Arial" w:eastAsia="Times New Roman" w:hAnsi="Arial" w:cs="Arial"/>
                <w:color w:val="000000"/>
                <w:sz w:val="18"/>
                <w:szCs w:val="18"/>
                <w:lang w:val="es-ES" w:eastAsia="es-MX"/>
              </w:rPr>
              <w:t>278</w:t>
            </w:r>
          </w:p>
        </w:tc>
        <w:tc>
          <w:tcPr>
            <w:tcW w:w="1301" w:type="dxa"/>
            <w:tcBorders>
              <w:top w:val="nil"/>
              <w:left w:val="nil"/>
              <w:bottom w:val="nil"/>
              <w:right w:val="single" w:sz="8" w:space="0" w:color="auto"/>
            </w:tcBorders>
            <w:shd w:val="clear" w:color="000000" w:fill="FFFFFF"/>
            <w:noWrap/>
            <w:vAlign w:val="center"/>
          </w:tcPr>
          <w:p w14:paraId="2E42A04F" w14:textId="418BC433" w:rsidR="00E559CE" w:rsidRPr="00E559CE" w:rsidRDefault="00E43E98"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-10</w:t>
            </w:r>
            <w:r w:rsidR="0086152C">
              <w:rPr>
                <w:rFonts w:ascii="Arial" w:eastAsia="Times New Roman" w:hAnsi="Arial" w:cs="Arial"/>
                <w:color w:val="000000"/>
                <w:sz w:val="18"/>
                <w:szCs w:val="18"/>
                <w:lang w:val="es-ES" w:eastAsia="es-MX"/>
              </w:rPr>
              <w:t>9</w:t>
            </w:r>
            <w:r>
              <w:rPr>
                <w:rFonts w:ascii="Arial" w:eastAsia="Times New Roman" w:hAnsi="Arial" w:cs="Arial"/>
                <w:color w:val="000000"/>
                <w:sz w:val="18"/>
                <w:szCs w:val="18"/>
                <w:lang w:val="es-ES" w:eastAsia="es-MX"/>
              </w:rPr>
              <w:t>,7</w:t>
            </w:r>
            <w:r w:rsidR="0086152C">
              <w:rPr>
                <w:rFonts w:ascii="Arial" w:eastAsia="Times New Roman" w:hAnsi="Arial" w:cs="Arial"/>
                <w:color w:val="000000"/>
                <w:sz w:val="18"/>
                <w:szCs w:val="18"/>
                <w:lang w:val="es-ES" w:eastAsia="es-MX"/>
              </w:rPr>
              <w:t>78</w:t>
            </w:r>
            <w:r>
              <w:rPr>
                <w:rFonts w:ascii="Arial" w:eastAsia="Times New Roman" w:hAnsi="Arial" w:cs="Arial"/>
                <w:color w:val="000000"/>
                <w:sz w:val="18"/>
                <w:szCs w:val="18"/>
                <w:lang w:val="es-ES" w:eastAsia="es-MX"/>
              </w:rPr>
              <w:t>,</w:t>
            </w:r>
            <w:r w:rsidR="0086152C">
              <w:rPr>
                <w:rFonts w:ascii="Arial" w:eastAsia="Times New Roman" w:hAnsi="Arial" w:cs="Arial"/>
                <w:color w:val="000000"/>
                <w:sz w:val="18"/>
                <w:szCs w:val="18"/>
                <w:lang w:val="es-ES" w:eastAsia="es-MX"/>
              </w:rPr>
              <w:t>718</w:t>
            </w:r>
          </w:p>
        </w:tc>
      </w:tr>
      <w:tr w:rsidR="00E559CE" w:rsidRPr="00E559CE" w14:paraId="2613EC1D" w14:textId="77777777" w:rsidTr="00E559CE">
        <w:trPr>
          <w:trHeight w:val="288"/>
        </w:trPr>
        <w:tc>
          <w:tcPr>
            <w:tcW w:w="2974" w:type="dxa"/>
            <w:gridSpan w:val="2"/>
            <w:tcBorders>
              <w:top w:val="nil"/>
              <w:left w:val="single" w:sz="8" w:space="0" w:color="auto"/>
              <w:bottom w:val="nil"/>
              <w:right w:val="single" w:sz="8" w:space="0" w:color="000000"/>
            </w:tcBorders>
            <w:shd w:val="clear" w:color="000000" w:fill="FFFFFF"/>
            <w:vAlign w:val="center"/>
          </w:tcPr>
          <w:p w14:paraId="7F3EB496" w14:textId="77777777" w:rsidR="00E559CE" w:rsidRPr="00E559CE" w:rsidRDefault="00E559CE" w:rsidP="00E559CE">
            <w:pPr>
              <w:widowControl w:val="0"/>
              <w:autoSpaceDE w:val="0"/>
              <w:autoSpaceDN w:val="0"/>
              <w:spacing w:after="0" w:line="240" w:lineRule="auto"/>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Ingresos por Ventas de Bienes y Servicios</w:t>
            </w:r>
          </w:p>
        </w:tc>
        <w:tc>
          <w:tcPr>
            <w:tcW w:w="1417" w:type="dxa"/>
            <w:tcBorders>
              <w:top w:val="nil"/>
              <w:left w:val="nil"/>
              <w:bottom w:val="nil"/>
              <w:right w:val="single" w:sz="8" w:space="0" w:color="auto"/>
            </w:tcBorders>
            <w:shd w:val="clear" w:color="000000" w:fill="FFFFFF"/>
            <w:noWrap/>
            <w:vAlign w:val="center"/>
          </w:tcPr>
          <w:p w14:paraId="23A2DD46" w14:textId="77777777" w:rsidR="00E559CE" w:rsidRPr="00E559CE" w:rsidRDefault="00E559CE"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9,054,759</w:t>
            </w:r>
          </w:p>
        </w:tc>
        <w:tc>
          <w:tcPr>
            <w:tcW w:w="1392" w:type="dxa"/>
            <w:tcBorders>
              <w:top w:val="nil"/>
              <w:left w:val="nil"/>
              <w:bottom w:val="nil"/>
              <w:right w:val="single" w:sz="8" w:space="0" w:color="auto"/>
            </w:tcBorders>
            <w:shd w:val="clear" w:color="000000" w:fill="FFFFFF"/>
            <w:noWrap/>
            <w:vAlign w:val="center"/>
          </w:tcPr>
          <w:p w14:paraId="3A0F86CB" w14:textId="65967049" w:rsidR="00E559CE" w:rsidRPr="00E559CE" w:rsidRDefault="0086152C"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41,352,523</w:t>
            </w:r>
          </w:p>
        </w:tc>
        <w:tc>
          <w:tcPr>
            <w:tcW w:w="1585" w:type="dxa"/>
            <w:tcBorders>
              <w:top w:val="nil"/>
              <w:left w:val="nil"/>
              <w:bottom w:val="nil"/>
              <w:right w:val="single" w:sz="8" w:space="0" w:color="auto"/>
            </w:tcBorders>
            <w:shd w:val="clear" w:color="000000" w:fill="FFFFFF"/>
            <w:noWrap/>
            <w:vAlign w:val="center"/>
          </w:tcPr>
          <w:p w14:paraId="00B2F4B7" w14:textId="327109D1" w:rsidR="00E559CE" w:rsidRPr="00E559CE" w:rsidRDefault="0086152C"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41,352,523</w:t>
            </w:r>
          </w:p>
        </w:tc>
        <w:tc>
          <w:tcPr>
            <w:tcW w:w="1392" w:type="dxa"/>
            <w:tcBorders>
              <w:top w:val="nil"/>
              <w:left w:val="nil"/>
              <w:bottom w:val="nil"/>
              <w:right w:val="single" w:sz="8" w:space="0" w:color="auto"/>
            </w:tcBorders>
            <w:shd w:val="clear" w:color="000000" w:fill="FFFFFF"/>
            <w:noWrap/>
            <w:vAlign w:val="center"/>
          </w:tcPr>
          <w:p w14:paraId="6C62B139" w14:textId="3AFB1804" w:rsidR="00E559CE" w:rsidRPr="00E559CE" w:rsidRDefault="0086152C"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41,352,523</w:t>
            </w:r>
          </w:p>
        </w:tc>
        <w:tc>
          <w:tcPr>
            <w:tcW w:w="1301" w:type="dxa"/>
            <w:tcBorders>
              <w:top w:val="nil"/>
              <w:left w:val="nil"/>
              <w:bottom w:val="nil"/>
              <w:right w:val="single" w:sz="8" w:space="0" w:color="auto"/>
            </w:tcBorders>
            <w:shd w:val="clear" w:color="000000" w:fill="FFFFFF"/>
            <w:noWrap/>
            <w:vAlign w:val="center"/>
          </w:tcPr>
          <w:p w14:paraId="2135C003" w14:textId="710D0ADD" w:rsidR="00E559CE" w:rsidRPr="00E559CE" w:rsidRDefault="0086152C"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32,297,764</w:t>
            </w:r>
          </w:p>
        </w:tc>
      </w:tr>
      <w:tr w:rsidR="00E559CE" w:rsidRPr="00E559CE" w14:paraId="51C0D29C" w14:textId="77777777" w:rsidTr="00E559CE">
        <w:trPr>
          <w:trHeight w:val="288"/>
        </w:trPr>
        <w:tc>
          <w:tcPr>
            <w:tcW w:w="2974" w:type="dxa"/>
            <w:gridSpan w:val="2"/>
            <w:tcBorders>
              <w:top w:val="nil"/>
              <w:left w:val="single" w:sz="8" w:space="0" w:color="auto"/>
              <w:bottom w:val="nil"/>
              <w:right w:val="single" w:sz="8" w:space="0" w:color="000000"/>
            </w:tcBorders>
            <w:shd w:val="clear" w:color="000000" w:fill="FFFFFF"/>
            <w:vAlign w:val="center"/>
          </w:tcPr>
          <w:p w14:paraId="6555D0C7" w14:textId="77777777" w:rsidR="00E559CE" w:rsidRPr="00E559CE" w:rsidRDefault="00E559CE" w:rsidP="00E559CE">
            <w:pPr>
              <w:widowControl w:val="0"/>
              <w:autoSpaceDE w:val="0"/>
              <w:autoSpaceDN w:val="0"/>
              <w:spacing w:after="0" w:line="240" w:lineRule="auto"/>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Participaciones y Aportaciones</w:t>
            </w:r>
          </w:p>
        </w:tc>
        <w:tc>
          <w:tcPr>
            <w:tcW w:w="1417" w:type="dxa"/>
            <w:tcBorders>
              <w:top w:val="nil"/>
              <w:left w:val="nil"/>
              <w:bottom w:val="nil"/>
              <w:right w:val="single" w:sz="8" w:space="0" w:color="auto"/>
            </w:tcBorders>
            <w:shd w:val="clear" w:color="000000" w:fill="FFFFFF"/>
            <w:noWrap/>
            <w:vAlign w:val="center"/>
          </w:tcPr>
          <w:p w14:paraId="28373DA2" w14:textId="77777777" w:rsidR="00E559CE" w:rsidRPr="00E559CE" w:rsidRDefault="00E559CE"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18,949,798,677</w:t>
            </w:r>
          </w:p>
        </w:tc>
        <w:tc>
          <w:tcPr>
            <w:tcW w:w="1392" w:type="dxa"/>
            <w:tcBorders>
              <w:top w:val="nil"/>
              <w:left w:val="nil"/>
              <w:bottom w:val="nil"/>
              <w:right w:val="single" w:sz="8" w:space="0" w:color="auto"/>
            </w:tcBorders>
            <w:shd w:val="clear" w:color="000000" w:fill="FFFFFF"/>
            <w:noWrap/>
            <w:vAlign w:val="center"/>
          </w:tcPr>
          <w:p w14:paraId="6A44336F" w14:textId="2A08167C" w:rsidR="00E559CE" w:rsidRPr="00E559CE" w:rsidRDefault="00E43E98"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21,76</w:t>
            </w:r>
            <w:r w:rsidR="0086152C">
              <w:rPr>
                <w:rFonts w:ascii="Arial" w:eastAsia="Times New Roman" w:hAnsi="Arial" w:cs="Arial"/>
                <w:color w:val="000000"/>
                <w:sz w:val="18"/>
                <w:szCs w:val="18"/>
                <w:lang w:val="es-ES" w:eastAsia="es-MX"/>
              </w:rPr>
              <w:t>8</w:t>
            </w:r>
            <w:r>
              <w:rPr>
                <w:rFonts w:ascii="Arial" w:eastAsia="Times New Roman" w:hAnsi="Arial" w:cs="Arial"/>
                <w:color w:val="000000"/>
                <w:sz w:val="18"/>
                <w:szCs w:val="18"/>
                <w:lang w:val="es-ES" w:eastAsia="es-MX"/>
              </w:rPr>
              <w:t>,</w:t>
            </w:r>
            <w:r w:rsidR="0086152C">
              <w:rPr>
                <w:rFonts w:ascii="Arial" w:eastAsia="Times New Roman" w:hAnsi="Arial" w:cs="Arial"/>
                <w:color w:val="000000"/>
                <w:sz w:val="18"/>
                <w:szCs w:val="18"/>
                <w:lang w:val="es-ES" w:eastAsia="es-MX"/>
              </w:rPr>
              <w:t>960</w:t>
            </w:r>
            <w:r>
              <w:rPr>
                <w:rFonts w:ascii="Arial" w:eastAsia="Times New Roman" w:hAnsi="Arial" w:cs="Arial"/>
                <w:color w:val="000000"/>
                <w:sz w:val="18"/>
                <w:szCs w:val="18"/>
                <w:lang w:val="es-ES" w:eastAsia="es-MX"/>
              </w:rPr>
              <w:t>,</w:t>
            </w:r>
            <w:r w:rsidR="0086152C">
              <w:rPr>
                <w:rFonts w:ascii="Arial" w:eastAsia="Times New Roman" w:hAnsi="Arial" w:cs="Arial"/>
                <w:color w:val="000000"/>
                <w:sz w:val="18"/>
                <w:szCs w:val="18"/>
                <w:lang w:val="es-ES" w:eastAsia="es-MX"/>
              </w:rPr>
              <w:t>441</w:t>
            </w:r>
          </w:p>
        </w:tc>
        <w:tc>
          <w:tcPr>
            <w:tcW w:w="1585" w:type="dxa"/>
            <w:tcBorders>
              <w:top w:val="nil"/>
              <w:left w:val="nil"/>
              <w:bottom w:val="nil"/>
              <w:right w:val="single" w:sz="8" w:space="0" w:color="auto"/>
            </w:tcBorders>
            <w:shd w:val="clear" w:color="000000" w:fill="FFFFFF"/>
            <w:noWrap/>
            <w:vAlign w:val="center"/>
          </w:tcPr>
          <w:p w14:paraId="55762362" w14:textId="72AF0DFD" w:rsidR="00E559CE" w:rsidRPr="00E559CE" w:rsidRDefault="00E43E98"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21,768,</w:t>
            </w:r>
            <w:r w:rsidR="0086152C">
              <w:rPr>
                <w:rFonts w:ascii="Arial" w:eastAsia="Times New Roman" w:hAnsi="Arial" w:cs="Arial"/>
                <w:color w:val="000000"/>
                <w:sz w:val="18"/>
                <w:szCs w:val="18"/>
                <w:lang w:val="es-ES" w:eastAsia="es-MX"/>
              </w:rPr>
              <w:t>960</w:t>
            </w:r>
            <w:r>
              <w:rPr>
                <w:rFonts w:ascii="Arial" w:eastAsia="Times New Roman" w:hAnsi="Arial" w:cs="Arial"/>
                <w:color w:val="000000"/>
                <w:sz w:val="18"/>
                <w:szCs w:val="18"/>
                <w:lang w:val="es-ES" w:eastAsia="es-MX"/>
              </w:rPr>
              <w:t>,</w:t>
            </w:r>
            <w:r w:rsidR="0086152C">
              <w:rPr>
                <w:rFonts w:ascii="Arial" w:eastAsia="Times New Roman" w:hAnsi="Arial" w:cs="Arial"/>
                <w:color w:val="000000"/>
                <w:sz w:val="18"/>
                <w:szCs w:val="18"/>
                <w:lang w:val="es-ES" w:eastAsia="es-MX"/>
              </w:rPr>
              <w:t>441</w:t>
            </w:r>
          </w:p>
        </w:tc>
        <w:tc>
          <w:tcPr>
            <w:tcW w:w="1392" w:type="dxa"/>
            <w:tcBorders>
              <w:top w:val="nil"/>
              <w:left w:val="nil"/>
              <w:bottom w:val="nil"/>
              <w:right w:val="single" w:sz="8" w:space="0" w:color="auto"/>
            </w:tcBorders>
            <w:shd w:val="clear" w:color="000000" w:fill="FFFFFF"/>
            <w:noWrap/>
            <w:vAlign w:val="center"/>
          </w:tcPr>
          <w:p w14:paraId="30383C52" w14:textId="760A45EE" w:rsidR="00E559CE" w:rsidRPr="00E559CE" w:rsidRDefault="00E43E98"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21,768,</w:t>
            </w:r>
            <w:r w:rsidR="0086152C">
              <w:rPr>
                <w:rFonts w:ascii="Arial" w:eastAsia="Times New Roman" w:hAnsi="Arial" w:cs="Arial"/>
                <w:color w:val="000000"/>
                <w:sz w:val="18"/>
                <w:szCs w:val="18"/>
                <w:lang w:val="es-ES" w:eastAsia="es-MX"/>
              </w:rPr>
              <w:t>960</w:t>
            </w:r>
            <w:r>
              <w:rPr>
                <w:rFonts w:ascii="Arial" w:eastAsia="Times New Roman" w:hAnsi="Arial" w:cs="Arial"/>
                <w:color w:val="000000"/>
                <w:sz w:val="18"/>
                <w:szCs w:val="18"/>
                <w:lang w:val="es-ES" w:eastAsia="es-MX"/>
              </w:rPr>
              <w:t>,</w:t>
            </w:r>
            <w:r w:rsidR="0086152C">
              <w:rPr>
                <w:rFonts w:ascii="Arial" w:eastAsia="Times New Roman" w:hAnsi="Arial" w:cs="Arial"/>
                <w:color w:val="000000"/>
                <w:sz w:val="18"/>
                <w:szCs w:val="18"/>
                <w:lang w:val="es-ES" w:eastAsia="es-MX"/>
              </w:rPr>
              <w:t>441</w:t>
            </w:r>
          </w:p>
        </w:tc>
        <w:tc>
          <w:tcPr>
            <w:tcW w:w="1301" w:type="dxa"/>
            <w:tcBorders>
              <w:top w:val="nil"/>
              <w:left w:val="nil"/>
              <w:bottom w:val="nil"/>
              <w:right w:val="single" w:sz="8" w:space="0" w:color="auto"/>
            </w:tcBorders>
            <w:shd w:val="clear" w:color="000000" w:fill="FFFFFF"/>
            <w:noWrap/>
            <w:vAlign w:val="center"/>
          </w:tcPr>
          <w:p w14:paraId="786EE7D5" w14:textId="6CF3EF3A" w:rsidR="00E559CE" w:rsidRPr="00E559CE" w:rsidRDefault="00E43E98"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2,81</w:t>
            </w:r>
            <w:r w:rsidR="0086152C">
              <w:rPr>
                <w:rFonts w:ascii="Arial" w:eastAsia="Times New Roman" w:hAnsi="Arial" w:cs="Arial"/>
                <w:color w:val="000000"/>
                <w:sz w:val="18"/>
                <w:szCs w:val="18"/>
                <w:lang w:val="es-ES" w:eastAsia="es-MX"/>
              </w:rPr>
              <w:t>9</w:t>
            </w:r>
            <w:r>
              <w:rPr>
                <w:rFonts w:ascii="Arial" w:eastAsia="Times New Roman" w:hAnsi="Arial" w:cs="Arial"/>
                <w:color w:val="000000"/>
                <w:sz w:val="18"/>
                <w:szCs w:val="18"/>
                <w:lang w:val="es-ES" w:eastAsia="es-MX"/>
              </w:rPr>
              <w:t>,</w:t>
            </w:r>
            <w:r w:rsidR="0086152C">
              <w:rPr>
                <w:rFonts w:ascii="Arial" w:eastAsia="Times New Roman" w:hAnsi="Arial" w:cs="Arial"/>
                <w:color w:val="000000"/>
                <w:sz w:val="18"/>
                <w:szCs w:val="18"/>
                <w:lang w:val="es-ES" w:eastAsia="es-MX"/>
              </w:rPr>
              <w:t>161</w:t>
            </w:r>
            <w:r>
              <w:rPr>
                <w:rFonts w:ascii="Arial" w:eastAsia="Times New Roman" w:hAnsi="Arial" w:cs="Arial"/>
                <w:color w:val="000000"/>
                <w:sz w:val="18"/>
                <w:szCs w:val="18"/>
                <w:lang w:val="es-ES" w:eastAsia="es-MX"/>
              </w:rPr>
              <w:t>,</w:t>
            </w:r>
            <w:r w:rsidR="0086152C">
              <w:rPr>
                <w:rFonts w:ascii="Arial" w:eastAsia="Times New Roman" w:hAnsi="Arial" w:cs="Arial"/>
                <w:color w:val="000000"/>
                <w:sz w:val="18"/>
                <w:szCs w:val="18"/>
                <w:lang w:val="es-ES" w:eastAsia="es-MX"/>
              </w:rPr>
              <w:t>764</w:t>
            </w:r>
          </w:p>
        </w:tc>
      </w:tr>
      <w:tr w:rsidR="00E559CE" w:rsidRPr="00E559CE" w14:paraId="31A624C1" w14:textId="77777777" w:rsidTr="00E559CE">
        <w:trPr>
          <w:trHeight w:val="288"/>
        </w:trPr>
        <w:tc>
          <w:tcPr>
            <w:tcW w:w="2974" w:type="dxa"/>
            <w:gridSpan w:val="2"/>
            <w:tcBorders>
              <w:top w:val="nil"/>
              <w:left w:val="single" w:sz="8" w:space="0" w:color="auto"/>
              <w:bottom w:val="nil"/>
              <w:right w:val="single" w:sz="8" w:space="0" w:color="000000"/>
            </w:tcBorders>
            <w:shd w:val="clear" w:color="000000" w:fill="FFFFFF"/>
            <w:vAlign w:val="center"/>
            <w:hideMark/>
          </w:tcPr>
          <w:p w14:paraId="6D5C8ACD" w14:textId="77777777" w:rsidR="00E559CE" w:rsidRPr="00E559CE" w:rsidRDefault="00E559CE" w:rsidP="00E559CE">
            <w:pPr>
              <w:widowControl w:val="0"/>
              <w:autoSpaceDE w:val="0"/>
              <w:autoSpaceDN w:val="0"/>
              <w:spacing w:after="0" w:line="240" w:lineRule="auto"/>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Transferencias, Asignaciones, Subsidios y Otras Ayudas</w:t>
            </w:r>
          </w:p>
        </w:tc>
        <w:tc>
          <w:tcPr>
            <w:tcW w:w="1417" w:type="dxa"/>
            <w:tcBorders>
              <w:top w:val="nil"/>
              <w:left w:val="nil"/>
              <w:bottom w:val="nil"/>
              <w:right w:val="single" w:sz="8" w:space="0" w:color="auto"/>
            </w:tcBorders>
            <w:shd w:val="clear" w:color="000000" w:fill="FFFFFF"/>
            <w:noWrap/>
            <w:vAlign w:val="center"/>
          </w:tcPr>
          <w:p w14:paraId="1245DC67" w14:textId="77777777" w:rsidR="00E559CE" w:rsidRPr="00E559CE" w:rsidRDefault="00E559CE"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0</w:t>
            </w:r>
          </w:p>
        </w:tc>
        <w:tc>
          <w:tcPr>
            <w:tcW w:w="1392" w:type="dxa"/>
            <w:tcBorders>
              <w:top w:val="nil"/>
              <w:left w:val="nil"/>
              <w:bottom w:val="nil"/>
              <w:right w:val="single" w:sz="8" w:space="0" w:color="auto"/>
            </w:tcBorders>
            <w:shd w:val="clear" w:color="000000" w:fill="FFFFFF"/>
            <w:noWrap/>
            <w:vAlign w:val="center"/>
          </w:tcPr>
          <w:p w14:paraId="1D250DB3" w14:textId="77777777" w:rsidR="00E559CE" w:rsidRPr="00E559CE" w:rsidRDefault="00E559CE"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0</w:t>
            </w:r>
          </w:p>
        </w:tc>
        <w:tc>
          <w:tcPr>
            <w:tcW w:w="1585" w:type="dxa"/>
            <w:tcBorders>
              <w:top w:val="nil"/>
              <w:left w:val="nil"/>
              <w:bottom w:val="nil"/>
              <w:right w:val="single" w:sz="8" w:space="0" w:color="auto"/>
            </w:tcBorders>
            <w:shd w:val="clear" w:color="000000" w:fill="FFFFFF"/>
            <w:noWrap/>
            <w:vAlign w:val="center"/>
          </w:tcPr>
          <w:p w14:paraId="318B3AEF" w14:textId="77777777" w:rsidR="00E559CE" w:rsidRPr="00E559CE" w:rsidRDefault="00E559CE"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0</w:t>
            </w:r>
          </w:p>
        </w:tc>
        <w:tc>
          <w:tcPr>
            <w:tcW w:w="1392" w:type="dxa"/>
            <w:tcBorders>
              <w:top w:val="nil"/>
              <w:left w:val="nil"/>
              <w:bottom w:val="nil"/>
              <w:right w:val="single" w:sz="8" w:space="0" w:color="auto"/>
            </w:tcBorders>
            <w:shd w:val="clear" w:color="000000" w:fill="FFFFFF"/>
            <w:noWrap/>
            <w:vAlign w:val="center"/>
          </w:tcPr>
          <w:p w14:paraId="4560B16D" w14:textId="77777777" w:rsidR="00E559CE" w:rsidRPr="00E559CE" w:rsidRDefault="00E559CE"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0</w:t>
            </w:r>
          </w:p>
        </w:tc>
        <w:tc>
          <w:tcPr>
            <w:tcW w:w="1301" w:type="dxa"/>
            <w:tcBorders>
              <w:top w:val="nil"/>
              <w:left w:val="nil"/>
              <w:bottom w:val="nil"/>
              <w:right w:val="single" w:sz="8" w:space="0" w:color="auto"/>
            </w:tcBorders>
            <w:shd w:val="clear" w:color="000000" w:fill="FFFFFF"/>
            <w:noWrap/>
            <w:vAlign w:val="center"/>
          </w:tcPr>
          <w:p w14:paraId="29836AD5" w14:textId="77777777" w:rsidR="00E559CE" w:rsidRPr="00E559CE" w:rsidRDefault="00E559CE"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0</w:t>
            </w:r>
          </w:p>
        </w:tc>
      </w:tr>
      <w:tr w:rsidR="00E559CE" w:rsidRPr="00E559CE" w14:paraId="70639472" w14:textId="77777777" w:rsidTr="004B2E8F">
        <w:trPr>
          <w:trHeight w:val="288"/>
        </w:trPr>
        <w:tc>
          <w:tcPr>
            <w:tcW w:w="2974" w:type="dxa"/>
            <w:gridSpan w:val="2"/>
            <w:tcBorders>
              <w:top w:val="nil"/>
              <w:left w:val="single" w:sz="8" w:space="0" w:color="auto"/>
              <w:bottom w:val="nil"/>
              <w:right w:val="single" w:sz="8" w:space="0" w:color="000000"/>
            </w:tcBorders>
            <w:shd w:val="clear" w:color="000000" w:fill="FFFFFF"/>
            <w:vAlign w:val="center"/>
            <w:hideMark/>
          </w:tcPr>
          <w:p w14:paraId="4DDCBC81" w14:textId="77777777" w:rsidR="00E559CE" w:rsidRPr="00E559CE" w:rsidRDefault="00E559CE" w:rsidP="00E559CE">
            <w:pPr>
              <w:widowControl w:val="0"/>
              <w:autoSpaceDE w:val="0"/>
              <w:autoSpaceDN w:val="0"/>
              <w:spacing w:after="0" w:line="240" w:lineRule="auto"/>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Ingresos Derivados de Financiamientos</w:t>
            </w:r>
          </w:p>
        </w:tc>
        <w:tc>
          <w:tcPr>
            <w:tcW w:w="1417" w:type="dxa"/>
            <w:tcBorders>
              <w:top w:val="nil"/>
              <w:left w:val="nil"/>
              <w:bottom w:val="single" w:sz="4" w:space="0" w:color="auto"/>
              <w:right w:val="single" w:sz="8" w:space="0" w:color="auto"/>
            </w:tcBorders>
            <w:shd w:val="clear" w:color="000000" w:fill="FFFFFF"/>
            <w:noWrap/>
            <w:vAlign w:val="center"/>
          </w:tcPr>
          <w:p w14:paraId="28388A24" w14:textId="77777777" w:rsidR="00E559CE" w:rsidRPr="00E559CE" w:rsidRDefault="00E559CE"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0</w:t>
            </w:r>
          </w:p>
        </w:tc>
        <w:tc>
          <w:tcPr>
            <w:tcW w:w="1392" w:type="dxa"/>
            <w:tcBorders>
              <w:top w:val="nil"/>
              <w:left w:val="nil"/>
              <w:bottom w:val="single" w:sz="4" w:space="0" w:color="auto"/>
              <w:right w:val="single" w:sz="8" w:space="0" w:color="auto"/>
            </w:tcBorders>
            <w:shd w:val="clear" w:color="000000" w:fill="FFFFFF"/>
            <w:noWrap/>
            <w:vAlign w:val="center"/>
          </w:tcPr>
          <w:p w14:paraId="1C18426D" w14:textId="7B297570" w:rsidR="00E559CE" w:rsidRPr="00E559CE" w:rsidRDefault="0034047C"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150,000,000</w:t>
            </w:r>
          </w:p>
        </w:tc>
        <w:tc>
          <w:tcPr>
            <w:tcW w:w="1585" w:type="dxa"/>
            <w:tcBorders>
              <w:top w:val="nil"/>
              <w:left w:val="nil"/>
              <w:bottom w:val="single" w:sz="4" w:space="0" w:color="auto"/>
              <w:right w:val="single" w:sz="8" w:space="0" w:color="auto"/>
            </w:tcBorders>
            <w:shd w:val="clear" w:color="000000" w:fill="FFFFFF"/>
            <w:noWrap/>
            <w:vAlign w:val="center"/>
          </w:tcPr>
          <w:p w14:paraId="69B8FDAD" w14:textId="0AA8D2C3" w:rsidR="00E559CE" w:rsidRPr="00E559CE" w:rsidRDefault="0034047C"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150,000,000</w:t>
            </w:r>
          </w:p>
        </w:tc>
        <w:tc>
          <w:tcPr>
            <w:tcW w:w="1392" w:type="dxa"/>
            <w:tcBorders>
              <w:top w:val="nil"/>
              <w:left w:val="nil"/>
              <w:bottom w:val="single" w:sz="4" w:space="0" w:color="auto"/>
              <w:right w:val="single" w:sz="8" w:space="0" w:color="auto"/>
            </w:tcBorders>
            <w:shd w:val="clear" w:color="000000" w:fill="FFFFFF"/>
            <w:noWrap/>
            <w:vAlign w:val="center"/>
          </w:tcPr>
          <w:p w14:paraId="78E8CAE2" w14:textId="5FE1AAE4" w:rsidR="00E559CE" w:rsidRPr="00E559CE" w:rsidRDefault="0034047C"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150,000,000</w:t>
            </w:r>
          </w:p>
        </w:tc>
        <w:tc>
          <w:tcPr>
            <w:tcW w:w="1301" w:type="dxa"/>
            <w:tcBorders>
              <w:top w:val="nil"/>
              <w:left w:val="nil"/>
              <w:bottom w:val="single" w:sz="4" w:space="0" w:color="auto"/>
              <w:right w:val="single" w:sz="8" w:space="0" w:color="auto"/>
            </w:tcBorders>
            <w:shd w:val="clear" w:color="000000" w:fill="FFFFFF"/>
            <w:noWrap/>
            <w:vAlign w:val="center"/>
          </w:tcPr>
          <w:p w14:paraId="15BC35AB" w14:textId="32D8EDE0" w:rsidR="00E559CE" w:rsidRPr="00E559CE" w:rsidRDefault="0034047C"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150,000,000</w:t>
            </w:r>
          </w:p>
        </w:tc>
      </w:tr>
      <w:tr w:rsidR="00E559CE" w:rsidRPr="00E559CE" w14:paraId="462DDD62" w14:textId="77777777" w:rsidTr="004B2E8F">
        <w:trPr>
          <w:trHeight w:val="300"/>
        </w:trPr>
        <w:tc>
          <w:tcPr>
            <w:tcW w:w="191" w:type="dxa"/>
            <w:tcBorders>
              <w:top w:val="nil"/>
              <w:left w:val="single" w:sz="8" w:space="0" w:color="auto"/>
              <w:bottom w:val="single" w:sz="8" w:space="0" w:color="auto"/>
              <w:right w:val="nil"/>
            </w:tcBorders>
            <w:shd w:val="clear" w:color="000000" w:fill="FFFFFF"/>
            <w:noWrap/>
            <w:vAlign w:val="center"/>
            <w:hideMark/>
          </w:tcPr>
          <w:p w14:paraId="5434F9F3" w14:textId="77777777" w:rsidR="00E559CE" w:rsidRPr="00E559CE" w:rsidRDefault="00E559CE" w:rsidP="00E559CE">
            <w:pPr>
              <w:widowControl w:val="0"/>
              <w:autoSpaceDE w:val="0"/>
              <w:autoSpaceDN w:val="0"/>
              <w:spacing w:after="0" w:line="240" w:lineRule="auto"/>
              <w:rPr>
                <w:rFonts w:ascii="Arial" w:eastAsia="Times New Roman" w:hAnsi="Arial" w:cs="Arial"/>
                <w:b/>
                <w:bCs/>
                <w:color w:val="000000"/>
                <w:sz w:val="18"/>
                <w:szCs w:val="18"/>
                <w:lang w:val="es-ES" w:eastAsia="es-MX"/>
              </w:rPr>
            </w:pPr>
            <w:r w:rsidRPr="00E559CE">
              <w:rPr>
                <w:rFonts w:ascii="Arial" w:eastAsia="Times New Roman" w:hAnsi="Arial" w:cs="Arial"/>
                <w:b/>
                <w:bCs/>
                <w:color w:val="000000"/>
                <w:sz w:val="18"/>
                <w:szCs w:val="18"/>
                <w:lang w:val="es-ES" w:eastAsia="es-MX"/>
              </w:rPr>
              <w:t> </w:t>
            </w:r>
          </w:p>
        </w:tc>
        <w:tc>
          <w:tcPr>
            <w:tcW w:w="2783" w:type="dxa"/>
            <w:tcBorders>
              <w:top w:val="nil"/>
              <w:left w:val="nil"/>
              <w:bottom w:val="single" w:sz="8" w:space="0" w:color="auto"/>
              <w:right w:val="single" w:sz="8" w:space="0" w:color="auto"/>
            </w:tcBorders>
            <w:shd w:val="clear" w:color="000000" w:fill="FFFFFF"/>
            <w:vAlign w:val="center"/>
            <w:hideMark/>
          </w:tcPr>
          <w:p w14:paraId="0F65C93B" w14:textId="77777777" w:rsidR="00E559CE" w:rsidRPr="00E559CE" w:rsidRDefault="00E559CE" w:rsidP="00E559CE">
            <w:pPr>
              <w:widowControl w:val="0"/>
              <w:autoSpaceDE w:val="0"/>
              <w:autoSpaceDN w:val="0"/>
              <w:spacing w:after="0" w:line="240" w:lineRule="auto"/>
              <w:jc w:val="center"/>
              <w:rPr>
                <w:rFonts w:ascii="Arial" w:eastAsia="Times New Roman" w:hAnsi="Arial" w:cs="Arial"/>
                <w:b/>
                <w:bCs/>
                <w:color w:val="000000"/>
                <w:sz w:val="18"/>
                <w:szCs w:val="18"/>
                <w:lang w:val="es-ES" w:eastAsia="es-MX"/>
              </w:rPr>
            </w:pPr>
            <w:r w:rsidRPr="00E559CE">
              <w:rPr>
                <w:rFonts w:ascii="Arial" w:eastAsia="Times New Roman" w:hAnsi="Arial" w:cs="Arial"/>
                <w:b/>
                <w:bCs/>
                <w:color w:val="000000"/>
                <w:sz w:val="18"/>
                <w:szCs w:val="18"/>
                <w:lang w:val="es-ES" w:eastAsia="es-MX"/>
              </w:rPr>
              <w:t>Total</w:t>
            </w:r>
          </w:p>
        </w:tc>
        <w:tc>
          <w:tcPr>
            <w:tcW w:w="1417" w:type="dxa"/>
            <w:tcBorders>
              <w:top w:val="single" w:sz="4" w:space="0" w:color="auto"/>
              <w:left w:val="nil"/>
              <w:bottom w:val="single" w:sz="8" w:space="0" w:color="auto"/>
              <w:right w:val="single" w:sz="8" w:space="0" w:color="auto"/>
            </w:tcBorders>
            <w:shd w:val="clear" w:color="000000" w:fill="FFFFFF"/>
            <w:noWrap/>
            <w:vAlign w:val="center"/>
          </w:tcPr>
          <w:p w14:paraId="4EE589C4" w14:textId="77777777" w:rsidR="00E559CE" w:rsidRPr="00E559CE" w:rsidRDefault="00E559CE" w:rsidP="00E559CE">
            <w:pPr>
              <w:widowControl w:val="0"/>
              <w:autoSpaceDE w:val="0"/>
              <w:autoSpaceDN w:val="0"/>
              <w:spacing w:after="0" w:line="240" w:lineRule="auto"/>
              <w:jc w:val="right"/>
              <w:rPr>
                <w:rFonts w:ascii="Arial" w:eastAsia="Times New Roman" w:hAnsi="Arial" w:cs="Arial"/>
                <w:b/>
                <w:bCs/>
                <w:color w:val="000000"/>
                <w:sz w:val="18"/>
                <w:szCs w:val="18"/>
                <w:lang w:val="es-ES" w:eastAsia="es-MX"/>
              </w:rPr>
            </w:pPr>
            <w:r w:rsidRPr="00E559CE">
              <w:rPr>
                <w:rFonts w:ascii="Arial" w:eastAsia="Times New Roman" w:hAnsi="Arial" w:cs="Arial"/>
                <w:b/>
                <w:bCs/>
                <w:color w:val="000000"/>
                <w:sz w:val="18"/>
                <w:szCs w:val="18"/>
                <w:lang w:val="es-ES" w:eastAsia="es-MX"/>
              </w:rPr>
              <w:t>21,535,093,512</w:t>
            </w:r>
          </w:p>
        </w:tc>
        <w:tc>
          <w:tcPr>
            <w:tcW w:w="1392" w:type="dxa"/>
            <w:tcBorders>
              <w:top w:val="single" w:sz="4" w:space="0" w:color="auto"/>
              <w:left w:val="nil"/>
              <w:bottom w:val="single" w:sz="8" w:space="0" w:color="auto"/>
              <w:right w:val="single" w:sz="8" w:space="0" w:color="auto"/>
            </w:tcBorders>
            <w:shd w:val="clear" w:color="000000" w:fill="FFFFFF"/>
            <w:noWrap/>
            <w:vAlign w:val="center"/>
          </w:tcPr>
          <w:p w14:paraId="56E2F9EC" w14:textId="72C11962" w:rsidR="00E559CE" w:rsidRPr="00E559CE" w:rsidRDefault="00E43E98" w:rsidP="00E559CE">
            <w:pPr>
              <w:widowControl w:val="0"/>
              <w:autoSpaceDE w:val="0"/>
              <w:autoSpaceDN w:val="0"/>
              <w:spacing w:after="0" w:line="240" w:lineRule="auto"/>
              <w:jc w:val="right"/>
              <w:rPr>
                <w:rFonts w:ascii="Arial" w:eastAsia="Times New Roman" w:hAnsi="Arial" w:cs="Arial"/>
                <w:b/>
                <w:bCs/>
                <w:color w:val="000000"/>
                <w:sz w:val="18"/>
                <w:szCs w:val="18"/>
                <w:lang w:val="es-ES" w:eastAsia="es-MX"/>
              </w:rPr>
            </w:pPr>
            <w:r>
              <w:rPr>
                <w:rFonts w:ascii="Arial" w:eastAsia="Times New Roman" w:hAnsi="Arial" w:cs="Arial"/>
                <w:b/>
                <w:bCs/>
                <w:color w:val="000000"/>
                <w:sz w:val="18"/>
                <w:szCs w:val="18"/>
                <w:lang w:val="es-ES" w:eastAsia="es-MX"/>
              </w:rPr>
              <w:t>2</w:t>
            </w:r>
            <w:r w:rsidR="0086152C">
              <w:rPr>
                <w:rFonts w:ascii="Arial" w:eastAsia="Times New Roman" w:hAnsi="Arial" w:cs="Arial"/>
                <w:b/>
                <w:bCs/>
                <w:color w:val="000000"/>
                <w:sz w:val="18"/>
                <w:szCs w:val="18"/>
                <w:lang w:val="es-ES" w:eastAsia="es-MX"/>
              </w:rPr>
              <w:t>5</w:t>
            </w:r>
            <w:r>
              <w:rPr>
                <w:rFonts w:ascii="Arial" w:eastAsia="Times New Roman" w:hAnsi="Arial" w:cs="Arial"/>
                <w:b/>
                <w:bCs/>
                <w:color w:val="000000"/>
                <w:sz w:val="18"/>
                <w:szCs w:val="18"/>
                <w:lang w:val="es-ES" w:eastAsia="es-MX"/>
              </w:rPr>
              <w:t>,</w:t>
            </w:r>
            <w:r w:rsidR="0086152C">
              <w:rPr>
                <w:rFonts w:ascii="Arial" w:eastAsia="Times New Roman" w:hAnsi="Arial" w:cs="Arial"/>
                <w:b/>
                <w:bCs/>
                <w:color w:val="000000"/>
                <w:sz w:val="18"/>
                <w:szCs w:val="18"/>
                <w:lang w:val="es-ES" w:eastAsia="es-MX"/>
              </w:rPr>
              <w:t>152</w:t>
            </w:r>
            <w:r>
              <w:rPr>
                <w:rFonts w:ascii="Arial" w:eastAsia="Times New Roman" w:hAnsi="Arial" w:cs="Arial"/>
                <w:b/>
                <w:bCs/>
                <w:color w:val="000000"/>
                <w:sz w:val="18"/>
                <w:szCs w:val="18"/>
                <w:lang w:val="es-ES" w:eastAsia="es-MX"/>
              </w:rPr>
              <w:t>,</w:t>
            </w:r>
            <w:r w:rsidR="0086152C">
              <w:rPr>
                <w:rFonts w:ascii="Arial" w:eastAsia="Times New Roman" w:hAnsi="Arial" w:cs="Arial"/>
                <w:b/>
                <w:bCs/>
                <w:color w:val="000000"/>
                <w:sz w:val="18"/>
                <w:szCs w:val="18"/>
                <w:lang w:val="es-ES" w:eastAsia="es-MX"/>
              </w:rPr>
              <w:t>155</w:t>
            </w:r>
            <w:r>
              <w:rPr>
                <w:rFonts w:ascii="Arial" w:eastAsia="Times New Roman" w:hAnsi="Arial" w:cs="Arial"/>
                <w:b/>
                <w:bCs/>
                <w:color w:val="000000"/>
                <w:sz w:val="18"/>
                <w:szCs w:val="18"/>
                <w:lang w:val="es-ES" w:eastAsia="es-MX"/>
              </w:rPr>
              <w:t>,</w:t>
            </w:r>
            <w:r w:rsidR="0086152C">
              <w:rPr>
                <w:rFonts w:ascii="Arial" w:eastAsia="Times New Roman" w:hAnsi="Arial" w:cs="Arial"/>
                <w:b/>
                <w:bCs/>
                <w:color w:val="000000"/>
                <w:sz w:val="18"/>
                <w:szCs w:val="18"/>
                <w:lang w:val="es-ES" w:eastAsia="es-MX"/>
              </w:rPr>
              <w:t>532</w:t>
            </w:r>
          </w:p>
        </w:tc>
        <w:tc>
          <w:tcPr>
            <w:tcW w:w="1585" w:type="dxa"/>
            <w:tcBorders>
              <w:top w:val="single" w:sz="4" w:space="0" w:color="auto"/>
              <w:left w:val="nil"/>
              <w:bottom w:val="single" w:sz="8" w:space="0" w:color="auto"/>
              <w:right w:val="single" w:sz="8" w:space="0" w:color="auto"/>
            </w:tcBorders>
            <w:shd w:val="clear" w:color="000000" w:fill="FFFFFF"/>
            <w:noWrap/>
            <w:vAlign w:val="center"/>
          </w:tcPr>
          <w:p w14:paraId="5C9AA4C8" w14:textId="312CA89E" w:rsidR="00E559CE" w:rsidRPr="00E559CE" w:rsidRDefault="00E43E98" w:rsidP="00E559CE">
            <w:pPr>
              <w:widowControl w:val="0"/>
              <w:autoSpaceDE w:val="0"/>
              <w:autoSpaceDN w:val="0"/>
              <w:spacing w:after="0" w:line="240" w:lineRule="auto"/>
              <w:jc w:val="right"/>
              <w:rPr>
                <w:rFonts w:ascii="Arial" w:eastAsia="Times New Roman" w:hAnsi="Arial" w:cs="Arial"/>
                <w:b/>
                <w:bCs/>
                <w:color w:val="000000"/>
                <w:sz w:val="18"/>
                <w:szCs w:val="18"/>
                <w:lang w:val="es-ES" w:eastAsia="es-MX"/>
              </w:rPr>
            </w:pPr>
            <w:r>
              <w:rPr>
                <w:rFonts w:ascii="Arial" w:eastAsia="Times New Roman" w:hAnsi="Arial" w:cs="Arial"/>
                <w:b/>
                <w:bCs/>
                <w:color w:val="000000"/>
                <w:sz w:val="18"/>
                <w:szCs w:val="18"/>
                <w:lang w:val="es-ES" w:eastAsia="es-MX"/>
              </w:rPr>
              <w:t>2</w:t>
            </w:r>
            <w:r w:rsidR="0086152C">
              <w:rPr>
                <w:rFonts w:ascii="Arial" w:eastAsia="Times New Roman" w:hAnsi="Arial" w:cs="Arial"/>
                <w:b/>
                <w:bCs/>
                <w:color w:val="000000"/>
                <w:sz w:val="18"/>
                <w:szCs w:val="18"/>
                <w:lang w:val="es-ES" w:eastAsia="es-MX"/>
              </w:rPr>
              <w:t>5</w:t>
            </w:r>
            <w:r>
              <w:rPr>
                <w:rFonts w:ascii="Arial" w:eastAsia="Times New Roman" w:hAnsi="Arial" w:cs="Arial"/>
                <w:b/>
                <w:bCs/>
                <w:color w:val="000000"/>
                <w:sz w:val="18"/>
                <w:szCs w:val="18"/>
                <w:lang w:val="es-ES" w:eastAsia="es-MX"/>
              </w:rPr>
              <w:t>,</w:t>
            </w:r>
            <w:r w:rsidR="0086152C">
              <w:rPr>
                <w:rFonts w:ascii="Arial" w:eastAsia="Times New Roman" w:hAnsi="Arial" w:cs="Arial"/>
                <w:b/>
                <w:bCs/>
                <w:color w:val="000000"/>
                <w:sz w:val="18"/>
                <w:szCs w:val="18"/>
                <w:lang w:val="es-ES" w:eastAsia="es-MX"/>
              </w:rPr>
              <w:t>152</w:t>
            </w:r>
            <w:r>
              <w:rPr>
                <w:rFonts w:ascii="Arial" w:eastAsia="Times New Roman" w:hAnsi="Arial" w:cs="Arial"/>
                <w:b/>
                <w:bCs/>
                <w:color w:val="000000"/>
                <w:sz w:val="18"/>
                <w:szCs w:val="18"/>
                <w:lang w:val="es-ES" w:eastAsia="es-MX"/>
              </w:rPr>
              <w:t>,</w:t>
            </w:r>
            <w:r w:rsidR="0086152C">
              <w:rPr>
                <w:rFonts w:ascii="Arial" w:eastAsia="Times New Roman" w:hAnsi="Arial" w:cs="Arial"/>
                <w:b/>
                <w:bCs/>
                <w:color w:val="000000"/>
                <w:sz w:val="18"/>
                <w:szCs w:val="18"/>
                <w:lang w:val="es-ES" w:eastAsia="es-MX"/>
              </w:rPr>
              <w:t>155</w:t>
            </w:r>
            <w:r>
              <w:rPr>
                <w:rFonts w:ascii="Arial" w:eastAsia="Times New Roman" w:hAnsi="Arial" w:cs="Arial"/>
                <w:b/>
                <w:bCs/>
                <w:color w:val="000000"/>
                <w:sz w:val="18"/>
                <w:szCs w:val="18"/>
                <w:lang w:val="es-ES" w:eastAsia="es-MX"/>
              </w:rPr>
              <w:t>,</w:t>
            </w:r>
            <w:r w:rsidR="0086152C">
              <w:rPr>
                <w:rFonts w:ascii="Arial" w:eastAsia="Times New Roman" w:hAnsi="Arial" w:cs="Arial"/>
                <w:b/>
                <w:bCs/>
                <w:color w:val="000000"/>
                <w:sz w:val="18"/>
                <w:szCs w:val="18"/>
                <w:lang w:val="es-ES" w:eastAsia="es-MX"/>
              </w:rPr>
              <w:t>532</w:t>
            </w:r>
          </w:p>
        </w:tc>
        <w:tc>
          <w:tcPr>
            <w:tcW w:w="1392" w:type="dxa"/>
            <w:tcBorders>
              <w:top w:val="single" w:sz="4" w:space="0" w:color="auto"/>
              <w:left w:val="nil"/>
              <w:bottom w:val="single" w:sz="8" w:space="0" w:color="auto"/>
              <w:right w:val="single" w:sz="8" w:space="0" w:color="auto"/>
            </w:tcBorders>
            <w:shd w:val="clear" w:color="000000" w:fill="FFFFFF"/>
            <w:noWrap/>
            <w:vAlign w:val="center"/>
          </w:tcPr>
          <w:p w14:paraId="33B06286" w14:textId="7C1116FD" w:rsidR="00E559CE" w:rsidRPr="00E559CE" w:rsidRDefault="00E43E98" w:rsidP="00E559CE">
            <w:pPr>
              <w:widowControl w:val="0"/>
              <w:autoSpaceDE w:val="0"/>
              <w:autoSpaceDN w:val="0"/>
              <w:spacing w:after="0" w:line="240" w:lineRule="auto"/>
              <w:jc w:val="right"/>
              <w:rPr>
                <w:rFonts w:ascii="Arial" w:eastAsia="Times New Roman" w:hAnsi="Arial" w:cs="Arial"/>
                <w:b/>
                <w:bCs/>
                <w:color w:val="000000"/>
                <w:sz w:val="18"/>
                <w:szCs w:val="18"/>
                <w:lang w:val="es-ES" w:eastAsia="es-MX"/>
              </w:rPr>
            </w:pPr>
            <w:r>
              <w:rPr>
                <w:rFonts w:ascii="Arial" w:eastAsia="Times New Roman" w:hAnsi="Arial" w:cs="Arial"/>
                <w:b/>
                <w:bCs/>
                <w:color w:val="000000"/>
                <w:sz w:val="18"/>
                <w:szCs w:val="18"/>
                <w:lang w:val="es-ES" w:eastAsia="es-MX"/>
              </w:rPr>
              <w:t>2</w:t>
            </w:r>
            <w:r w:rsidR="0086152C">
              <w:rPr>
                <w:rFonts w:ascii="Arial" w:eastAsia="Times New Roman" w:hAnsi="Arial" w:cs="Arial"/>
                <w:b/>
                <w:bCs/>
                <w:color w:val="000000"/>
                <w:sz w:val="18"/>
                <w:szCs w:val="18"/>
                <w:lang w:val="es-ES" w:eastAsia="es-MX"/>
              </w:rPr>
              <w:t>5</w:t>
            </w:r>
            <w:r>
              <w:rPr>
                <w:rFonts w:ascii="Arial" w:eastAsia="Times New Roman" w:hAnsi="Arial" w:cs="Arial"/>
                <w:b/>
                <w:bCs/>
                <w:color w:val="000000"/>
                <w:sz w:val="18"/>
                <w:szCs w:val="18"/>
                <w:lang w:val="es-ES" w:eastAsia="es-MX"/>
              </w:rPr>
              <w:t>,</w:t>
            </w:r>
            <w:r w:rsidR="0086152C">
              <w:rPr>
                <w:rFonts w:ascii="Arial" w:eastAsia="Times New Roman" w:hAnsi="Arial" w:cs="Arial"/>
                <w:b/>
                <w:bCs/>
                <w:color w:val="000000"/>
                <w:sz w:val="18"/>
                <w:szCs w:val="18"/>
                <w:lang w:val="es-ES" w:eastAsia="es-MX"/>
              </w:rPr>
              <w:t>152</w:t>
            </w:r>
            <w:r>
              <w:rPr>
                <w:rFonts w:ascii="Arial" w:eastAsia="Times New Roman" w:hAnsi="Arial" w:cs="Arial"/>
                <w:b/>
                <w:bCs/>
                <w:color w:val="000000"/>
                <w:sz w:val="18"/>
                <w:szCs w:val="18"/>
                <w:lang w:val="es-ES" w:eastAsia="es-MX"/>
              </w:rPr>
              <w:t>,</w:t>
            </w:r>
            <w:r w:rsidR="0086152C">
              <w:rPr>
                <w:rFonts w:ascii="Arial" w:eastAsia="Times New Roman" w:hAnsi="Arial" w:cs="Arial"/>
                <w:b/>
                <w:bCs/>
                <w:color w:val="000000"/>
                <w:sz w:val="18"/>
                <w:szCs w:val="18"/>
                <w:lang w:val="es-ES" w:eastAsia="es-MX"/>
              </w:rPr>
              <w:t>15</w:t>
            </w:r>
            <w:r>
              <w:rPr>
                <w:rFonts w:ascii="Arial" w:eastAsia="Times New Roman" w:hAnsi="Arial" w:cs="Arial"/>
                <w:b/>
                <w:bCs/>
                <w:color w:val="000000"/>
                <w:sz w:val="18"/>
                <w:szCs w:val="18"/>
                <w:lang w:val="es-ES" w:eastAsia="es-MX"/>
              </w:rPr>
              <w:t>5</w:t>
            </w:r>
            <w:r w:rsidR="0086152C">
              <w:rPr>
                <w:rFonts w:ascii="Arial" w:eastAsia="Times New Roman" w:hAnsi="Arial" w:cs="Arial"/>
                <w:b/>
                <w:bCs/>
                <w:color w:val="000000"/>
                <w:sz w:val="18"/>
                <w:szCs w:val="18"/>
                <w:lang w:val="es-ES" w:eastAsia="es-MX"/>
              </w:rPr>
              <w:t>,532</w:t>
            </w:r>
          </w:p>
        </w:tc>
        <w:tc>
          <w:tcPr>
            <w:tcW w:w="1301" w:type="dxa"/>
            <w:tcBorders>
              <w:top w:val="single" w:sz="4" w:space="0" w:color="auto"/>
              <w:left w:val="nil"/>
              <w:bottom w:val="single" w:sz="8" w:space="0" w:color="auto"/>
              <w:right w:val="single" w:sz="8" w:space="0" w:color="auto"/>
            </w:tcBorders>
            <w:shd w:val="clear" w:color="000000" w:fill="FFFFFF"/>
            <w:noWrap/>
            <w:vAlign w:val="center"/>
          </w:tcPr>
          <w:p w14:paraId="10C08EAB" w14:textId="083428F7" w:rsidR="00E559CE" w:rsidRPr="00E559CE" w:rsidRDefault="0086152C" w:rsidP="00E559CE">
            <w:pPr>
              <w:widowControl w:val="0"/>
              <w:autoSpaceDE w:val="0"/>
              <w:autoSpaceDN w:val="0"/>
              <w:spacing w:after="0" w:line="240" w:lineRule="auto"/>
              <w:jc w:val="right"/>
              <w:rPr>
                <w:rFonts w:ascii="Arial" w:eastAsia="Times New Roman" w:hAnsi="Arial" w:cs="Arial"/>
                <w:b/>
                <w:bCs/>
                <w:color w:val="000000"/>
                <w:sz w:val="18"/>
                <w:szCs w:val="18"/>
                <w:lang w:val="es-ES" w:eastAsia="es-MX"/>
              </w:rPr>
            </w:pPr>
            <w:r>
              <w:rPr>
                <w:rFonts w:ascii="Arial" w:eastAsia="Times New Roman" w:hAnsi="Arial" w:cs="Arial"/>
                <w:b/>
                <w:bCs/>
                <w:color w:val="000000"/>
                <w:sz w:val="18"/>
                <w:szCs w:val="18"/>
                <w:lang w:val="es-ES" w:eastAsia="es-MX"/>
              </w:rPr>
              <w:t>3,617,062</w:t>
            </w:r>
            <w:r w:rsidR="00E44E4E">
              <w:rPr>
                <w:rFonts w:ascii="Arial" w:eastAsia="Times New Roman" w:hAnsi="Arial" w:cs="Arial"/>
                <w:b/>
                <w:bCs/>
                <w:color w:val="000000"/>
                <w:sz w:val="18"/>
                <w:szCs w:val="18"/>
                <w:lang w:val="es-ES" w:eastAsia="es-MX"/>
              </w:rPr>
              <w:t>,020</w:t>
            </w:r>
          </w:p>
        </w:tc>
      </w:tr>
    </w:tbl>
    <w:p w14:paraId="72098FD9" w14:textId="5E898186" w:rsidR="00E559CE" w:rsidRDefault="00E559CE" w:rsidP="00E559CE"/>
    <w:p w14:paraId="4A3DF1F7" w14:textId="2AFF3716" w:rsidR="00E559CE" w:rsidRPr="00E559CE" w:rsidRDefault="00E559CE" w:rsidP="00E559CE">
      <w:pPr>
        <w:pStyle w:val="Texto"/>
        <w:numPr>
          <w:ilvl w:val="1"/>
          <w:numId w:val="7"/>
        </w:numPr>
        <w:spacing w:after="0" w:line="240" w:lineRule="exact"/>
        <w:ind w:left="284" w:hanging="284"/>
        <w:rPr>
          <w:b/>
          <w:sz w:val="22"/>
          <w:szCs w:val="22"/>
          <w:lang w:val="es-MX"/>
        </w:rPr>
      </w:pPr>
      <w:r w:rsidRPr="00C01A7A">
        <w:rPr>
          <w:b/>
          <w:sz w:val="22"/>
          <w:szCs w:val="22"/>
          <w:lang w:val="es-MX"/>
        </w:rPr>
        <w:t>Presupuesto de Egresos:</w:t>
      </w:r>
    </w:p>
    <w:p w14:paraId="45786FE4" w14:textId="08ED1744" w:rsidR="00E559CE" w:rsidRPr="00C01A7A" w:rsidRDefault="00E559CE" w:rsidP="00E559CE">
      <w:pPr>
        <w:jc w:val="both"/>
        <w:rPr>
          <w:rFonts w:ascii="Arial" w:hAnsi="Arial" w:cs="Arial"/>
        </w:rPr>
      </w:pPr>
      <w:r w:rsidRPr="00C01A7A">
        <w:rPr>
          <w:rFonts w:ascii="Arial" w:hAnsi="Arial" w:cs="Arial"/>
        </w:rPr>
        <w:t xml:space="preserve">Al </w:t>
      </w:r>
      <w:r>
        <w:rPr>
          <w:rFonts w:ascii="Arial" w:hAnsi="Arial" w:cs="Arial"/>
        </w:rPr>
        <w:t>3</w:t>
      </w:r>
      <w:r w:rsidR="00A634F7">
        <w:rPr>
          <w:rFonts w:ascii="Arial" w:hAnsi="Arial" w:cs="Arial"/>
        </w:rPr>
        <w:t>1</w:t>
      </w:r>
      <w:r w:rsidRPr="00C01A7A">
        <w:rPr>
          <w:rFonts w:ascii="Arial" w:hAnsi="Arial" w:cs="Arial"/>
        </w:rPr>
        <w:t xml:space="preserve"> de </w:t>
      </w:r>
      <w:r w:rsidR="00A634F7">
        <w:rPr>
          <w:rFonts w:ascii="Arial" w:hAnsi="Arial" w:cs="Arial"/>
        </w:rPr>
        <w:t>dic</w:t>
      </w:r>
      <w:r>
        <w:rPr>
          <w:rFonts w:ascii="Arial" w:hAnsi="Arial" w:cs="Arial"/>
        </w:rPr>
        <w:t>iembre</w:t>
      </w:r>
      <w:r w:rsidRPr="00C01A7A">
        <w:rPr>
          <w:rFonts w:ascii="Arial" w:hAnsi="Arial" w:cs="Arial"/>
        </w:rPr>
        <w:t xml:space="preserve"> de 202</w:t>
      </w:r>
      <w:r>
        <w:rPr>
          <w:rFonts w:ascii="Arial" w:hAnsi="Arial" w:cs="Arial"/>
        </w:rPr>
        <w:t>3</w:t>
      </w:r>
      <w:r w:rsidRPr="00C01A7A">
        <w:rPr>
          <w:rFonts w:ascii="Arial" w:hAnsi="Arial" w:cs="Arial"/>
        </w:rPr>
        <w:t xml:space="preserve"> el saldo de las cuentas de orden presupuestales del Presupuesto</w:t>
      </w:r>
      <w:r>
        <w:rPr>
          <w:rFonts w:ascii="Arial" w:hAnsi="Arial" w:cs="Arial"/>
        </w:rPr>
        <w:t xml:space="preserve"> de Egresos son los siguientes:</w:t>
      </w:r>
    </w:p>
    <w:tbl>
      <w:tblPr>
        <w:tblW w:w="10348" w:type="dxa"/>
        <w:tblInd w:w="-719" w:type="dxa"/>
        <w:tblCellMar>
          <w:left w:w="70" w:type="dxa"/>
          <w:right w:w="70" w:type="dxa"/>
        </w:tblCellMar>
        <w:tblLook w:val="04A0" w:firstRow="1" w:lastRow="0" w:firstColumn="1" w:lastColumn="0" w:noHBand="0" w:noVBand="1"/>
      </w:tblPr>
      <w:tblGrid>
        <w:gridCol w:w="910"/>
        <w:gridCol w:w="2351"/>
        <w:gridCol w:w="1417"/>
        <w:gridCol w:w="1418"/>
        <w:gridCol w:w="1417"/>
        <w:gridCol w:w="1418"/>
        <w:gridCol w:w="1417"/>
      </w:tblGrid>
      <w:tr w:rsidR="004805E2" w:rsidRPr="004805E2" w14:paraId="780EF782" w14:textId="77777777" w:rsidTr="004805E2">
        <w:trPr>
          <w:trHeight w:val="315"/>
        </w:trPr>
        <w:tc>
          <w:tcPr>
            <w:tcW w:w="3261" w:type="dxa"/>
            <w:gridSpan w:val="2"/>
            <w:vMerge w:val="restart"/>
            <w:tcBorders>
              <w:top w:val="single" w:sz="8" w:space="0" w:color="auto"/>
              <w:left w:val="single" w:sz="8" w:space="0" w:color="auto"/>
              <w:bottom w:val="single" w:sz="8" w:space="0" w:color="000000"/>
              <w:right w:val="single" w:sz="8" w:space="0" w:color="000000"/>
            </w:tcBorders>
            <w:shd w:val="clear" w:color="000000" w:fill="D9D9D9"/>
            <w:vAlign w:val="center"/>
            <w:hideMark/>
          </w:tcPr>
          <w:p w14:paraId="7508A1E9" w14:textId="77777777" w:rsidR="004805E2" w:rsidRPr="004805E2" w:rsidRDefault="004805E2" w:rsidP="004805E2">
            <w:pPr>
              <w:spacing w:after="0" w:line="240" w:lineRule="auto"/>
              <w:jc w:val="center"/>
              <w:rPr>
                <w:rFonts w:ascii="Arial" w:eastAsia="Times New Roman" w:hAnsi="Arial" w:cs="Arial"/>
                <w:b/>
                <w:bCs/>
                <w:color w:val="000000"/>
                <w:sz w:val="18"/>
                <w:szCs w:val="18"/>
                <w:lang w:eastAsia="es-MX"/>
              </w:rPr>
            </w:pPr>
            <w:r w:rsidRPr="004805E2">
              <w:rPr>
                <w:rFonts w:ascii="Arial" w:eastAsia="Times New Roman" w:hAnsi="Arial" w:cs="Arial"/>
                <w:b/>
                <w:bCs/>
                <w:color w:val="000000"/>
                <w:sz w:val="18"/>
                <w:szCs w:val="18"/>
                <w:lang w:val="es-ES" w:eastAsia="es-MX"/>
              </w:rPr>
              <w:t>Capitulo</w:t>
            </w:r>
          </w:p>
        </w:tc>
        <w:tc>
          <w:tcPr>
            <w:tcW w:w="7087" w:type="dxa"/>
            <w:gridSpan w:val="5"/>
            <w:tcBorders>
              <w:top w:val="single" w:sz="8" w:space="0" w:color="auto"/>
              <w:left w:val="nil"/>
              <w:bottom w:val="single" w:sz="8" w:space="0" w:color="auto"/>
              <w:right w:val="single" w:sz="8" w:space="0" w:color="000000"/>
            </w:tcBorders>
            <w:shd w:val="clear" w:color="000000" w:fill="D9D9D9"/>
            <w:noWrap/>
            <w:vAlign w:val="center"/>
            <w:hideMark/>
          </w:tcPr>
          <w:p w14:paraId="67385B2F" w14:textId="77777777" w:rsidR="004805E2" w:rsidRPr="004805E2" w:rsidRDefault="004805E2" w:rsidP="004805E2">
            <w:pPr>
              <w:spacing w:after="0" w:line="240" w:lineRule="auto"/>
              <w:jc w:val="center"/>
              <w:rPr>
                <w:rFonts w:ascii="Arial" w:eastAsia="Times New Roman" w:hAnsi="Arial" w:cs="Arial"/>
                <w:b/>
                <w:bCs/>
                <w:color w:val="000000"/>
                <w:sz w:val="18"/>
                <w:szCs w:val="18"/>
                <w:lang w:eastAsia="es-MX"/>
              </w:rPr>
            </w:pPr>
            <w:r w:rsidRPr="004805E2">
              <w:rPr>
                <w:rFonts w:ascii="Arial" w:eastAsia="Times New Roman" w:hAnsi="Arial" w:cs="Arial"/>
                <w:b/>
                <w:bCs/>
                <w:color w:val="000000"/>
                <w:sz w:val="18"/>
                <w:szCs w:val="18"/>
                <w:lang w:val="es-ES" w:eastAsia="es-MX"/>
              </w:rPr>
              <w:t>Presupuesto de Egresos</w:t>
            </w:r>
          </w:p>
        </w:tc>
      </w:tr>
      <w:tr w:rsidR="004805E2" w:rsidRPr="004805E2" w14:paraId="465A02E0" w14:textId="77777777" w:rsidTr="004805E2">
        <w:trPr>
          <w:trHeight w:val="315"/>
        </w:trPr>
        <w:tc>
          <w:tcPr>
            <w:tcW w:w="3261" w:type="dxa"/>
            <w:gridSpan w:val="2"/>
            <w:vMerge/>
            <w:tcBorders>
              <w:top w:val="single" w:sz="8" w:space="0" w:color="auto"/>
              <w:left w:val="single" w:sz="8" w:space="0" w:color="auto"/>
              <w:bottom w:val="single" w:sz="8" w:space="0" w:color="000000"/>
              <w:right w:val="single" w:sz="8" w:space="0" w:color="000000"/>
            </w:tcBorders>
            <w:vAlign w:val="center"/>
            <w:hideMark/>
          </w:tcPr>
          <w:p w14:paraId="713A2378" w14:textId="77777777" w:rsidR="004805E2" w:rsidRPr="004805E2" w:rsidRDefault="004805E2" w:rsidP="004805E2">
            <w:pPr>
              <w:spacing w:after="0" w:line="240" w:lineRule="auto"/>
              <w:rPr>
                <w:rFonts w:ascii="Arial" w:eastAsia="Times New Roman" w:hAnsi="Arial" w:cs="Arial"/>
                <w:b/>
                <w:bCs/>
                <w:color w:val="000000"/>
                <w:sz w:val="18"/>
                <w:szCs w:val="18"/>
                <w:lang w:eastAsia="es-MX"/>
              </w:rPr>
            </w:pPr>
          </w:p>
        </w:tc>
        <w:tc>
          <w:tcPr>
            <w:tcW w:w="1417" w:type="dxa"/>
            <w:tcBorders>
              <w:top w:val="nil"/>
              <w:left w:val="nil"/>
              <w:bottom w:val="single" w:sz="8" w:space="0" w:color="auto"/>
              <w:right w:val="single" w:sz="8" w:space="0" w:color="auto"/>
            </w:tcBorders>
            <w:shd w:val="clear" w:color="000000" w:fill="D9D9D9"/>
            <w:noWrap/>
            <w:vAlign w:val="center"/>
            <w:hideMark/>
          </w:tcPr>
          <w:p w14:paraId="5E6FAC80" w14:textId="77777777" w:rsidR="004805E2" w:rsidRPr="004805E2" w:rsidRDefault="004805E2" w:rsidP="004805E2">
            <w:pPr>
              <w:spacing w:after="0" w:line="240" w:lineRule="auto"/>
              <w:jc w:val="center"/>
              <w:rPr>
                <w:rFonts w:ascii="Arial" w:eastAsia="Times New Roman" w:hAnsi="Arial" w:cs="Arial"/>
                <w:b/>
                <w:bCs/>
                <w:color w:val="000000"/>
                <w:sz w:val="18"/>
                <w:szCs w:val="18"/>
                <w:lang w:eastAsia="es-MX"/>
              </w:rPr>
            </w:pPr>
            <w:r w:rsidRPr="004805E2">
              <w:rPr>
                <w:rFonts w:ascii="Arial" w:eastAsia="Times New Roman" w:hAnsi="Arial" w:cs="Arial"/>
                <w:b/>
                <w:bCs/>
                <w:color w:val="000000"/>
                <w:sz w:val="18"/>
                <w:szCs w:val="18"/>
                <w:lang w:val="es-ES" w:eastAsia="es-MX"/>
              </w:rPr>
              <w:t>Aprobado</w:t>
            </w:r>
          </w:p>
        </w:tc>
        <w:tc>
          <w:tcPr>
            <w:tcW w:w="1418" w:type="dxa"/>
            <w:tcBorders>
              <w:top w:val="nil"/>
              <w:left w:val="nil"/>
              <w:bottom w:val="single" w:sz="8" w:space="0" w:color="auto"/>
              <w:right w:val="single" w:sz="8" w:space="0" w:color="auto"/>
            </w:tcBorders>
            <w:shd w:val="clear" w:color="000000" w:fill="D9D9D9"/>
            <w:noWrap/>
            <w:vAlign w:val="center"/>
            <w:hideMark/>
          </w:tcPr>
          <w:p w14:paraId="7D3998B7" w14:textId="77777777" w:rsidR="004805E2" w:rsidRPr="004805E2" w:rsidRDefault="004805E2" w:rsidP="004805E2">
            <w:pPr>
              <w:spacing w:after="0" w:line="240" w:lineRule="auto"/>
              <w:jc w:val="center"/>
              <w:rPr>
                <w:rFonts w:ascii="Arial" w:eastAsia="Times New Roman" w:hAnsi="Arial" w:cs="Arial"/>
                <w:b/>
                <w:bCs/>
                <w:color w:val="000000"/>
                <w:sz w:val="18"/>
                <w:szCs w:val="18"/>
                <w:lang w:eastAsia="es-MX"/>
              </w:rPr>
            </w:pPr>
            <w:r w:rsidRPr="004805E2">
              <w:rPr>
                <w:rFonts w:ascii="Arial" w:eastAsia="Times New Roman" w:hAnsi="Arial" w:cs="Arial"/>
                <w:b/>
                <w:bCs/>
                <w:color w:val="000000"/>
                <w:sz w:val="18"/>
                <w:szCs w:val="18"/>
                <w:lang w:val="es-ES" w:eastAsia="es-MX"/>
              </w:rPr>
              <w:t>Modificado</w:t>
            </w:r>
          </w:p>
        </w:tc>
        <w:tc>
          <w:tcPr>
            <w:tcW w:w="1417" w:type="dxa"/>
            <w:tcBorders>
              <w:top w:val="nil"/>
              <w:left w:val="nil"/>
              <w:bottom w:val="single" w:sz="8" w:space="0" w:color="auto"/>
              <w:right w:val="single" w:sz="8" w:space="0" w:color="auto"/>
            </w:tcBorders>
            <w:shd w:val="clear" w:color="000000" w:fill="D9D9D9"/>
            <w:noWrap/>
            <w:vAlign w:val="center"/>
            <w:hideMark/>
          </w:tcPr>
          <w:p w14:paraId="25A4AC1A" w14:textId="77777777" w:rsidR="004805E2" w:rsidRPr="004805E2" w:rsidRDefault="004805E2" w:rsidP="004805E2">
            <w:pPr>
              <w:spacing w:after="0" w:line="240" w:lineRule="auto"/>
              <w:jc w:val="center"/>
              <w:rPr>
                <w:rFonts w:ascii="Arial" w:eastAsia="Times New Roman" w:hAnsi="Arial" w:cs="Arial"/>
                <w:b/>
                <w:bCs/>
                <w:color w:val="000000"/>
                <w:sz w:val="18"/>
                <w:szCs w:val="18"/>
                <w:lang w:eastAsia="es-MX"/>
              </w:rPr>
            </w:pPr>
            <w:r w:rsidRPr="004805E2">
              <w:rPr>
                <w:rFonts w:ascii="Arial" w:eastAsia="Times New Roman" w:hAnsi="Arial" w:cs="Arial"/>
                <w:b/>
                <w:bCs/>
                <w:color w:val="000000"/>
                <w:sz w:val="18"/>
                <w:szCs w:val="18"/>
                <w:lang w:val="es-ES" w:eastAsia="es-MX"/>
              </w:rPr>
              <w:t>Devengado</w:t>
            </w:r>
          </w:p>
        </w:tc>
        <w:tc>
          <w:tcPr>
            <w:tcW w:w="1418" w:type="dxa"/>
            <w:tcBorders>
              <w:top w:val="nil"/>
              <w:left w:val="nil"/>
              <w:bottom w:val="single" w:sz="8" w:space="0" w:color="auto"/>
              <w:right w:val="single" w:sz="8" w:space="0" w:color="auto"/>
            </w:tcBorders>
            <w:shd w:val="clear" w:color="000000" w:fill="D9D9D9"/>
            <w:noWrap/>
            <w:vAlign w:val="center"/>
            <w:hideMark/>
          </w:tcPr>
          <w:p w14:paraId="396B3298" w14:textId="77777777" w:rsidR="004805E2" w:rsidRPr="004805E2" w:rsidRDefault="004805E2" w:rsidP="004805E2">
            <w:pPr>
              <w:spacing w:after="0" w:line="240" w:lineRule="auto"/>
              <w:jc w:val="center"/>
              <w:rPr>
                <w:rFonts w:ascii="Arial" w:eastAsia="Times New Roman" w:hAnsi="Arial" w:cs="Arial"/>
                <w:b/>
                <w:bCs/>
                <w:color w:val="000000"/>
                <w:sz w:val="18"/>
                <w:szCs w:val="18"/>
                <w:lang w:eastAsia="es-MX"/>
              </w:rPr>
            </w:pPr>
            <w:r w:rsidRPr="004805E2">
              <w:rPr>
                <w:rFonts w:ascii="Arial" w:eastAsia="Times New Roman" w:hAnsi="Arial" w:cs="Arial"/>
                <w:b/>
                <w:bCs/>
                <w:color w:val="000000"/>
                <w:sz w:val="18"/>
                <w:szCs w:val="18"/>
                <w:lang w:val="es-ES" w:eastAsia="es-MX"/>
              </w:rPr>
              <w:t>Pagado</w:t>
            </w:r>
          </w:p>
        </w:tc>
        <w:tc>
          <w:tcPr>
            <w:tcW w:w="1417" w:type="dxa"/>
            <w:tcBorders>
              <w:top w:val="nil"/>
              <w:left w:val="nil"/>
              <w:bottom w:val="single" w:sz="8" w:space="0" w:color="auto"/>
              <w:right w:val="single" w:sz="8" w:space="0" w:color="auto"/>
            </w:tcBorders>
            <w:shd w:val="clear" w:color="000000" w:fill="D9D9D9"/>
            <w:noWrap/>
            <w:vAlign w:val="center"/>
            <w:hideMark/>
          </w:tcPr>
          <w:p w14:paraId="6080C031" w14:textId="77777777" w:rsidR="004805E2" w:rsidRPr="004805E2" w:rsidRDefault="004805E2" w:rsidP="004805E2">
            <w:pPr>
              <w:spacing w:after="0" w:line="240" w:lineRule="auto"/>
              <w:jc w:val="center"/>
              <w:rPr>
                <w:rFonts w:ascii="Arial" w:eastAsia="Times New Roman" w:hAnsi="Arial" w:cs="Arial"/>
                <w:b/>
                <w:bCs/>
                <w:color w:val="000000"/>
                <w:sz w:val="18"/>
                <w:szCs w:val="18"/>
                <w:lang w:eastAsia="es-MX"/>
              </w:rPr>
            </w:pPr>
            <w:r w:rsidRPr="004805E2">
              <w:rPr>
                <w:rFonts w:ascii="Arial" w:eastAsia="Times New Roman" w:hAnsi="Arial" w:cs="Arial"/>
                <w:b/>
                <w:bCs/>
                <w:color w:val="000000"/>
                <w:sz w:val="18"/>
                <w:szCs w:val="18"/>
                <w:lang w:val="es-ES" w:eastAsia="es-MX"/>
              </w:rPr>
              <w:t>por ejercer</w:t>
            </w:r>
          </w:p>
        </w:tc>
      </w:tr>
      <w:tr w:rsidR="004805E2" w:rsidRPr="004805E2" w14:paraId="1E8478FB" w14:textId="77777777" w:rsidTr="004805E2">
        <w:trPr>
          <w:trHeight w:val="300"/>
        </w:trPr>
        <w:tc>
          <w:tcPr>
            <w:tcW w:w="3261" w:type="dxa"/>
            <w:gridSpan w:val="2"/>
            <w:tcBorders>
              <w:top w:val="nil"/>
              <w:left w:val="single" w:sz="8" w:space="0" w:color="auto"/>
              <w:bottom w:val="nil"/>
              <w:right w:val="single" w:sz="8" w:space="0" w:color="000000"/>
            </w:tcBorders>
            <w:shd w:val="clear" w:color="000000" w:fill="FFFFFF"/>
            <w:vAlign w:val="center"/>
            <w:hideMark/>
          </w:tcPr>
          <w:p w14:paraId="3651B0DC" w14:textId="77777777" w:rsidR="004805E2" w:rsidRPr="004805E2" w:rsidRDefault="004805E2" w:rsidP="004805E2">
            <w:pPr>
              <w:spacing w:after="0" w:line="240" w:lineRule="auto"/>
              <w:rPr>
                <w:rFonts w:ascii="Arial" w:eastAsia="Times New Roman" w:hAnsi="Arial" w:cs="Arial"/>
                <w:color w:val="000000"/>
                <w:sz w:val="18"/>
                <w:szCs w:val="18"/>
                <w:lang w:eastAsia="es-MX"/>
              </w:rPr>
            </w:pPr>
            <w:r w:rsidRPr="004805E2">
              <w:rPr>
                <w:rFonts w:ascii="Arial" w:eastAsia="Times New Roman" w:hAnsi="Arial" w:cs="Arial"/>
                <w:color w:val="000000"/>
                <w:sz w:val="18"/>
                <w:szCs w:val="18"/>
                <w:lang w:val="es-ES" w:eastAsia="es-MX"/>
              </w:rPr>
              <w:t xml:space="preserve">1000   </w:t>
            </w:r>
            <w:proofErr w:type="gramStart"/>
            <w:r w:rsidRPr="004805E2">
              <w:rPr>
                <w:rFonts w:ascii="Arial" w:eastAsia="Times New Roman" w:hAnsi="Arial" w:cs="Arial"/>
                <w:color w:val="000000"/>
                <w:sz w:val="18"/>
                <w:szCs w:val="18"/>
                <w:lang w:val="es-ES" w:eastAsia="es-MX"/>
              </w:rPr>
              <w:t>Servicios</w:t>
            </w:r>
            <w:proofErr w:type="gramEnd"/>
            <w:r w:rsidRPr="004805E2">
              <w:rPr>
                <w:rFonts w:ascii="Arial" w:eastAsia="Times New Roman" w:hAnsi="Arial" w:cs="Arial"/>
                <w:color w:val="000000"/>
                <w:sz w:val="18"/>
                <w:szCs w:val="18"/>
                <w:lang w:val="es-ES" w:eastAsia="es-MX"/>
              </w:rPr>
              <w:t xml:space="preserve"> Personales</w:t>
            </w:r>
          </w:p>
        </w:tc>
        <w:tc>
          <w:tcPr>
            <w:tcW w:w="1417" w:type="dxa"/>
            <w:tcBorders>
              <w:top w:val="nil"/>
              <w:left w:val="nil"/>
              <w:bottom w:val="nil"/>
              <w:right w:val="single" w:sz="8" w:space="0" w:color="auto"/>
            </w:tcBorders>
            <w:shd w:val="clear" w:color="000000" w:fill="FFFFFF"/>
            <w:noWrap/>
            <w:vAlign w:val="center"/>
            <w:hideMark/>
          </w:tcPr>
          <w:p w14:paraId="76FAC49B" w14:textId="77777777" w:rsidR="004805E2" w:rsidRPr="004805E2" w:rsidRDefault="004805E2" w:rsidP="004805E2">
            <w:pPr>
              <w:spacing w:after="0" w:line="240" w:lineRule="auto"/>
              <w:jc w:val="right"/>
              <w:rPr>
                <w:rFonts w:ascii="Arial" w:eastAsia="Times New Roman" w:hAnsi="Arial" w:cs="Arial"/>
                <w:color w:val="000000"/>
                <w:sz w:val="18"/>
                <w:szCs w:val="18"/>
                <w:lang w:eastAsia="es-MX"/>
              </w:rPr>
            </w:pPr>
            <w:r w:rsidRPr="004805E2">
              <w:rPr>
                <w:rFonts w:ascii="Arial" w:eastAsia="Times New Roman" w:hAnsi="Arial" w:cs="Arial"/>
                <w:color w:val="000000"/>
                <w:sz w:val="18"/>
                <w:szCs w:val="18"/>
                <w:lang w:val="es-ES" w:eastAsia="es-MX"/>
              </w:rPr>
              <w:t>1,834,715,679</w:t>
            </w:r>
          </w:p>
        </w:tc>
        <w:tc>
          <w:tcPr>
            <w:tcW w:w="1418" w:type="dxa"/>
            <w:tcBorders>
              <w:top w:val="nil"/>
              <w:left w:val="nil"/>
              <w:bottom w:val="nil"/>
              <w:right w:val="single" w:sz="8" w:space="0" w:color="auto"/>
            </w:tcBorders>
            <w:shd w:val="clear" w:color="000000" w:fill="FFFFFF"/>
            <w:noWrap/>
            <w:vAlign w:val="center"/>
            <w:hideMark/>
          </w:tcPr>
          <w:p w14:paraId="0D55629A" w14:textId="560EFBEE" w:rsidR="004805E2" w:rsidRPr="004805E2" w:rsidRDefault="004805E2" w:rsidP="004805E2">
            <w:pPr>
              <w:spacing w:after="0" w:line="240" w:lineRule="auto"/>
              <w:jc w:val="right"/>
              <w:rPr>
                <w:rFonts w:ascii="Arial" w:eastAsia="Times New Roman" w:hAnsi="Arial" w:cs="Arial"/>
                <w:color w:val="000000"/>
                <w:sz w:val="18"/>
                <w:szCs w:val="18"/>
                <w:lang w:eastAsia="es-MX"/>
              </w:rPr>
            </w:pPr>
            <w:r w:rsidRPr="004805E2">
              <w:rPr>
                <w:rFonts w:ascii="Arial" w:eastAsia="Times New Roman" w:hAnsi="Arial" w:cs="Arial"/>
                <w:color w:val="000000"/>
                <w:sz w:val="18"/>
                <w:szCs w:val="18"/>
                <w:lang w:eastAsia="es-MX"/>
              </w:rPr>
              <w:t>1,98</w:t>
            </w:r>
            <w:r w:rsidR="00F30A6C">
              <w:rPr>
                <w:rFonts w:ascii="Arial" w:eastAsia="Times New Roman" w:hAnsi="Arial" w:cs="Arial"/>
                <w:color w:val="000000"/>
                <w:sz w:val="18"/>
                <w:szCs w:val="18"/>
                <w:lang w:eastAsia="es-MX"/>
              </w:rPr>
              <w:t>5</w:t>
            </w:r>
            <w:r w:rsidRPr="004805E2">
              <w:rPr>
                <w:rFonts w:ascii="Arial" w:eastAsia="Times New Roman" w:hAnsi="Arial" w:cs="Arial"/>
                <w:color w:val="000000"/>
                <w:sz w:val="18"/>
                <w:szCs w:val="18"/>
                <w:lang w:eastAsia="es-MX"/>
              </w:rPr>
              <w:t>,</w:t>
            </w:r>
            <w:r w:rsidR="00F30A6C">
              <w:rPr>
                <w:rFonts w:ascii="Arial" w:eastAsia="Times New Roman" w:hAnsi="Arial" w:cs="Arial"/>
                <w:color w:val="000000"/>
                <w:sz w:val="18"/>
                <w:szCs w:val="18"/>
                <w:lang w:eastAsia="es-MX"/>
              </w:rPr>
              <w:t>252</w:t>
            </w:r>
            <w:r w:rsidRPr="004805E2">
              <w:rPr>
                <w:rFonts w:ascii="Arial" w:eastAsia="Times New Roman" w:hAnsi="Arial" w:cs="Arial"/>
                <w:color w:val="000000"/>
                <w:sz w:val="18"/>
                <w:szCs w:val="18"/>
                <w:lang w:eastAsia="es-MX"/>
              </w:rPr>
              <w:t>,</w:t>
            </w:r>
            <w:r w:rsidR="00F30A6C">
              <w:rPr>
                <w:rFonts w:ascii="Arial" w:eastAsia="Times New Roman" w:hAnsi="Arial" w:cs="Arial"/>
                <w:color w:val="000000"/>
                <w:sz w:val="18"/>
                <w:szCs w:val="18"/>
                <w:lang w:eastAsia="es-MX"/>
              </w:rPr>
              <w:t>459</w:t>
            </w:r>
          </w:p>
        </w:tc>
        <w:tc>
          <w:tcPr>
            <w:tcW w:w="1417" w:type="dxa"/>
            <w:tcBorders>
              <w:top w:val="nil"/>
              <w:left w:val="nil"/>
              <w:bottom w:val="nil"/>
              <w:right w:val="single" w:sz="8" w:space="0" w:color="auto"/>
            </w:tcBorders>
            <w:shd w:val="clear" w:color="000000" w:fill="FFFFFF"/>
            <w:noWrap/>
            <w:vAlign w:val="center"/>
            <w:hideMark/>
          </w:tcPr>
          <w:p w14:paraId="1FB45DD4" w14:textId="3E82DCFB" w:rsidR="004805E2" w:rsidRPr="004805E2" w:rsidRDefault="004805E2" w:rsidP="004805E2">
            <w:pPr>
              <w:spacing w:after="0" w:line="240" w:lineRule="auto"/>
              <w:jc w:val="right"/>
              <w:rPr>
                <w:rFonts w:ascii="Arial" w:eastAsia="Times New Roman" w:hAnsi="Arial" w:cs="Arial"/>
                <w:color w:val="000000"/>
                <w:sz w:val="18"/>
                <w:szCs w:val="18"/>
                <w:lang w:eastAsia="es-MX"/>
              </w:rPr>
            </w:pPr>
            <w:r w:rsidRPr="004805E2">
              <w:rPr>
                <w:rFonts w:ascii="Arial" w:eastAsia="Times New Roman" w:hAnsi="Arial" w:cs="Arial"/>
                <w:color w:val="000000"/>
                <w:sz w:val="18"/>
                <w:szCs w:val="18"/>
                <w:lang w:eastAsia="es-MX"/>
              </w:rPr>
              <w:t>1,98</w:t>
            </w:r>
            <w:r w:rsidR="00F30A6C">
              <w:rPr>
                <w:rFonts w:ascii="Arial" w:eastAsia="Times New Roman" w:hAnsi="Arial" w:cs="Arial"/>
                <w:color w:val="000000"/>
                <w:sz w:val="18"/>
                <w:szCs w:val="18"/>
                <w:lang w:eastAsia="es-MX"/>
              </w:rPr>
              <w:t>5</w:t>
            </w:r>
            <w:r w:rsidRPr="004805E2">
              <w:rPr>
                <w:rFonts w:ascii="Arial" w:eastAsia="Times New Roman" w:hAnsi="Arial" w:cs="Arial"/>
                <w:color w:val="000000"/>
                <w:sz w:val="18"/>
                <w:szCs w:val="18"/>
                <w:lang w:eastAsia="es-MX"/>
              </w:rPr>
              <w:t>,</w:t>
            </w:r>
            <w:r w:rsidR="00F30A6C">
              <w:rPr>
                <w:rFonts w:ascii="Arial" w:eastAsia="Times New Roman" w:hAnsi="Arial" w:cs="Arial"/>
                <w:color w:val="000000"/>
                <w:sz w:val="18"/>
                <w:szCs w:val="18"/>
                <w:lang w:eastAsia="es-MX"/>
              </w:rPr>
              <w:t>036</w:t>
            </w:r>
            <w:r w:rsidRPr="004805E2">
              <w:rPr>
                <w:rFonts w:ascii="Arial" w:eastAsia="Times New Roman" w:hAnsi="Arial" w:cs="Arial"/>
                <w:color w:val="000000"/>
                <w:sz w:val="18"/>
                <w:szCs w:val="18"/>
                <w:lang w:eastAsia="es-MX"/>
              </w:rPr>
              <w:t>,</w:t>
            </w:r>
            <w:r w:rsidR="00F30A6C">
              <w:rPr>
                <w:rFonts w:ascii="Arial" w:eastAsia="Times New Roman" w:hAnsi="Arial" w:cs="Arial"/>
                <w:color w:val="000000"/>
                <w:sz w:val="18"/>
                <w:szCs w:val="18"/>
                <w:lang w:eastAsia="es-MX"/>
              </w:rPr>
              <w:t>459</w:t>
            </w:r>
          </w:p>
        </w:tc>
        <w:tc>
          <w:tcPr>
            <w:tcW w:w="1418" w:type="dxa"/>
            <w:tcBorders>
              <w:top w:val="nil"/>
              <w:left w:val="nil"/>
              <w:bottom w:val="nil"/>
              <w:right w:val="single" w:sz="8" w:space="0" w:color="auto"/>
            </w:tcBorders>
            <w:shd w:val="clear" w:color="000000" w:fill="FFFFFF"/>
            <w:noWrap/>
            <w:vAlign w:val="center"/>
            <w:hideMark/>
          </w:tcPr>
          <w:p w14:paraId="6580441D" w14:textId="7321800C" w:rsidR="004805E2" w:rsidRPr="004805E2" w:rsidRDefault="004805E2" w:rsidP="004805E2">
            <w:pPr>
              <w:spacing w:after="0" w:line="240" w:lineRule="auto"/>
              <w:jc w:val="right"/>
              <w:rPr>
                <w:rFonts w:ascii="Arial" w:eastAsia="Times New Roman" w:hAnsi="Arial" w:cs="Arial"/>
                <w:color w:val="000000"/>
                <w:sz w:val="18"/>
                <w:szCs w:val="18"/>
                <w:lang w:eastAsia="es-MX"/>
              </w:rPr>
            </w:pPr>
            <w:r w:rsidRPr="004805E2">
              <w:rPr>
                <w:rFonts w:ascii="Arial" w:eastAsia="Times New Roman" w:hAnsi="Arial" w:cs="Arial"/>
                <w:color w:val="000000"/>
                <w:sz w:val="18"/>
                <w:szCs w:val="18"/>
                <w:lang w:eastAsia="es-MX"/>
              </w:rPr>
              <w:t>1,</w:t>
            </w:r>
            <w:r w:rsidR="00F30A6C">
              <w:rPr>
                <w:rFonts w:ascii="Arial" w:eastAsia="Times New Roman" w:hAnsi="Arial" w:cs="Arial"/>
                <w:color w:val="000000"/>
                <w:sz w:val="18"/>
                <w:szCs w:val="18"/>
                <w:lang w:eastAsia="es-MX"/>
              </w:rPr>
              <w:t>946</w:t>
            </w:r>
            <w:r w:rsidRPr="004805E2">
              <w:rPr>
                <w:rFonts w:ascii="Arial" w:eastAsia="Times New Roman" w:hAnsi="Arial" w:cs="Arial"/>
                <w:color w:val="000000"/>
                <w:sz w:val="18"/>
                <w:szCs w:val="18"/>
                <w:lang w:eastAsia="es-MX"/>
              </w:rPr>
              <w:t>,</w:t>
            </w:r>
            <w:r w:rsidR="00F30A6C">
              <w:rPr>
                <w:rFonts w:ascii="Arial" w:eastAsia="Times New Roman" w:hAnsi="Arial" w:cs="Arial"/>
                <w:color w:val="000000"/>
                <w:sz w:val="18"/>
                <w:szCs w:val="18"/>
                <w:lang w:eastAsia="es-MX"/>
              </w:rPr>
              <w:t>195</w:t>
            </w:r>
            <w:r w:rsidRPr="004805E2">
              <w:rPr>
                <w:rFonts w:ascii="Arial" w:eastAsia="Times New Roman" w:hAnsi="Arial" w:cs="Arial"/>
                <w:color w:val="000000"/>
                <w:sz w:val="18"/>
                <w:szCs w:val="18"/>
                <w:lang w:eastAsia="es-MX"/>
              </w:rPr>
              <w:t>,</w:t>
            </w:r>
            <w:r w:rsidR="00F30A6C">
              <w:rPr>
                <w:rFonts w:ascii="Arial" w:eastAsia="Times New Roman" w:hAnsi="Arial" w:cs="Arial"/>
                <w:color w:val="000000"/>
                <w:sz w:val="18"/>
                <w:szCs w:val="18"/>
                <w:lang w:eastAsia="es-MX"/>
              </w:rPr>
              <w:t>270</w:t>
            </w:r>
          </w:p>
        </w:tc>
        <w:tc>
          <w:tcPr>
            <w:tcW w:w="1417" w:type="dxa"/>
            <w:tcBorders>
              <w:top w:val="nil"/>
              <w:left w:val="nil"/>
              <w:bottom w:val="nil"/>
              <w:right w:val="single" w:sz="8" w:space="0" w:color="auto"/>
            </w:tcBorders>
            <w:shd w:val="clear" w:color="000000" w:fill="FFFFFF"/>
            <w:noWrap/>
            <w:vAlign w:val="center"/>
            <w:hideMark/>
          </w:tcPr>
          <w:p w14:paraId="04C1EBEC" w14:textId="77777777" w:rsidR="004805E2" w:rsidRPr="004805E2" w:rsidRDefault="004805E2" w:rsidP="004805E2">
            <w:pPr>
              <w:spacing w:after="0" w:line="240" w:lineRule="auto"/>
              <w:jc w:val="right"/>
              <w:rPr>
                <w:rFonts w:ascii="Arial" w:eastAsia="Times New Roman" w:hAnsi="Arial" w:cs="Arial"/>
                <w:b/>
                <w:bCs/>
                <w:color w:val="000000"/>
                <w:sz w:val="18"/>
                <w:szCs w:val="18"/>
                <w:lang w:eastAsia="es-MX"/>
              </w:rPr>
            </w:pPr>
            <w:r w:rsidRPr="004805E2">
              <w:rPr>
                <w:rFonts w:ascii="Arial" w:eastAsia="Times New Roman" w:hAnsi="Arial" w:cs="Arial"/>
                <w:b/>
                <w:bCs/>
                <w:color w:val="000000"/>
                <w:sz w:val="18"/>
                <w:szCs w:val="18"/>
                <w:lang w:eastAsia="es-MX"/>
              </w:rPr>
              <w:t>216,000</w:t>
            </w:r>
          </w:p>
        </w:tc>
      </w:tr>
      <w:tr w:rsidR="004805E2" w:rsidRPr="004805E2" w14:paraId="489813FD" w14:textId="77777777" w:rsidTr="004805E2">
        <w:trPr>
          <w:trHeight w:val="480"/>
        </w:trPr>
        <w:tc>
          <w:tcPr>
            <w:tcW w:w="3261" w:type="dxa"/>
            <w:gridSpan w:val="2"/>
            <w:tcBorders>
              <w:top w:val="nil"/>
              <w:left w:val="single" w:sz="8" w:space="0" w:color="auto"/>
              <w:bottom w:val="nil"/>
              <w:right w:val="single" w:sz="8" w:space="0" w:color="000000"/>
            </w:tcBorders>
            <w:shd w:val="clear" w:color="000000" w:fill="FFFFFF"/>
            <w:vAlign w:val="center"/>
            <w:hideMark/>
          </w:tcPr>
          <w:p w14:paraId="5B21EA28" w14:textId="77777777" w:rsidR="004805E2" w:rsidRPr="004805E2" w:rsidRDefault="004805E2" w:rsidP="004805E2">
            <w:pPr>
              <w:spacing w:after="0" w:line="240" w:lineRule="auto"/>
              <w:rPr>
                <w:rFonts w:ascii="Arial" w:eastAsia="Times New Roman" w:hAnsi="Arial" w:cs="Arial"/>
                <w:color w:val="000000"/>
                <w:sz w:val="18"/>
                <w:szCs w:val="18"/>
                <w:lang w:eastAsia="es-MX"/>
              </w:rPr>
            </w:pPr>
            <w:proofErr w:type="gramStart"/>
            <w:r w:rsidRPr="004805E2">
              <w:rPr>
                <w:rFonts w:ascii="Arial" w:eastAsia="Times New Roman" w:hAnsi="Arial" w:cs="Arial"/>
                <w:color w:val="000000"/>
                <w:sz w:val="18"/>
                <w:szCs w:val="18"/>
                <w:lang w:val="es-ES" w:eastAsia="es-MX"/>
              </w:rPr>
              <w:t>2000  Materiales</w:t>
            </w:r>
            <w:proofErr w:type="gramEnd"/>
            <w:r w:rsidRPr="004805E2">
              <w:rPr>
                <w:rFonts w:ascii="Arial" w:eastAsia="Times New Roman" w:hAnsi="Arial" w:cs="Arial"/>
                <w:color w:val="000000"/>
                <w:sz w:val="18"/>
                <w:szCs w:val="18"/>
                <w:lang w:val="es-ES" w:eastAsia="es-MX"/>
              </w:rPr>
              <w:t xml:space="preserve"> y Suministros</w:t>
            </w:r>
          </w:p>
        </w:tc>
        <w:tc>
          <w:tcPr>
            <w:tcW w:w="1417" w:type="dxa"/>
            <w:tcBorders>
              <w:top w:val="nil"/>
              <w:left w:val="nil"/>
              <w:bottom w:val="nil"/>
              <w:right w:val="single" w:sz="8" w:space="0" w:color="auto"/>
            </w:tcBorders>
            <w:shd w:val="clear" w:color="000000" w:fill="FFFFFF"/>
            <w:noWrap/>
            <w:vAlign w:val="center"/>
            <w:hideMark/>
          </w:tcPr>
          <w:p w14:paraId="3F20EA7B" w14:textId="77777777" w:rsidR="004805E2" w:rsidRPr="004805E2" w:rsidRDefault="004805E2" w:rsidP="004805E2">
            <w:pPr>
              <w:spacing w:after="0" w:line="240" w:lineRule="auto"/>
              <w:jc w:val="right"/>
              <w:rPr>
                <w:rFonts w:ascii="Arial" w:eastAsia="Times New Roman" w:hAnsi="Arial" w:cs="Arial"/>
                <w:color w:val="000000"/>
                <w:sz w:val="18"/>
                <w:szCs w:val="18"/>
                <w:lang w:eastAsia="es-MX"/>
              </w:rPr>
            </w:pPr>
            <w:r w:rsidRPr="004805E2">
              <w:rPr>
                <w:rFonts w:ascii="Arial" w:eastAsia="Times New Roman" w:hAnsi="Arial" w:cs="Arial"/>
                <w:color w:val="000000"/>
                <w:sz w:val="18"/>
                <w:szCs w:val="18"/>
                <w:lang w:val="es-ES" w:eastAsia="es-MX"/>
              </w:rPr>
              <w:t>204,847,461</w:t>
            </w:r>
          </w:p>
        </w:tc>
        <w:tc>
          <w:tcPr>
            <w:tcW w:w="1418" w:type="dxa"/>
            <w:tcBorders>
              <w:top w:val="nil"/>
              <w:left w:val="nil"/>
              <w:bottom w:val="nil"/>
              <w:right w:val="single" w:sz="8" w:space="0" w:color="auto"/>
            </w:tcBorders>
            <w:shd w:val="clear" w:color="000000" w:fill="FFFFFF"/>
            <w:noWrap/>
            <w:vAlign w:val="center"/>
            <w:hideMark/>
          </w:tcPr>
          <w:p w14:paraId="6CD04460" w14:textId="47199B3B" w:rsidR="004805E2" w:rsidRPr="004805E2" w:rsidRDefault="004805E2" w:rsidP="004805E2">
            <w:pPr>
              <w:spacing w:after="0" w:line="240" w:lineRule="auto"/>
              <w:jc w:val="right"/>
              <w:rPr>
                <w:rFonts w:ascii="Arial" w:eastAsia="Times New Roman" w:hAnsi="Arial" w:cs="Arial"/>
                <w:color w:val="000000"/>
                <w:sz w:val="18"/>
                <w:szCs w:val="18"/>
                <w:lang w:eastAsia="es-MX"/>
              </w:rPr>
            </w:pPr>
            <w:r w:rsidRPr="004805E2">
              <w:rPr>
                <w:rFonts w:ascii="Arial" w:eastAsia="Times New Roman" w:hAnsi="Arial" w:cs="Arial"/>
                <w:color w:val="000000"/>
                <w:sz w:val="18"/>
                <w:szCs w:val="18"/>
                <w:lang w:eastAsia="es-MX"/>
              </w:rPr>
              <w:t>3</w:t>
            </w:r>
            <w:r w:rsidR="00F30A6C">
              <w:rPr>
                <w:rFonts w:ascii="Arial" w:eastAsia="Times New Roman" w:hAnsi="Arial" w:cs="Arial"/>
                <w:color w:val="000000"/>
                <w:sz w:val="18"/>
                <w:szCs w:val="18"/>
                <w:lang w:eastAsia="es-MX"/>
              </w:rPr>
              <w:t>93</w:t>
            </w:r>
            <w:r w:rsidRPr="004805E2">
              <w:rPr>
                <w:rFonts w:ascii="Arial" w:eastAsia="Times New Roman" w:hAnsi="Arial" w:cs="Arial"/>
                <w:color w:val="000000"/>
                <w:sz w:val="18"/>
                <w:szCs w:val="18"/>
                <w:lang w:eastAsia="es-MX"/>
              </w:rPr>
              <w:t>,</w:t>
            </w:r>
            <w:r w:rsidR="00F30A6C">
              <w:rPr>
                <w:rFonts w:ascii="Arial" w:eastAsia="Times New Roman" w:hAnsi="Arial" w:cs="Arial"/>
                <w:color w:val="000000"/>
                <w:sz w:val="18"/>
                <w:szCs w:val="18"/>
                <w:lang w:eastAsia="es-MX"/>
              </w:rPr>
              <w:t>886</w:t>
            </w:r>
            <w:r w:rsidRPr="004805E2">
              <w:rPr>
                <w:rFonts w:ascii="Arial" w:eastAsia="Times New Roman" w:hAnsi="Arial" w:cs="Arial"/>
                <w:color w:val="000000"/>
                <w:sz w:val="18"/>
                <w:szCs w:val="18"/>
                <w:lang w:eastAsia="es-MX"/>
              </w:rPr>
              <w:t>,</w:t>
            </w:r>
            <w:r w:rsidR="00F30A6C">
              <w:rPr>
                <w:rFonts w:ascii="Arial" w:eastAsia="Times New Roman" w:hAnsi="Arial" w:cs="Arial"/>
                <w:color w:val="000000"/>
                <w:sz w:val="18"/>
                <w:szCs w:val="18"/>
                <w:lang w:eastAsia="es-MX"/>
              </w:rPr>
              <w:t>905</w:t>
            </w:r>
          </w:p>
        </w:tc>
        <w:tc>
          <w:tcPr>
            <w:tcW w:w="1417" w:type="dxa"/>
            <w:tcBorders>
              <w:top w:val="nil"/>
              <w:left w:val="nil"/>
              <w:bottom w:val="nil"/>
              <w:right w:val="single" w:sz="8" w:space="0" w:color="auto"/>
            </w:tcBorders>
            <w:shd w:val="clear" w:color="000000" w:fill="FFFFFF"/>
            <w:noWrap/>
            <w:vAlign w:val="center"/>
            <w:hideMark/>
          </w:tcPr>
          <w:p w14:paraId="0CDC12F6" w14:textId="2FABBCBB" w:rsidR="004805E2" w:rsidRPr="004805E2" w:rsidRDefault="004805E2" w:rsidP="004805E2">
            <w:pPr>
              <w:spacing w:after="0" w:line="240" w:lineRule="auto"/>
              <w:jc w:val="right"/>
              <w:rPr>
                <w:rFonts w:ascii="Arial" w:eastAsia="Times New Roman" w:hAnsi="Arial" w:cs="Arial"/>
                <w:color w:val="000000"/>
                <w:sz w:val="18"/>
                <w:szCs w:val="18"/>
                <w:lang w:eastAsia="es-MX"/>
              </w:rPr>
            </w:pPr>
            <w:r w:rsidRPr="004805E2">
              <w:rPr>
                <w:rFonts w:ascii="Arial" w:eastAsia="Times New Roman" w:hAnsi="Arial" w:cs="Arial"/>
                <w:color w:val="000000"/>
                <w:sz w:val="18"/>
                <w:szCs w:val="18"/>
                <w:lang w:eastAsia="es-MX"/>
              </w:rPr>
              <w:t>38</w:t>
            </w:r>
            <w:r w:rsidR="00F30A6C">
              <w:rPr>
                <w:rFonts w:ascii="Arial" w:eastAsia="Times New Roman" w:hAnsi="Arial" w:cs="Arial"/>
                <w:color w:val="000000"/>
                <w:sz w:val="18"/>
                <w:szCs w:val="18"/>
                <w:lang w:eastAsia="es-MX"/>
              </w:rPr>
              <w:t>8</w:t>
            </w:r>
            <w:r w:rsidRPr="004805E2">
              <w:rPr>
                <w:rFonts w:ascii="Arial" w:eastAsia="Times New Roman" w:hAnsi="Arial" w:cs="Arial"/>
                <w:color w:val="000000"/>
                <w:sz w:val="18"/>
                <w:szCs w:val="18"/>
                <w:lang w:eastAsia="es-MX"/>
              </w:rPr>
              <w:t>,</w:t>
            </w:r>
            <w:r w:rsidR="00F30A6C">
              <w:rPr>
                <w:rFonts w:ascii="Arial" w:eastAsia="Times New Roman" w:hAnsi="Arial" w:cs="Arial"/>
                <w:color w:val="000000"/>
                <w:sz w:val="18"/>
                <w:szCs w:val="18"/>
                <w:lang w:eastAsia="es-MX"/>
              </w:rPr>
              <w:t>312</w:t>
            </w:r>
            <w:r w:rsidRPr="004805E2">
              <w:rPr>
                <w:rFonts w:ascii="Arial" w:eastAsia="Times New Roman" w:hAnsi="Arial" w:cs="Arial"/>
                <w:color w:val="000000"/>
                <w:sz w:val="18"/>
                <w:szCs w:val="18"/>
                <w:lang w:eastAsia="es-MX"/>
              </w:rPr>
              <w:t>,</w:t>
            </w:r>
            <w:r w:rsidR="00F30A6C">
              <w:rPr>
                <w:rFonts w:ascii="Arial" w:eastAsia="Times New Roman" w:hAnsi="Arial" w:cs="Arial"/>
                <w:color w:val="000000"/>
                <w:sz w:val="18"/>
                <w:szCs w:val="18"/>
                <w:lang w:eastAsia="es-MX"/>
              </w:rPr>
              <w:t>082</w:t>
            </w:r>
          </w:p>
        </w:tc>
        <w:tc>
          <w:tcPr>
            <w:tcW w:w="1418" w:type="dxa"/>
            <w:tcBorders>
              <w:top w:val="nil"/>
              <w:left w:val="nil"/>
              <w:bottom w:val="nil"/>
              <w:right w:val="single" w:sz="8" w:space="0" w:color="auto"/>
            </w:tcBorders>
            <w:shd w:val="clear" w:color="000000" w:fill="FFFFFF"/>
            <w:noWrap/>
            <w:vAlign w:val="center"/>
            <w:hideMark/>
          </w:tcPr>
          <w:p w14:paraId="71D0130C" w14:textId="76882DD6" w:rsidR="004805E2" w:rsidRPr="004805E2" w:rsidRDefault="004805E2" w:rsidP="004805E2">
            <w:pPr>
              <w:spacing w:after="0" w:line="240" w:lineRule="auto"/>
              <w:jc w:val="right"/>
              <w:rPr>
                <w:rFonts w:ascii="Arial" w:eastAsia="Times New Roman" w:hAnsi="Arial" w:cs="Arial"/>
                <w:color w:val="000000"/>
                <w:sz w:val="18"/>
                <w:szCs w:val="18"/>
                <w:lang w:eastAsia="es-MX"/>
              </w:rPr>
            </w:pPr>
            <w:r w:rsidRPr="004805E2">
              <w:rPr>
                <w:rFonts w:ascii="Arial" w:eastAsia="Times New Roman" w:hAnsi="Arial" w:cs="Arial"/>
                <w:color w:val="000000"/>
                <w:sz w:val="18"/>
                <w:szCs w:val="18"/>
                <w:lang w:eastAsia="es-MX"/>
              </w:rPr>
              <w:t>28</w:t>
            </w:r>
            <w:r w:rsidR="00F30A6C">
              <w:rPr>
                <w:rFonts w:ascii="Arial" w:eastAsia="Times New Roman" w:hAnsi="Arial" w:cs="Arial"/>
                <w:color w:val="000000"/>
                <w:sz w:val="18"/>
                <w:szCs w:val="18"/>
                <w:lang w:eastAsia="es-MX"/>
              </w:rPr>
              <w:t>2</w:t>
            </w:r>
            <w:r w:rsidRPr="004805E2">
              <w:rPr>
                <w:rFonts w:ascii="Arial" w:eastAsia="Times New Roman" w:hAnsi="Arial" w:cs="Arial"/>
                <w:color w:val="000000"/>
                <w:sz w:val="18"/>
                <w:szCs w:val="18"/>
                <w:lang w:eastAsia="es-MX"/>
              </w:rPr>
              <w:t>,</w:t>
            </w:r>
            <w:r w:rsidR="00F30A6C">
              <w:rPr>
                <w:rFonts w:ascii="Arial" w:eastAsia="Times New Roman" w:hAnsi="Arial" w:cs="Arial"/>
                <w:color w:val="000000"/>
                <w:sz w:val="18"/>
                <w:szCs w:val="18"/>
                <w:lang w:eastAsia="es-MX"/>
              </w:rPr>
              <w:t>010</w:t>
            </w:r>
            <w:r w:rsidRPr="004805E2">
              <w:rPr>
                <w:rFonts w:ascii="Arial" w:eastAsia="Times New Roman" w:hAnsi="Arial" w:cs="Arial"/>
                <w:color w:val="000000"/>
                <w:sz w:val="18"/>
                <w:szCs w:val="18"/>
                <w:lang w:eastAsia="es-MX"/>
              </w:rPr>
              <w:t>,5</w:t>
            </w:r>
            <w:r w:rsidR="00F30A6C">
              <w:rPr>
                <w:rFonts w:ascii="Arial" w:eastAsia="Times New Roman" w:hAnsi="Arial" w:cs="Arial"/>
                <w:color w:val="000000"/>
                <w:sz w:val="18"/>
                <w:szCs w:val="18"/>
                <w:lang w:eastAsia="es-MX"/>
              </w:rPr>
              <w:t>13</w:t>
            </w:r>
          </w:p>
        </w:tc>
        <w:tc>
          <w:tcPr>
            <w:tcW w:w="1417" w:type="dxa"/>
            <w:tcBorders>
              <w:top w:val="nil"/>
              <w:left w:val="nil"/>
              <w:bottom w:val="nil"/>
              <w:right w:val="single" w:sz="8" w:space="0" w:color="auto"/>
            </w:tcBorders>
            <w:shd w:val="clear" w:color="000000" w:fill="FFFFFF"/>
            <w:noWrap/>
            <w:vAlign w:val="center"/>
            <w:hideMark/>
          </w:tcPr>
          <w:p w14:paraId="5677AF97" w14:textId="0E6C4F64" w:rsidR="004805E2" w:rsidRPr="004805E2" w:rsidRDefault="004805E2" w:rsidP="004805E2">
            <w:pPr>
              <w:spacing w:after="0" w:line="240" w:lineRule="auto"/>
              <w:jc w:val="right"/>
              <w:rPr>
                <w:rFonts w:ascii="Arial" w:eastAsia="Times New Roman" w:hAnsi="Arial" w:cs="Arial"/>
                <w:b/>
                <w:bCs/>
                <w:color w:val="000000"/>
                <w:sz w:val="18"/>
                <w:szCs w:val="18"/>
                <w:lang w:eastAsia="es-MX"/>
              </w:rPr>
            </w:pPr>
            <w:r w:rsidRPr="004805E2">
              <w:rPr>
                <w:rFonts w:ascii="Arial" w:eastAsia="Times New Roman" w:hAnsi="Arial" w:cs="Arial"/>
                <w:b/>
                <w:bCs/>
                <w:color w:val="000000"/>
                <w:sz w:val="18"/>
                <w:szCs w:val="18"/>
                <w:lang w:eastAsia="es-MX"/>
              </w:rPr>
              <w:t>5,</w:t>
            </w:r>
            <w:r w:rsidR="00F30A6C">
              <w:rPr>
                <w:rFonts w:ascii="Arial" w:eastAsia="Times New Roman" w:hAnsi="Arial" w:cs="Arial"/>
                <w:b/>
                <w:bCs/>
                <w:color w:val="000000"/>
                <w:sz w:val="18"/>
                <w:szCs w:val="18"/>
                <w:lang w:eastAsia="es-MX"/>
              </w:rPr>
              <w:t>574</w:t>
            </w:r>
            <w:r w:rsidRPr="004805E2">
              <w:rPr>
                <w:rFonts w:ascii="Arial" w:eastAsia="Times New Roman" w:hAnsi="Arial" w:cs="Arial"/>
                <w:b/>
                <w:bCs/>
                <w:color w:val="000000"/>
                <w:sz w:val="18"/>
                <w:szCs w:val="18"/>
                <w:lang w:eastAsia="es-MX"/>
              </w:rPr>
              <w:t>,</w:t>
            </w:r>
            <w:r w:rsidR="00F30A6C">
              <w:rPr>
                <w:rFonts w:ascii="Arial" w:eastAsia="Times New Roman" w:hAnsi="Arial" w:cs="Arial"/>
                <w:b/>
                <w:bCs/>
                <w:color w:val="000000"/>
                <w:sz w:val="18"/>
                <w:szCs w:val="18"/>
                <w:lang w:eastAsia="es-MX"/>
              </w:rPr>
              <w:t>823</w:t>
            </w:r>
          </w:p>
        </w:tc>
      </w:tr>
      <w:tr w:rsidR="004805E2" w:rsidRPr="004805E2" w14:paraId="36CDB85E" w14:textId="77777777" w:rsidTr="004805E2">
        <w:trPr>
          <w:trHeight w:val="300"/>
        </w:trPr>
        <w:tc>
          <w:tcPr>
            <w:tcW w:w="3261" w:type="dxa"/>
            <w:gridSpan w:val="2"/>
            <w:tcBorders>
              <w:top w:val="nil"/>
              <w:left w:val="single" w:sz="8" w:space="0" w:color="auto"/>
              <w:bottom w:val="nil"/>
              <w:right w:val="single" w:sz="8" w:space="0" w:color="000000"/>
            </w:tcBorders>
            <w:shd w:val="clear" w:color="000000" w:fill="FFFFFF"/>
            <w:vAlign w:val="center"/>
            <w:hideMark/>
          </w:tcPr>
          <w:p w14:paraId="0D43AC7A" w14:textId="77777777" w:rsidR="004805E2" w:rsidRPr="004805E2" w:rsidRDefault="004805E2" w:rsidP="004805E2">
            <w:pPr>
              <w:spacing w:after="0" w:line="240" w:lineRule="auto"/>
              <w:rPr>
                <w:rFonts w:ascii="Arial" w:eastAsia="Times New Roman" w:hAnsi="Arial" w:cs="Arial"/>
                <w:color w:val="000000"/>
                <w:sz w:val="18"/>
                <w:szCs w:val="18"/>
                <w:lang w:eastAsia="es-MX"/>
              </w:rPr>
            </w:pPr>
            <w:proofErr w:type="gramStart"/>
            <w:r w:rsidRPr="004805E2">
              <w:rPr>
                <w:rFonts w:ascii="Arial" w:eastAsia="Times New Roman" w:hAnsi="Arial" w:cs="Arial"/>
                <w:color w:val="000000"/>
                <w:sz w:val="18"/>
                <w:szCs w:val="18"/>
                <w:lang w:val="es-ES" w:eastAsia="es-MX"/>
              </w:rPr>
              <w:t>3000  Servicios</w:t>
            </w:r>
            <w:proofErr w:type="gramEnd"/>
            <w:r w:rsidRPr="004805E2">
              <w:rPr>
                <w:rFonts w:ascii="Arial" w:eastAsia="Times New Roman" w:hAnsi="Arial" w:cs="Arial"/>
                <w:color w:val="000000"/>
                <w:sz w:val="18"/>
                <w:szCs w:val="18"/>
                <w:lang w:val="es-ES" w:eastAsia="es-MX"/>
              </w:rPr>
              <w:t xml:space="preserve"> Generales</w:t>
            </w:r>
          </w:p>
        </w:tc>
        <w:tc>
          <w:tcPr>
            <w:tcW w:w="1417" w:type="dxa"/>
            <w:tcBorders>
              <w:top w:val="nil"/>
              <w:left w:val="nil"/>
              <w:bottom w:val="nil"/>
              <w:right w:val="single" w:sz="8" w:space="0" w:color="auto"/>
            </w:tcBorders>
            <w:shd w:val="clear" w:color="000000" w:fill="FFFFFF"/>
            <w:noWrap/>
            <w:vAlign w:val="center"/>
            <w:hideMark/>
          </w:tcPr>
          <w:p w14:paraId="783C7672" w14:textId="77777777" w:rsidR="004805E2" w:rsidRPr="004805E2" w:rsidRDefault="004805E2" w:rsidP="004805E2">
            <w:pPr>
              <w:spacing w:after="0" w:line="240" w:lineRule="auto"/>
              <w:jc w:val="right"/>
              <w:rPr>
                <w:rFonts w:ascii="Arial" w:eastAsia="Times New Roman" w:hAnsi="Arial" w:cs="Arial"/>
                <w:color w:val="000000"/>
                <w:sz w:val="18"/>
                <w:szCs w:val="18"/>
                <w:lang w:eastAsia="es-MX"/>
              </w:rPr>
            </w:pPr>
            <w:r w:rsidRPr="004805E2">
              <w:rPr>
                <w:rFonts w:ascii="Arial" w:eastAsia="Times New Roman" w:hAnsi="Arial" w:cs="Arial"/>
                <w:color w:val="000000"/>
                <w:sz w:val="18"/>
                <w:szCs w:val="18"/>
                <w:lang w:val="es-ES" w:eastAsia="es-MX"/>
              </w:rPr>
              <w:t>334,251,601</w:t>
            </w:r>
          </w:p>
        </w:tc>
        <w:tc>
          <w:tcPr>
            <w:tcW w:w="1418" w:type="dxa"/>
            <w:tcBorders>
              <w:top w:val="nil"/>
              <w:left w:val="nil"/>
              <w:bottom w:val="nil"/>
              <w:right w:val="single" w:sz="8" w:space="0" w:color="auto"/>
            </w:tcBorders>
            <w:shd w:val="clear" w:color="000000" w:fill="FFFFFF"/>
            <w:noWrap/>
            <w:vAlign w:val="center"/>
            <w:hideMark/>
          </w:tcPr>
          <w:p w14:paraId="4298E11C" w14:textId="35534F53" w:rsidR="004805E2" w:rsidRPr="004805E2" w:rsidRDefault="004805E2" w:rsidP="004805E2">
            <w:pPr>
              <w:spacing w:after="0" w:line="240" w:lineRule="auto"/>
              <w:jc w:val="right"/>
              <w:rPr>
                <w:rFonts w:ascii="Arial" w:eastAsia="Times New Roman" w:hAnsi="Arial" w:cs="Arial"/>
                <w:color w:val="000000"/>
                <w:sz w:val="18"/>
                <w:szCs w:val="18"/>
                <w:lang w:eastAsia="es-MX"/>
              </w:rPr>
            </w:pPr>
            <w:r w:rsidRPr="004805E2">
              <w:rPr>
                <w:rFonts w:ascii="Arial" w:eastAsia="Times New Roman" w:hAnsi="Arial" w:cs="Arial"/>
                <w:color w:val="000000"/>
                <w:sz w:val="18"/>
                <w:szCs w:val="18"/>
                <w:lang w:eastAsia="es-MX"/>
              </w:rPr>
              <w:t>4</w:t>
            </w:r>
            <w:r w:rsidR="00F30A6C">
              <w:rPr>
                <w:rFonts w:ascii="Arial" w:eastAsia="Times New Roman" w:hAnsi="Arial" w:cs="Arial"/>
                <w:color w:val="000000"/>
                <w:sz w:val="18"/>
                <w:szCs w:val="18"/>
                <w:lang w:eastAsia="es-MX"/>
              </w:rPr>
              <w:t>80</w:t>
            </w:r>
            <w:r w:rsidRPr="004805E2">
              <w:rPr>
                <w:rFonts w:ascii="Arial" w:eastAsia="Times New Roman" w:hAnsi="Arial" w:cs="Arial"/>
                <w:color w:val="000000"/>
                <w:sz w:val="18"/>
                <w:szCs w:val="18"/>
                <w:lang w:eastAsia="es-MX"/>
              </w:rPr>
              <w:t>,</w:t>
            </w:r>
            <w:r w:rsidR="00F30A6C">
              <w:rPr>
                <w:rFonts w:ascii="Arial" w:eastAsia="Times New Roman" w:hAnsi="Arial" w:cs="Arial"/>
                <w:color w:val="000000"/>
                <w:sz w:val="18"/>
                <w:szCs w:val="18"/>
                <w:lang w:eastAsia="es-MX"/>
              </w:rPr>
              <w:t>315</w:t>
            </w:r>
            <w:r w:rsidRPr="004805E2">
              <w:rPr>
                <w:rFonts w:ascii="Arial" w:eastAsia="Times New Roman" w:hAnsi="Arial" w:cs="Arial"/>
                <w:color w:val="000000"/>
                <w:sz w:val="18"/>
                <w:szCs w:val="18"/>
                <w:lang w:eastAsia="es-MX"/>
              </w:rPr>
              <w:t>,</w:t>
            </w:r>
            <w:r w:rsidR="00F30A6C">
              <w:rPr>
                <w:rFonts w:ascii="Arial" w:eastAsia="Times New Roman" w:hAnsi="Arial" w:cs="Arial"/>
                <w:color w:val="000000"/>
                <w:sz w:val="18"/>
                <w:szCs w:val="18"/>
                <w:lang w:eastAsia="es-MX"/>
              </w:rPr>
              <w:t>833</w:t>
            </w:r>
          </w:p>
        </w:tc>
        <w:tc>
          <w:tcPr>
            <w:tcW w:w="1417" w:type="dxa"/>
            <w:tcBorders>
              <w:top w:val="nil"/>
              <w:left w:val="nil"/>
              <w:bottom w:val="nil"/>
              <w:right w:val="single" w:sz="8" w:space="0" w:color="auto"/>
            </w:tcBorders>
            <w:shd w:val="clear" w:color="000000" w:fill="FFFFFF"/>
            <w:noWrap/>
            <w:vAlign w:val="center"/>
            <w:hideMark/>
          </w:tcPr>
          <w:p w14:paraId="7E00C603" w14:textId="42F4EE12" w:rsidR="004805E2" w:rsidRPr="004805E2" w:rsidRDefault="004805E2" w:rsidP="004805E2">
            <w:pPr>
              <w:spacing w:after="0" w:line="240" w:lineRule="auto"/>
              <w:jc w:val="right"/>
              <w:rPr>
                <w:rFonts w:ascii="Arial" w:eastAsia="Times New Roman" w:hAnsi="Arial" w:cs="Arial"/>
                <w:color w:val="000000"/>
                <w:sz w:val="18"/>
                <w:szCs w:val="18"/>
                <w:lang w:eastAsia="es-MX"/>
              </w:rPr>
            </w:pPr>
            <w:r w:rsidRPr="004805E2">
              <w:rPr>
                <w:rFonts w:ascii="Arial" w:eastAsia="Times New Roman" w:hAnsi="Arial" w:cs="Arial"/>
                <w:color w:val="000000"/>
                <w:sz w:val="18"/>
                <w:szCs w:val="18"/>
                <w:lang w:eastAsia="es-MX"/>
              </w:rPr>
              <w:t>46</w:t>
            </w:r>
            <w:r w:rsidR="00F30A6C">
              <w:rPr>
                <w:rFonts w:ascii="Arial" w:eastAsia="Times New Roman" w:hAnsi="Arial" w:cs="Arial"/>
                <w:color w:val="000000"/>
                <w:sz w:val="18"/>
                <w:szCs w:val="18"/>
                <w:lang w:eastAsia="es-MX"/>
              </w:rPr>
              <w:t>8</w:t>
            </w:r>
            <w:r w:rsidRPr="004805E2">
              <w:rPr>
                <w:rFonts w:ascii="Arial" w:eastAsia="Times New Roman" w:hAnsi="Arial" w:cs="Arial"/>
                <w:color w:val="000000"/>
                <w:sz w:val="18"/>
                <w:szCs w:val="18"/>
                <w:lang w:eastAsia="es-MX"/>
              </w:rPr>
              <w:t>,</w:t>
            </w:r>
            <w:r w:rsidR="00F30A6C">
              <w:rPr>
                <w:rFonts w:ascii="Arial" w:eastAsia="Times New Roman" w:hAnsi="Arial" w:cs="Arial"/>
                <w:color w:val="000000"/>
                <w:sz w:val="18"/>
                <w:szCs w:val="18"/>
                <w:lang w:eastAsia="es-MX"/>
              </w:rPr>
              <w:t>123</w:t>
            </w:r>
            <w:r w:rsidRPr="004805E2">
              <w:rPr>
                <w:rFonts w:ascii="Arial" w:eastAsia="Times New Roman" w:hAnsi="Arial" w:cs="Arial"/>
                <w:color w:val="000000"/>
                <w:sz w:val="18"/>
                <w:szCs w:val="18"/>
                <w:lang w:eastAsia="es-MX"/>
              </w:rPr>
              <w:t>,</w:t>
            </w:r>
            <w:r w:rsidR="00F30A6C">
              <w:rPr>
                <w:rFonts w:ascii="Arial" w:eastAsia="Times New Roman" w:hAnsi="Arial" w:cs="Arial"/>
                <w:color w:val="000000"/>
                <w:sz w:val="18"/>
                <w:szCs w:val="18"/>
                <w:lang w:eastAsia="es-MX"/>
              </w:rPr>
              <w:t>673</w:t>
            </w:r>
          </w:p>
        </w:tc>
        <w:tc>
          <w:tcPr>
            <w:tcW w:w="1418" w:type="dxa"/>
            <w:tcBorders>
              <w:top w:val="nil"/>
              <w:left w:val="nil"/>
              <w:bottom w:val="nil"/>
              <w:right w:val="single" w:sz="8" w:space="0" w:color="auto"/>
            </w:tcBorders>
            <w:shd w:val="clear" w:color="000000" w:fill="FFFFFF"/>
            <w:noWrap/>
            <w:vAlign w:val="center"/>
            <w:hideMark/>
          </w:tcPr>
          <w:p w14:paraId="7EB94EEE" w14:textId="497B36BD" w:rsidR="004805E2" w:rsidRPr="004805E2" w:rsidRDefault="00F30A6C"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402</w:t>
            </w:r>
            <w:r w:rsidR="004805E2" w:rsidRPr="004805E2">
              <w:rPr>
                <w:rFonts w:ascii="Arial" w:eastAsia="Times New Roman" w:hAnsi="Arial" w:cs="Arial"/>
                <w:color w:val="000000"/>
                <w:sz w:val="18"/>
                <w:szCs w:val="18"/>
                <w:lang w:eastAsia="es-MX"/>
              </w:rPr>
              <w:t>,</w:t>
            </w:r>
            <w:r>
              <w:rPr>
                <w:rFonts w:ascii="Arial" w:eastAsia="Times New Roman" w:hAnsi="Arial" w:cs="Arial"/>
                <w:color w:val="000000"/>
                <w:sz w:val="18"/>
                <w:szCs w:val="18"/>
                <w:lang w:eastAsia="es-MX"/>
              </w:rPr>
              <w:t>315</w:t>
            </w:r>
            <w:r w:rsidR="004805E2" w:rsidRPr="004805E2">
              <w:rPr>
                <w:rFonts w:ascii="Arial" w:eastAsia="Times New Roman" w:hAnsi="Arial" w:cs="Arial"/>
                <w:color w:val="000000"/>
                <w:sz w:val="18"/>
                <w:szCs w:val="18"/>
                <w:lang w:eastAsia="es-MX"/>
              </w:rPr>
              <w:t>,</w:t>
            </w:r>
            <w:r>
              <w:rPr>
                <w:rFonts w:ascii="Arial" w:eastAsia="Times New Roman" w:hAnsi="Arial" w:cs="Arial"/>
                <w:color w:val="000000"/>
                <w:sz w:val="18"/>
                <w:szCs w:val="18"/>
                <w:lang w:eastAsia="es-MX"/>
              </w:rPr>
              <w:t>032</w:t>
            </w:r>
          </w:p>
        </w:tc>
        <w:tc>
          <w:tcPr>
            <w:tcW w:w="1417" w:type="dxa"/>
            <w:tcBorders>
              <w:top w:val="nil"/>
              <w:left w:val="nil"/>
              <w:bottom w:val="nil"/>
              <w:right w:val="single" w:sz="8" w:space="0" w:color="auto"/>
            </w:tcBorders>
            <w:shd w:val="clear" w:color="000000" w:fill="FFFFFF"/>
            <w:noWrap/>
            <w:vAlign w:val="center"/>
            <w:hideMark/>
          </w:tcPr>
          <w:p w14:paraId="26160BC1" w14:textId="04BDC8FB" w:rsidR="004805E2" w:rsidRPr="004805E2" w:rsidRDefault="004805E2" w:rsidP="004805E2">
            <w:pPr>
              <w:spacing w:after="0" w:line="240" w:lineRule="auto"/>
              <w:jc w:val="right"/>
              <w:rPr>
                <w:rFonts w:ascii="Arial" w:eastAsia="Times New Roman" w:hAnsi="Arial" w:cs="Arial"/>
                <w:b/>
                <w:bCs/>
                <w:color w:val="000000"/>
                <w:sz w:val="18"/>
                <w:szCs w:val="18"/>
                <w:lang w:eastAsia="es-MX"/>
              </w:rPr>
            </w:pPr>
            <w:r w:rsidRPr="004805E2">
              <w:rPr>
                <w:rFonts w:ascii="Arial" w:eastAsia="Times New Roman" w:hAnsi="Arial" w:cs="Arial"/>
                <w:b/>
                <w:bCs/>
                <w:color w:val="000000"/>
                <w:sz w:val="18"/>
                <w:szCs w:val="18"/>
                <w:lang w:eastAsia="es-MX"/>
              </w:rPr>
              <w:t>12,</w:t>
            </w:r>
            <w:r w:rsidR="00F30A6C">
              <w:rPr>
                <w:rFonts w:ascii="Arial" w:eastAsia="Times New Roman" w:hAnsi="Arial" w:cs="Arial"/>
                <w:b/>
                <w:bCs/>
                <w:color w:val="000000"/>
                <w:sz w:val="18"/>
                <w:szCs w:val="18"/>
                <w:lang w:eastAsia="es-MX"/>
              </w:rPr>
              <w:t>192</w:t>
            </w:r>
            <w:r w:rsidRPr="004805E2">
              <w:rPr>
                <w:rFonts w:ascii="Arial" w:eastAsia="Times New Roman" w:hAnsi="Arial" w:cs="Arial"/>
                <w:b/>
                <w:bCs/>
                <w:color w:val="000000"/>
                <w:sz w:val="18"/>
                <w:szCs w:val="18"/>
                <w:lang w:eastAsia="es-MX"/>
              </w:rPr>
              <w:t>,</w:t>
            </w:r>
            <w:r w:rsidR="00F30A6C">
              <w:rPr>
                <w:rFonts w:ascii="Arial" w:eastAsia="Times New Roman" w:hAnsi="Arial" w:cs="Arial"/>
                <w:b/>
                <w:bCs/>
                <w:color w:val="000000"/>
                <w:sz w:val="18"/>
                <w:szCs w:val="18"/>
                <w:lang w:eastAsia="es-MX"/>
              </w:rPr>
              <w:t>160</w:t>
            </w:r>
          </w:p>
        </w:tc>
      </w:tr>
      <w:tr w:rsidR="004805E2" w:rsidRPr="004805E2" w14:paraId="244F2658" w14:textId="77777777" w:rsidTr="004B2E8F">
        <w:trPr>
          <w:trHeight w:val="565"/>
        </w:trPr>
        <w:tc>
          <w:tcPr>
            <w:tcW w:w="3261" w:type="dxa"/>
            <w:gridSpan w:val="2"/>
            <w:tcBorders>
              <w:top w:val="nil"/>
              <w:left w:val="single" w:sz="8" w:space="0" w:color="auto"/>
              <w:bottom w:val="nil"/>
              <w:right w:val="single" w:sz="8" w:space="0" w:color="000000"/>
            </w:tcBorders>
            <w:shd w:val="clear" w:color="000000" w:fill="FFFFFF"/>
            <w:vAlign w:val="center"/>
            <w:hideMark/>
          </w:tcPr>
          <w:p w14:paraId="0D26AC0B" w14:textId="77777777" w:rsidR="004805E2" w:rsidRPr="004805E2" w:rsidRDefault="004805E2" w:rsidP="004805E2">
            <w:pPr>
              <w:spacing w:after="0" w:line="240" w:lineRule="auto"/>
              <w:rPr>
                <w:rFonts w:ascii="Arial" w:eastAsia="Times New Roman" w:hAnsi="Arial" w:cs="Arial"/>
                <w:color w:val="000000"/>
                <w:sz w:val="18"/>
                <w:szCs w:val="18"/>
                <w:lang w:eastAsia="es-MX"/>
              </w:rPr>
            </w:pPr>
            <w:proofErr w:type="gramStart"/>
            <w:r w:rsidRPr="004805E2">
              <w:rPr>
                <w:rFonts w:ascii="Arial" w:eastAsia="Times New Roman" w:hAnsi="Arial" w:cs="Arial"/>
                <w:color w:val="000000"/>
                <w:sz w:val="18"/>
                <w:szCs w:val="18"/>
                <w:lang w:val="es-ES" w:eastAsia="es-MX"/>
              </w:rPr>
              <w:t>4000  Transferencias</w:t>
            </w:r>
            <w:proofErr w:type="gramEnd"/>
            <w:r w:rsidRPr="004805E2">
              <w:rPr>
                <w:rFonts w:ascii="Arial" w:eastAsia="Times New Roman" w:hAnsi="Arial" w:cs="Arial"/>
                <w:color w:val="000000"/>
                <w:sz w:val="18"/>
                <w:szCs w:val="18"/>
                <w:lang w:val="es-ES" w:eastAsia="es-MX"/>
              </w:rPr>
              <w:t>, asignaciones, subsidios y otras ayudas</w:t>
            </w:r>
          </w:p>
        </w:tc>
        <w:tc>
          <w:tcPr>
            <w:tcW w:w="1417" w:type="dxa"/>
            <w:tcBorders>
              <w:top w:val="nil"/>
              <w:left w:val="nil"/>
              <w:bottom w:val="nil"/>
              <w:right w:val="single" w:sz="8" w:space="0" w:color="auto"/>
            </w:tcBorders>
            <w:shd w:val="clear" w:color="000000" w:fill="FFFFFF"/>
            <w:noWrap/>
            <w:vAlign w:val="center"/>
            <w:hideMark/>
          </w:tcPr>
          <w:p w14:paraId="1FA2D6D3" w14:textId="77777777" w:rsidR="004805E2" w:rsidRPr="004805E2" w:rsidRDefault="004805E2" w:rsidP="004805E2">
            <w:pPr>
              <w:spacing w:after="0" w:line="240" w:lineRule="auto"/>
              <w:jc w:val="right"/>
              <w:rPr>
                <w:rFonts w:ascii="Arial" w:eastAsia="Times New Roman" w:hAnsi="Arial" w:cs="Arial"/>
                <w:color w:val="000000"/>
                <w:sz w:val="18"/>
                <w:szCs w:val="18"/>
                <w:lang w:eastAsia="es-MX"/>
              </w:rPr>
            </w:pPr>
            <w:r w:rsidRPr="004805E2">
              <w:rPr>
                <w:rFonts w:ascii="Arial" w:eastAsia="Times New Roman" w:hAnsi="Arial" w:cs="Arial"/>
                <w:color w:val="000000"/>
                <w:sz w:val="18"/>
                <w:szCs w:val="18"/>
                <w:lang w:val="es-ES" w:eastAsia="es-MX"/>
              </w:rPr>
              <w:t>4,066,671,585</w:t>
            </w:r>
          </w:p>
        </w:tc>
        <w:tc>
          <w:tcPr>
            <w:tcW w:w="1418" w:type="dxa"/>
            <w:tcBorders>
              <w:top w:val="nil"/>
              <w:left w:val="nil"/>
              <w:bottom w:val="nil"/>
              <w:right w:val="single" w:sz="8" w:space="0" w:color="auto"/>
            </w:tcBorders>
            <w:shd w:val="clear" w:color="000000" w:fill="FFFFFF"/>
            <w:noWrap/>
            <w:vAlign w:val="center"/>
            <w:hideMark/>
          </w:tcPr>
          <w:p w14:paraId="4518124D" w14:textId="7819C4BE" w:rsidR="004805E2" w:rsidRPr="004805E2" w:rsidRDefault="004805E2" w:rsidP="004805E2">
            <w:pPr>
              <w:spacing w:after="0" w:line="240" w:lineRule="auto"/>
              <w:jc w:val="right"/>
              <w:rPr>
                <w:rFonts w:ascii="Arial" w:eastAsia="Times New Roman" w:hAnsi="Arial" w:cs="Arial"/>
                <w:color w:val="000000"/>
                <w:sz w:val="18"/>
                <w:szCs w:val="18"/>
                <w:lang w:eastAsia="es-MX"/>
              </w:rPr>
            </w:pPr>
            <w:r w:rsidRPr="004805E2">
              <w:rPr>
                <w:rFonts w:ascii="Arial" w:eastAsia="Times New Roman" w:hAnsi="Arial" w:cs="Arial"/>
                <w:color w:val="000000"/>
                <w:sz w:val="18"/>
                <w:szCs w:val="18"/>
                <w:lang w:eastAsia="es-MX"/>
              </w:rPr>
              <w:t>6,0</w:t>
            </w:r>
            <w:r w:rsidR="00F30A6C">
              <w:rPr>
                <w:rFonts w:ascii="Arial" w:eastAsia="Times New Roman" w:hAnsi="Arial" w:cs="Arial"/>
                <w:color w:val="000000"/>
                <w:sz w:val="18"/>
                <w:szCs w:val="18"/>
                <w:lang w:eastAsia="es-MX"/>
              </w:rPr>
              <w:t>61</w:t>
            </w:r>
            <w:r w:rsidRPr="004805E2">
              <w:rPr>
                <w:rFonts w:ascii="Arial" w:eastAsia="Times New Roman" w:hAnsi="Arial" w:cs="Arial"/>
                <w:color w:val="000000"/>
                <w:sz w:val="18"/>
                <w:szCs w:val="18"/>
                <w:lang w:eastAsia="es-MX"/>
              </w:rPr>
              <w:t>,</w:t>
            </w:r>
            <w:r w:rsidR="00F30A6C">
              <w:rPr>
                <w:rFonts w:ascii="Arial" w:eastAsia="Times New Roman" w:hAnsi="Arial" w:cs="Arial"/>
                <w:color w:val="000000"/>
                <w:sz w:val="18"/>
                <w:szCs w:val="18"/>
                <w:lang w:eastAsia="es-MX"/>
              </w:rPr>
              <w:t>541</w:t>
            </w:r>
            <w:r w:rsidRPr="004805E2">
              <w:rPr>
                <w:rFonts w:ascii="Arial" w:eastAsia="Times New Roman" w:hAnsi="Arial" w:cs="Arial"/>
                <w:color w:val="000000"/>
                <w:sz w:val="18"/>
                <w:szCs w:val="18"/>
                <w:lang w:eastAsia="es-MX"/>
              </w:rPr>
              <w:t>,</w:t>
            </w:r>
            <w:r w:rsidR="00F30A6C">
              <w:rPr>
                <w:rFonts w:ascii="Arial" w:eastAsia="Times New Roman" w:hAnsi="Arial" w:cs="Arial"/>
                <w:color w:val="000000"/>
                <w:sz w:val="18"/>
                <w:szCs w:val="18"/>
                <w:lang w:eastAsia="es-MX"/>
              </w:rPr>
              <w:t>311</w:t>
            </w:r>
          </w:p>
        </w:tc>
        <w:tc>
          <w:tcPr>
            <w:tcW w:w="1417" w:type="dxa"/>
            <w:tcBorders>
              <w:top w:val="nil"/>
              <w:left w:val="nil"/>
              <w:bottom w:val="nil"/>
              <w:right w:val="single" w:sz="8" w:space="0" w:color="auto"/>
            </w:tcBorders>
            <w:shd w:val="clear" w:color="000000" w:fill="FFFFFF"/>
            <w:noWrap/>
            <w:vAlign w:val="center"/>
            <w:hideMark/>
          </w:tcPr>
          <w:p w14:paraId="4782EFE9" w14:textId="2621F883" w:rsidR="004805E2" w:rsidRPr="004805E2" w:rsidRDefault="004805E2" w:rsidP="004805E2">
            <w:pPr>
              <w:spacing w:after="0" w:line="240" w:lineRule="auto"/>
              <w:jc w:val="right"/>
              <w:rPr>
                <w:rFonts w:ascii="Arial" w:eastAsia="Times New Roman" w:hAnsi="Arial" w:cs="Arial"/>
                <w:color w:val="000000"/>
                <w:sz w:val="18"/>
                <w:szCs w:val="18"/>
                <w:lang w:eastAsia="es-MX"/>
              </w:rPr>
            </w:pPr>
            <w:r w:rsidRPr="004805E2">
              <w:rPr>
                <w:rFonts w:ascii="Arial" w:eastAsia="Times New Roman" w:hAnsi="Arial" w:cs="Arial"/>
                <w:color w:val="000000"/>
                <w:sz w:val="18"/>
                <w:szCs w:val="18"/>
                <w:lang w:eastAsia="es-MX"/>
              </w:rPr>
              <w:t>5,</w:t>
            </w:r>
            <w:r w:rsidR="00F30A6C">
              <w:rPr>
                <w:rFonts w:ascii="Arial" w:eastAsia="Times New Roman" w:hAnsi="Arial" w:cs="Arial"/>
                <w:color w:val="000000"/>
                <w:sz w:val="18"/>
                <w:szCs w:val="18"/>
                <w:lang w:eastAsia="es-MX"/>
              </w:rPr>
              <w:t>635</w:t>
            </w:r>
            <w:r w:rsidRPr="004805E2">
              <w:rPr>
                <w:rFonts w:ascii="Arial" w:eastAsia="Times New Roman" w:hAnsi="Arial" w:cs="Arial"/>
                <w:color w:val="000000"/>
                <w:sz w:val="18"/>
                <w:szCs w:val="18"/>
                <w:lang w:eastAsia="es-MX"/>
              </w:rPr>
              <w:t>,</w:t>
            </w:r>
            <w:r w:rsidR="00F30A6C">
              <w:rPr>
                <w:rFonts w:ascii="Arial" w:eastAsia="Times New Roman" w:hAnsi="Arial" w:cs="Arial"/>
                <w:color w:val="000000"/>
                <w:sz w:val="18"/>
                <w:szCs w:val="18"/>
                <w:lang w:eastAsia="es-MX"/>
              </w:rPr>
              <w:t>533</w:t>
            </w:r>
            <w:r w:rsidRPr="004805E2">
              <w:rPr>
                <w:rFonts w:ascii="Arial" w:eastAsia="Times New Roman" w:hAnsi="Arial" w:cs="Arial"/>
                <w:color w:val="000000"/>
                <w:sz w:val="18"/>
                <w:szCs w:val="18"/>
                <w:lang w:eastAsia="es-MX"/>
              </w:rPr>
              <w:t>,</w:t>
            </w:r>
            <w:r w:rsidR="00F30A6C">
              <w:rPr>
                <w:rFonts w:ascii="Arial" w:eastAsia="Times New Roman" w:hAnsi="Arial" w:cs="Arial"/>
                <w:color w:val="000000"/>
                <w:sz w:val="18"/>
                <w:szCs w:val="18"/>
                <w:lang w:eastAsia="es-MX"/>
              </w:rPr>
              <w:t>414</w:t>
            </w:r>
          </w:p>
        </w:tc>
        <w:tc>
          <w:tcPr>
            <w:tcW w:w="1418" w:type="dxa"/>
            <w:tcBorders>
              <w:top w:val="nil"/>
              <w:left w:val="nil"/>
              <w:bottom w:val="nil"/>
              <w:right w:val="single" w:sz="8" w:space="0" w:color="auto"/>
            </w:tcBorders>
            <w:shd w:val="clear" w:color="000000" w:fill="FFFFFF"/>
            <w:noWrap/>
            <w:vAlign w:val="center"/>
            <w:hideMark/>
          </w:tcPr>
          <w:p w14:paraId="053A929E" w14:textId="1B3B295A" w:rsidR="004805E2" w:rsidRPr="004805E2" w:rsidRDefault="004805E2" w:rsidP="004805E2">
            <w:pPr>
              <w:spacing w:after="0" w:line="240" w:lineRule="auto"/>
              <w:jc w:val="right"/>
              <w:rPr>
                <w:rFonts w:ascii="Arial" w:eastAsia="Times New Roman" w:hAnsi="Arial" w:cs="Arial"/>
                <w:color w:val="000000"/>
                <w:sz w:val="18"/>
                <w:szCs w:val="18"/>
                <w:lang w:eastAsia="es-MX"/>
              </w:rPr>
            </w:pPr>
            <w:r w:rsidRPr="004805E2">
              <w:rPr>
                <w:rFonts w:ascii="Arial" w:eastAsia="Times New Roman" w:hAnsi="Arial" w:cs="Arial"/>
                <w:color w:val="000000"/>
                <w:sz w:val="18"/>
                <w:szCs w:val="18"/>
                <w:lang w:eastAsia="es-MX"/>
              </w:rPr>
              <w:t>4,</w:t>
            </w:r>
            <w:r w:rsidR="00F30A6C">
              <w:rPr>
                <w:rFonts w:ascii="Arial" w:eastAsia="Times New Roman" w:hAnsi="Arial" w:cs="Arial"/>
                <w:color w:val="000000"/>
                <w:sz w:val="18"/>
                <w:szCs w:val="18"/>
                <w:lang w:eastAsia="es-MX"/>
              </w:rPr>
              <w:t>168</w:t>
            </w:r>
            <w:r w:rsidRPr="004805E2">
              <w:rPr>
                <w:rFonts w:ascii="Arial" w:eastAsia="Times New Roman" w:hAnsi="Arial" w:cs="Arial"/>
                <w:color w:val="000000"/>
                <w:sz w:val="18"/>
                <w:szCs w:val="18"/>
                <w:lang w:eastAsia="es-MX"/>
              </w:rPr>
              <w:t>,</w:t>
            </w:r>
            <w:r w:rsidR="00F30A6C">
              <w:rPr>
                <w:rFonts w:ascii="Arial" w:eastAsia="Times New Roman" w:hAnsi="Arial" w:cs="Arial"/>
                <w:color w:val="000000"/>
                <w:sz w:val="18"/>
                <w:szCs w:val="18"/>
                <w:lang w:eastAsia="es-MX"/>
              </w:rPr>
              <w:t>597</w:t>
            </w:r>
            <w:r w:rsidRPr="004805E2">
              <w:rPr>
                <w:rFonts w:ascii="Arial" w:eastAsia="Times New Roman" w:hAnsi="Arial" w:cs="Arial"/>
                <w:color w:val="000000"/>
                <w:sz w:val="18"/>
                <w:szCs w:val="18"/>
                <w:lang w:eastAsia="es-MX"/>
              </w:rPr>
              <w:t>,</w:t>
            </w:r>
            <w:r w:rsidR="00F30A6C">
              <w:rPr>
                <w:rFonts w:ascii="Arial" w:eastAsia="Times New Roman" w:hAnsi="Arial" w:cs="Arial"/>
                <w:color w:val="000000"/>
                <w:sz w:val="18"/>
                <w:szCs w:val="18"/>
                <w:lang w:eastAsia="es-MX"/>
              </w:rPr>
              <w:t>925</w:t>
            </w:r>
          </w:p>
        </w:tc>
        <w:tc>
          <w:tcPr>
            <w:tcW w:w="1417" w:type="dxa"/>
            <w:tcBorders>
              <w:top w:val="nil"/>
              <w:left w:val="nil"/>
              <w:bottom w:val="nil"/>
              <w:right w:val="single" w:sz="8" w:space="0" w:color="auto"/>
            </w:tcBorders>
            <w:shd w:val="clear" w:color="000000" w:fill="FFFFFF"/>
            <w:noWrap/>
            <w:vAlign w:val="center"/>
            <w:hideMark/>
          </w:tcPr>
          <w:p w14:paraId="33176A20" w14:textId="6D69B3EE" w:rsidR="004805E2" w:rsidRPr="004805E2" w:rsidRDefault="004805E2" w:rsidP="004805E2">
            <w:pPr>
              <w:spacing w:after="0" w:line="240" w:lineRule="auto"/>
              <w:jc w:val="right"/>
              <w:rPr>
                <w:rFonts w:ascii="Arial" w:eastAsia="Times New Roman" w:hAnsi="Arial" w:cs="Arial"/>
                <w:b/>
                <w:bCs/>
                <w:color w:val="000000"/>
                <w:sz w:val="18"/>
                <w:szCs w:val="18"/>
                <w:lang w:eastAsia="es-MX"/>
              </w:rPr>
            </w:pPr>
            <w:r w:rsidRPr="004805E2">
              <w:rPr>
                <w:rFonts w:ascii="Arial" w:eastAsia="Times New Roman" w:hAnsi="Arial" w:cs="Arial"/>
                <w:b/>
                <w:bCs/>
                <w:color w:val="000000"/>
                <w:sz w:val="18"/>
                <w:szCs w:val="18"/>
                <w:lang w:eastAsia="es-MX"/>
              </w:rPr>
              <w:t>4</w:t>
            </w:r>
            <w:r w:rsidR="00F30A6C">
              <w:rPr>
                <w:rFonts w:ascii="Arial" w:eastAsia="Times New Roman" w:hAnsi="Arial" w:cs="Arial"/>
                <w:b/>
                <w:bCs/>
                <w:color w:val="000000"/>
                <w:sz w:val="18"/>
                <w:szCs w:val="18"/>
                <w:lang w:eastAsia="es-MX"/>
              </w:rPr>
              <w:t>26</w:t>
            </w:r>
            <w:r w:rsidRPr="004805E2">
              <w:rPr>
                <w:rFonts w:ascii="Arial" w:eastAsia="Times New Roman" w:hAnsi="Arial" w:cs="Arial"/>
                <w:b/>
                <w:bCs/>
                <w:color w:val="000000"/>
                <w:sz w:val="18"/>
                <w:szCs w:val="18"/>
                <w:lang w:eastAsia="es-MX"/>
              </w:rPr>
              <w:t>,</w:t>
            </w:r>
            <w:r w:rsidR="00F30A6C">
              <w:rPr>
                <w:rFonts w:ascii="Arial" w:eastAsia="Times New Roman" w:hAnsi="Arial" w:cs="Arial"/>
                <w:b/>
                <w:bCs/>
                <w:color w:val="000000"/>
                <w:sz w:val="18"/>
                <w:szCs w:val="18"/>
                <w:lang w:eastAsia="es-MX"/>
              </w:rPr>
              <w:t>007</w:t>
            </w:r>
            <w:r w:rsidRPr="004805E2">
              <w:rPr>
                <w:rFonts w:ascii="Arial" w:eastAsia="Times New Roman" w:hAnsi="Arial" w:cs="Arial"/>
                <w:b/>
                <w:bCs/>
                <w:color w:val="000000"/>
                <w:sz w:val="18"/>
                <w:szCs w:val="18"/>
                <w:lang w:eastAsia="es-MX"/>
              </w:rPr>
              <w:t>,</w:t>
            </w:r>
            <w:r w:rsidR="00F30A6C">
              <w:rPr>
                <w:rFonts w:ascii="Arial" w:eastAsia="Times New Roman" w:hAnsi="Arial" w:cs="Arial"/>
                <w:b/>
                <w:bCs/>
                <w:color w:val="000000"/>
                <w:sz w:val="18"/>
                <w:szCs w:val="18"/>
                <w:lang w:eastAsia="es-MX"/>
              </w:rPr>
              <w:t>897</w:t>
            </w:r>
          </w:p>
        </w:tc>
      </w:tr>
      <w:tr w:rsidR="004805E2" w:rsidRPr="004805E2" w14:paraId="26310153" w14:textId="77777777" w:rsidTr="004805E2">
        <w:trPr>
          <w:trHeight w:val="480"/>
        </w:trPr>
        <w:tc>
          <w:tcPr>
            <w:tcW w:w="3261" w:type="dxa"/>
            <w:gridSpan w:val="2"/>
            <w:tcBorders>
              <w:top w:val="nil"/>
              <w:left w:val="single" w:sz="8" w:space="0" w:color="auto"/>
              <w:bottom w:val="nil"/>
              <w:right w:val="single" w:sz="8" w:space="0" w:color="000000"/>
            </w:tcBorders>
            <w:shd w:val="clear" w:color="000000" w:fill="FFFFFF"/>
            <w:vAlign w:val="center"/>
            <w:hideMark/>
          </w:tcPr>
          <w:p w14:paraId="0B7EB3D9" w14:textId="77777777" w:rsidR="004805E2" w:rsidRPr="004805E2" w:rsidRDefault="004805E2" w:rsidP="004805E2">
            <w:pPr>
              <w:spacing w:after="0" w:line="240" w:lineRule="auto"/>
              <w:rPr>
                <w:rFonts w:ascii="Arial" w:eastAsia="Times New Roman" w:hAnsi="Arial" w:cs="Arial"/>
                <w:color w:val="000000"/>
                <w:sz w:val="18"/>
                <w:szCs w:val="18"/>
                <w:lang w:eastAsia="es-MX"/>
              </w:rPr>
            </w:pPr>
            <w:proofErr w:type="gramStart"/>
            <w:r w:rsidRPr="004805E2">
              <w:rPr>
                <w:rFonts w:ascii="Arial" w:eastAsia="Times New Roman" w:hAnsi="Arial" w:cs="Arial"/>
                <w:color w:val="000000"/>
                <w:sz w:val="18"/>
                <w:szCs w:val="18"/>
                <w:lang w:val="es-ES" w:eastAsia="es-MX"/>
              </w:rPr>
              <w:t>5000  Bienes</w:t>
            </w:r>
            <w:proofErr w:type="gramEnd"/>
            <w:r w:rsidRPr="004805E2">
              <w:rPr>
                <w:rFonts w:ascii="Arial" w:eastAsia="Times New Roman" w:hAnsi="Arial" w:cs="Arial"/>
                <w:color w:val="000000"/>
                <w:sz w:val="18"/>
                <w:szCs w:val="18"/>
                <w:lang w:val="es-ES" w:eastAsia="es-MX"/>
              </w:rPr>
              <w:t xml:space="preserve"> Muebles, Inmuebles e Intangibles</w:t>
            </w:r>
          </w:p>
        </w:tc>
        <w:tc>
          <w:tcPr>
            <w:tcW w:w="1417" w:type="dxa"/>
            <w:tcBorders>
              <w:top w:val="nil"/>
              <w:left w:val="nil"/>
              <w:bottom w:val="nil"/>
              <w:right w:val="single" w:sz="8" w:space="0" w:color="auto"/>
            </w:tcBorders>
            <w:shd w:val="clear" w:color="000000" w:fill="FFFFFF"/>
            <w:noWrap/>
            <w:vAlign w:val="center"/>
            <w:hideMark/>
          </w:tcPr>
          <w:p w14:paraId="16C62FF3" w14:textId="77777777" w:rsidR="004805E2" w:rsidRPr="004805E2" w:rsidRDefault="004805E2" w:rsidP="004805E2">
            <w:pPr>
              <w:spacing w:after="0" w:line="240" w:lineRule="auto"/>
              <w:jc w:val="right"/>
              <w:rPr>
                <w:rFonts w:ascii="Arial" w:eastAsia="Times New Roman" w:hAnsi="Arial" w:cs="Arial"/>
                <w:color w:val="000000"/>
                <w:sz w:val="18"/>
                <w:szCs w:val="18"/>
                <w:lang w:eastAsia="es-MX"/>
              </w:rPr>
            </w:pPr>
            <w:r w:rsidRPr="004805E2">
              <w:rPr>
                <w:rFonts w:ascii="Arial" w:eastAsia="Times New Roman" w:hAnsi="Arial" w:cs="Arial"/>
                <w:color w:val="000000"/>
                <w:sz w:val="18"/>
                <w:szCs w:val="18"/>
                <w:lang w:val="es-ES" w:eastAsia="es-MX"/>
              </w:rPr>
              <w:t>23,650,000</w:t>
            </w:r>
          </w:p>
        </w:tc>
        <w:tc>
          <w:tcPr>
            <w:tcW w:w="1418" w:type="dxa"/>
            <w:tcBorders>
              <w:top w:val="nil"/>
              <w:left w:val="nil"/>
              <w:bottom w:val="nil"/>
              <w:right w:val="single" w:sz="8" w:space="0" w:color="auto"/>
            </w:tcBorders>
            <w:shd w:val="clear" w:color="000000" w:fill="FFFFFF"/>
            <w:noWrap/>
            <w:vAlign w:val="center"/>
            <w:hideMark/>
          </w:tcPr>
          <w:p w14:paraId="4C2A45E2" w14:textId="77777777" w:rsidR="004805E2" w:rsidRPr="004805E2" w:rsidRDefault="004805E2" w:rsidP="004805E2">
            <w:pPr>
              <w:spacing w:after="0" w:line="240" w:lineRule="auto"/>
              <w:jc w:val="right"/>
              <w:rPr>
                <w:rFonts w:ascii="Arial" w:eastAsia="Times New Roman" w:hAnsi="Arial" w:cs="Arial"/>
                <w:color w:val="000000"/>
                <w:sz w:val="18"/>
                <w:szCs w:val="18"/>
                <w:lang w:eastAsia="es-MX"/>
              </w:rPr>
            </w:pPr>
            <w:r w:rsidRPr="004805E2">
              <w:rPr>
                <w:rFonts w:ascii="Arial" w:eastAsia="Times New Roman" w:hAnsi="Arial" w:cs="Arial"/>
                <w:color w:val="000000"/>
                <w:sz w:val="18"/>
                <w:szCs w:val="18"/>
                <w:lang w:eastAsia="es-MX"/>
              </w:rPr>
              <w:t>269,411,120</w:t>
            </w:r>
          </w:p>
        </w:tc>
        <w:tc>
          <w:tcPr>
            <w:tcW w:w="1417" w:type="dxa"/>
            <w:tcBorders>
              <w:top w:val="nil"/>
              <w:left w:val="nil"/>
              <w:bottom w:val="nil"/>
              <w:right w:val="single" w:sz="8" w:space="0" w:color="auto"/>
            </w:tcBorders>
            <w:shd w:val="clear" w:color="000000" w:fill="FFFFFF"/>
            <w:noWrap/>
            <w:vAlign w:val="center"/>
            <w:hideMark/>
          </w:tcPr>
          <w:p w14:paraId="0CC7C952" w14:textId="77777777" w:rsidR="004805E2" w:rsidRPr="004805E2" w:rsidRDefault="004805E2" w:rsidP="004805E2">
            <w:pPr>
              <w:spacing w:after="0" w:line="240" w:lineRule="auto"/>
              <w:jc w:val="right"/>
              <w:rPr>
                <w:rFonts w:ascii="Arial" w:eastAsia="Times New Roman" w:hAnsi="Arial" w:cs="Arial"/>
                <w:color w:val="000000"/>
                <w:sz w:val="18"/>
                <w:szCs w:val="18"/>
                <w:lang w:eastAsia="es-MX"/>
              </w:rPr>
            </w:pPr>
            <w:r w:rsidRPr="004805E2">
              <w:rPr>
                <w:rFonts w:ascii="Arial" w:eastAsia="Times New Roman" w:hAnsi="Arial" w:cs="Arial"/>
                <w:color w:val="000000"/>
                <w:sz w:val="18"/>
                <w:szCs w:val="18"/>
                <w:lang w:eastAsia="es-MX"/>
              </w:rPr>
              <w:t>269,111,868</w:t>
            </w:r>
          </w:p>
        </w:tc>
        <w:tc>
          <w:tcPr>
            <w:tcW w:w="1418" w:type="dxa"/>
            <w:tcBorders>
              <w:top w:val="nil"/>
              <w:left w:val="nil"/>
              <w:bottom w:val="nil"/>
              <w:right w:val="single" w:sz="8" w:space="0" w:color="auto"/>
            </w:tcBorders>
            <w:shd w:val="clear" w:color="000000" w:fill="FFFFFF"/>
            <w:noWrap/>
            <w:vAlign w:val="center"/>
            <w:hideMark/>
          </w:tcPr>
          <w:p w14:paraId="6782F693" w14:textId="72CF6D0E" w:rsidR="004805E2" w:rsidRPr="004805E2" w:rsidRDefault="00F30A6C"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142</w:t>
            </w:r>
            <w:r w:rsidR="004805E2" w:rsidRPr="004805E2">
              <w:rPr>
                <w:rFonts w:ascii="Arial" w:eastAsia="Times New Roman" w:hAnsi="Arial" w:cs="Arial"/>
                <w:color w:val="000000"/>
                <w:sz w:val="18"/>
                <w:szCs w:val="18"/>
                <w:lang w:eastAsia="es-MX"/>
              </w:rPr>
              <w:t>,</w:t>
            </w:r>
            <w:r>
              <w:rPr>
                <w:rFonts w:ascii="Arial" w:eastAsia="Times New Roman" w:hAnsi="Arial" w:cs="Arial"/>
                <w:color w:val="000000"/>
                <w:sz w:val="18"/>
                <w:szCs w:val="18"/>
                <w:lang w:eastAsia="es-MX"/>
              </w:rPr>
              <w:t>480</w:t>
            </w:r>
            <w:r w:rsidR="004805E2" w:rsidRPr="004805E2">
              <w:rPr>
                <w:rFonts w:ascii="Arial" w:eastAsia="Times New Roman" w:hAnsi="Arial" w:cs="Arial"/>
                <w:color w:val="000000"/>
                <w:sz w:val="18"/>
                <w:szCs w:val="18"/>
                <w:lang w:eastAsia="es-MX"/>
              </w:rPr>
              <w:t>,</w:t>
            </w:r>
            <w:r>
              <w:rPr>
                <w:rFonts w:ascii="Arial" w:eastAsia="Times New Roman" w:hAnsi="Arial" w:cs="Arial"/>
                <w:color w:val="000000"/>
                <w:sz w:val="18"/>
                <w:szCs w:val="18"/>
                <w:lang w:eastAsia="es-MX"/>
              </w:rPr>
              <w:t>3</w:t>
            </w:r>
            <w:r w:rsidR="004805E2" w:rsidRPr="004805E2">
              <w:rPr>
                <w:rFonts w:ascii="Arial" w:eastAsia="Times New Roman" w:hAnsi="Arial" w:cs="Arial"/>
                <w:color w:val="000000"/>
                <w:sz w:val="18"/>
                <w:szCs w:val="18"/>
                <w:lang w:eastAsia="es-MX"/>
              </w:rPr>
              <w:t>57</w:t>
            </w:r>
          </w:p>
        </w:tc>
        <w:tc>
          <w:tcPr>
            <w:tcW w:w="1417" w:type="dxa"/>
            <w:tcBorders>
              <w:top w:val="nil"/>
              <w:left w:val="nil"/>
              <w:bottom w:val="nil"/>
              <w:right w:val="single" w:sz="8" w:space="0" w:color="auto"/>
            </w:tcBorders>
            <w:shd w:val="clear" w:color="000000" w:fill="FFFFFF"/>
            <w:noWrap/>
            <w:vAlign w:val="center"/>
            <w:hideMark/>
          </w:tcPr>
          <w:p w14:paraId="263A508D" w14:textId="77777777" w:rsidR="004805E2" w:rsidRPr="004805E2" w:rsidRDefault="004805E2" w:rsidP="004805E2">
            <w:pPr>
              <w:spacing w:after="0" w:line="240" w:lineRule="auto"/>
              <w:jc w:val="right"/>
              <w:rPr>
                <w:rFonts w:ascii="Arial" w:eastAsia="Times New Roman" w:hAnsi="Arial" w:cs="Arial"/>
                <w:b/>
                <w:bCs/>
                <w:color w:val="000000"/>
                <w:sz w:val="18"/>
                <w:szCs w:val="18"/>
                <w:lang w:eastAsia="es-MX"/>
              </w:rPr>
            </w:pPr>
            <w:r w:rsidRPr="004805E2">
              <w:rPr>
                <w:rFonts w:ascii="Arial" w:eastAsia="Times New Roman" w:hAnsi="Arial" w:cs="Arial"/>
                <w:b/>
                <w:bCs/>
                <w:color w:val="000000"/>
                <w:sz w:val="18"/>
                <w:szCs w:val="18"/>
                <w:lang w:eastAsia="es-MX"/>
              </w:rPr>
              <w:t>299,252</w:t>
            </w:r>
          </w:p>
        </w:tc>
      </w:tr>
      <w:tr w:rsidR="004805E2" w:rsidRPr="004805E2" w14:paraId="186A35B8" w14:textId="77777777" w:rsidTr="004805E2">
        <w:trPr>
          <w:trHeight w:val="300"/>
        </w:trPr>
        <w:tc>
          <w:tcPr>
            <w:tcW w:w="3261" w:type="dxa"/>
            <w:gridSpan w:val="2"/>
            <w:tcBorders>
              <w:top w:val="nil"/>
              <w:left w:val="single" w:sz="8" w:space="0" w:color="auto"/>
              <w:bottom w:val="nil"/>
              <w:right w:val="single" w:sz="8" w:space="0" w:color="000000"/>
            </w:tcBorders>
            <w:shd w:val="clear" w:color="000000" w:fill="FFFFFF"/>
            <w:vAlign w:val="center"/>
            <w:hideMark/>
          </w:tcPr>
          <w:p w14:paraId="410C874C" w14:textId="77777777" w:rsidR="004805E2" w:rsidRPr="004805E2" w:rsidRDefault="004805E2" w:rsidP="004805E2">
            <w:pPr>
              <w:spacing w:after="0" w:line="240" w:lineRule="auto"/>
              <w:rPr>
                <w:rFonts w:ascii="Arial" w:eastAsia="Times New Roman" w:hAnsi="Arial" w:cs="Arial"/>
                <w:color w:val="000000"/>
                <w:sz w:val="18"/>
                <w:szCs w:val="18"/>
                <w:lang w:eastAsia="es-MX"/>
              </w:rPr>
            </w:pPr>
            <w:proofErr w:type="gramStart"/>
            <w:r w:rsidRPr="004805E2">
              <w:rPr>
                <w:rFonts w:ascii="Arial" w:eastAsia="Times New Roman" w:hAnsi="Arial" w:cs="Arial"/>
                <w:color w:val="000000"/>
                <w:sz w:val="18"/>
                <w:szCs w:val="18"/>
                <w:lang w:val="es-ES" w:eastAsia="es-MX"/>
              </w:rPr>
              <w:t>6000  Inversión</w:t>
            </w:r>
            <w:proofErr w:type="gramEnd"/>
            <w:r w:rsidRPr="004805E2">
              <w:rPr>
                <w:rFonts w:ascii="Arial" w:eastAsia="Times New Roman" w:hAnsi="Arial" w:cs="Arial"/>
                <w:color w:val="000000"/>
                <w:sz w:val="18"/>
                <w:szCs w:val="18"/>
                <w:lang w:val="es-ES" w:eastAsia="es-MX"/>
              </w:rPr>
              <w:t xml:space="preserve"> Pública</w:t>
            </w:r>
          </w:p>
        </w:tc>
        <w:tc>
          <w:tcPr>
            <w:tcW w:w="1417" w:type="dxa"/>
            <w:tcBorders>
              <w:top w:val="nil"/>
              <w:left w:val="nil"/>
              <w:bottom w:val="nil"/>
              <w:right w:val="single" w:sz="8" w:space="0" w:color="auto"/>
            </w:tcBorders>
            <w:shd w:val="clear" w:color="000000" w:fill="FFFFFF"/>
            <w:noWrap/>
            <w:vAlign w:val="center"/>
            <w:hideMark/>
          </w:tcPr>
          <w:p w14:paraId="18AF46A7" w14:textId="77777777" w:rsidR="004805E2" w:rsidRPr="004805E2" w:rsidRDefault="004805E2" w:rsidP="004805E2">
            <w:pPr>
              <w:spacing w:after="0" w:line="240" w:lineRule="auto"/>
              <w:jc w:val="right"/>
              <w:rPr>
                <w:rFonts w:ascii="Arial" w:eastAsia="Times New Roman" w:hAnsi="Arial" w:cs="Arial"/>
                <w:color w:val="000000"/>
                <w:sz w:val="18"/>
                <w:szCs w:val="18"/>
                <w:lang w:eastAsia="es-MX"/>
              </w:rPr>
            </w:pPr>
            <w:r w:rsidRPr="004805E2">
              <w:rPr>
                <w:rFonts w:ascii="Arial" w:eastAsia="Times New Roman" w:hAnsi="Arial" w:cs="Arial"/>
                <w:color w:val="000000"/>
                <w:sz w:val="18"/>
                <w:szCs w:val="18"/>
                <w:lang w:val="es-ES" w:eastAsia="es-MX"/>
              </w:rPr>
              <w:t>493,110,663</w:t>
            </w:r>
          </w:p>
        </w:tc>
        <w:tc>
          <w:tcPr>
            <w:tcW w:w="1418" w:type="dxa"/>
            <w:tcBorders>
              <w:top w:val="nil"/>
              <w:left w:val="nil"/>
              <w:bottom w:val="nil"/>
              <w:right w:val="single" w:sz="8" w:space="0" w:color="auto"/>
            </w:tcBorders>
            <w:shd w:val="clear" w:color="000000" w:fill="FFFFFF"/>
            <w:noWrap/>
            <w:vAlign w:val="center"/>
            <w:hideMark/>
          </w:tcPr>
          <w:p w14:paraId="1736388E" w14:textId="536F2862" w:rsidR="004805E2" w:rsidRPr="004805E2" w:rsidRDefault="004805E2" w:rsidP="004805E2">
            <w:pPr>
              <w:spacing w:after="0" w:line="240" w:lineRule="auto"/>
              <w:jc w:val="right"/>
              <w:rPr>
                <w:rFonts w:ascii="Arial" w:eastAsia="Times New Roman" w:hAnsi="Arial" w:cs="Arial"/>
                <w:color w:val="000000"/>
                <w:sz w:val="18"/>
                <w:szCs w:val="18"/>
                <w:lang w:eastAsia="es-MX"/>
              </w:rPr>
            </w:pPr>
            <w:r w:rsidRPr="004805E2">
              <w:rPr>
                <w:rFonts w:ascii="Arial" w:eastAsia="Times New Roman" w:hAnsi="Arial" w:cs="Arial"/>
                <w:color w:val="000000"/>
                <w:sz w:val="18"/>
                <w:szCs w:val="18"/>
                <w:lang w:eastAsia="es-MX"/>
              </w:rPr>
              <w:t>1,1</w:t>
            </w:r>
            <w:r w:rsidR="00F30A6C">
              <w:rPr>
                <w:rFonts w:ascii="Arial" w:eastAsia="Times New Roman" w:hAnsi="Arial" w:cs="Arial"/>
                <w:color w:val="000000"/>
                <w:sz w:val="18"/>
                <w:szCs w:val="18"/>
                <w:lang w:eastAsia="es-MX"/>
              </w:rPr>
              <w:t>95</w:t>
            </w:r>
            <w:r w:rsidRPr="004805E2">
              <w:rPr>
                <w:rFonts w:ascii="Arial" w:eastAsia="Times New Roman" w:hAnsi="Arial" w:cs="Arial"/>
                <w:color w:val="000000"/>
                <w:sz w:val="18"/>
                <w:szCs w:val="18"/>
                <w:lang w:eastAsia="es-MX"/>
              </w:rPr>
              <w:t>,</w:t>
            </w:r>
            <w:r w:rsidR="00F30A6C">
              <w:rPr>
                <w:rFonts w:ascii="Arial" w:eastAsia="Times New Roman" w:hAnsi="Arial" w:cs="Arial"/>
                <w:color w:val="000000"/>
                <w:sz w:val="18"/>
                <w:szCs w:val="18"/>
                <w:lang w:eastAsia="es-MX"/>
              </w:rPr>
              <w:t>615</w:t>
            </w:r>
            <w:r w:rsidRPr="004805E2">
              <w:rPr>
                <w:rFonts w:ascii="Arial" w:eastAsia="Times New Roman" w:hAnsi="Arial" w:cs="Arial"/>
                <w:color w:val="000000"/>
                <w:sz w:val="18"/>
                <w:szCs w:val="18"/>
                <w:lang w:eastAsia="es-MX"/>
              </w:rPr>
              <w:t>,</w:t>
            </w:r>
            <w:r w:rsidR="00F30A6C">
              <w:rPr>
                <w:rFonts w:ascii="Arial" w:eastAsia="Times New Roman" w:hAnsi="Arial" w:cs="Arial"/>
                <w:color w:val="000000"/>
                <w:sz w:val="18"/>
                <w:szCs w:val="18"/>
                <w:lang w:eastAsia="es-MX"/>
              </w:rPr>
              <w:t>170</w:t>
            </w:r>
          </w:p>
        </w:tc>
        <w:tc>
          <w:tcPr>
            <w:tcW w:w="1417" w:type="dxa"/>
            <w:tcBorders>
              <w:top w:val="nil"/>
              <w:left w:val="nil"/>
              <w:bottom w:val="nil"/>
              <w:right w:val="single" w:sz="8" w:space="0" w:color="auto"/>
            </w:tcBorders>
            <w:shd w:val="clear" w:color="000000" w:fill="FFFFFF"/>
            <w:noWrap/>
            <w:vAlign w:val="center"/>
            <w:hideMark/>
          </w:tcPr>
          <w:p w14:paraId="162468CB" w14:textId="60FC88B7" w:rsidR="004805E2" w:rsidRPr="004805E2" w:rsidRDefault="004805E2" w:rsidP="004805E2">
            <w:pPr>
              <w:spacing w:after="0" w:line="240" w:lineRule="auto"/>
              <w:jc w:val="right"/>
              <w:rPr>
                <w:rFonts w:ascii="Arial" w:eastAsia="Times New Roman" w:hAnsi="Arial" w:cs="Arial"/>
                <w:color w:val="000000"/>
                <w:sz w:val="18"/>
                <w:szCs w:val="18"/>
                <w:lang w:eastAsia="es-MX"/>
              </w:rPr>
            </w:pPr>
            <w:r w:rsidRPr="004805E2">
              <w:rPr>
                <w:rFonts w:ascii="Arial" w:eastAsia="Times New Roman" w:hAnsi="Arial" w:cs="Arial"/>
                <w:color w:val="000000"/>
                <w:sz w:val="18"/>
                <w:szCs w:val="18"/>
                <w:lang w:eastAsia="es-MX"/>
              </w:rPr>
              <w:t>94</w:t>
            </w:r>
            <w:r w:rsidR="00F30A6C">
              <w:rPr>
                <w:rFonts w:ascii="Arial" w:eastAsia="Times New Roman" w:hAnsi="Arial" w:cs="Arial"/>
                <w:color w:val="000000"/>
                <w:sz w:val="18"/>
                <w:szCs w:val="18"/>
                <w:lang w:eastAsia="es-MX"/>
              </w:rPr>
              <w:t>3</w:t>
            </w:r>
            <w:r w:rsidRPr="004805E2">
              <w:rPr>
                <w:rFonts w:ascii="Arial" w:eastAsia="Times New Roman" w:hAnsi="Arial" w:cs="Arial"/>
                <w:color w:val="000000"/>
                <w:sz w:val="18"/>
                <w:szCs w:val="18"/>
                <w:lang w:eastAsia="es-MX"/>
              </w:rPr>
              <w:t>,</w:t>
            </w:r>
            <w:r w:rsidR="00F30A6C">
              <w:rPr>
                <w:rFonts w:ascii="Arial" w:eastAsia="Times New Roman" w:hAnsi="Arial" w:cs="Arial"/>
                <w:color w:val="000000"/>
                <w:sz w:val="18"/>
                <w:szCs w:val="18"/>
                <w:lang w:eastAsia="es-MX"/>
              </w:rPr>
              <w:t>086</w:t>
            </w:r>
            <w:r w:rsidRPr="004805E2">
              <w:rPr>
                <w:rFonts w:ascii="Arial" w:eastAsia="Times New Roman" w:hAnsi="Arial" w:cs="Arial"/>
                <w:color w:val="000000"/>
                <w:sz w:val="18"/>
                <w:szCs w:val="18"/>
                <w:lang w:eastAsia="es-MX"/>
              </w:rPr>
              <w:t>,</w:t>
            </w:r>
            <w:r w:rsidR="00F30A6C">
              <w:rPr>
                <w:rFonts w:ascii="Arial" w:eastAsia="Times New Roman" w:hAnsi="Arial" w:cs="Arial"/>
                <w:color w:val="000000"/>
                <w:sz w:val="18"/>
                <w:szCs w:val="18"/>
                <w:lang w:eastAsia="es-MX"/>
              </w:rPr>
              <w:t>822</w:t>
            </w:r>
          </w:p>
        </w:tc>
        <w:tc>
          <w:tcPr>
            <w:tcW w:w="1418" w:type="dxa"/>
            <w:tcBorders>
              <w:top w:val="nil"/>
              <w:left w:val="nil"/>
              <w:bottom w:val="nil"/>
              <w:right w:val="single" w:sz="8" w:space="0" w:color="auto"/>
            </w:tcBorders>
            <w:shd w:val="clear" w:color="000000" w:fill="FFFFFF"/>
            <w:noWrap/>
            <w:vAlign w:val="center"/>
            <w:hideMark/>
          </w:tcPr>
          <w:p w14:paraId="0DD4F8FC" w14:textId="471E962B" w:rsidR="004805E2" w:rsidRPr="004805E2" w:rsidRDefault="004805E2" w:rsidP="004805E2">
            <w:pPr>
              <w:spacing w:after="0" w:line="240" w:lineRule="auto"/>
              <w:jc w:val="right"/>
              <w:rPr>
                <w:rFonts w:ascii="Arial" w:eastAsia="Times New Roman" w:hAnsi="Arial" w:cs="Arial"/>
                <w:color w:val="000000"/>
                <w:sz w:val="18"/>
                <w:szCs w:val="18"/>
                <w:lang w:eastAsia="es-MX"/>
              </w:rPr>
            </w:pPr>
            <w:r w:rsidRPr="004805E2">
              <w:rPr>
                <w:rFonts w:ascii="Arial" w:eastAsia="Times New Roman" w:hAnsi="Arial" w:cs="Arial"/>
                <w:color w:val="000000"/>
                <w:sz w:val="18"/>
                <w:szCs w:val="18"/>
                <w:lang w:eastAsia="es-MX"/>
              </w:rPr>
              <w:t>91</w:t>
            </w:r>
            <w:r w:rsidR="00F30A6C">
              <w:rPr>
                <w:rFonts w:ascii="Arial" w:eastAsia="Times New Roman" w:hAnsi="Arial" w:cs="Arial"/>
                <w:color w:val="000000"/>
                <w:sz w:val="18"/>
                <w:szCs w:val="18"/>
                <w:lang w:eastAsia="es-MX"/>
              </w:rPr>
              <w:t>7</w:t>
            </w:r>
            <w:r w:rsidRPr="004805E2">
              <w:rPr>
                <w:rFonts w:ascii="Arial" w:eastAsia="Times New Roman" w:hAnsi="Arial" w:cs="Arial"/>
                <w:color w:val="000000"/>
                <w:sz w:val="18"/>
                <w:szCs w:val="18"/>
                <w:lang w:eastAsia="es-MX"/>
              </w:rPr>
              <w:t>,3</w:t>
            </w:r>
            <w:r w:rsidR="00F30A6C">
              <w:rPr>
                <w:rFonts w:ascii="Arial" w:eastAsia="Times New Roman" w:hAnsi="Arial" w:cs="Arial"/>
                <w:color w:val="000000"/>
                <w:sz w:val="18"/>
                <w:szCs w:val="18"/>
                <w:lang w:eastAsia="es-MX"/>
              </w:rPr>
              <w:t>76</w:t>
            </w:r>
            <w:r w:rsidRPr="004805E2">
              <w:rPr>
                <w:rFonts w:ascii="Arial" w:eastAsia="Times New Roman" w:hAnsi="Arial" w:cs="Arial"/>
                <w:color w:val="000000"/>
                <w:sz w:val="18"/>
                <w:szCs w:val="18"/>
                <w:lang w:eastAsia="es-MX"/>
              </w:rPr>
              <w:t>,</w:t>
            </w:r>
            <w:r w:rsidR="00F30A6C">
              <w:rPr>
                <w:rFonts w:ascii="Arial" w:eastAsia="Times New Roman" w:hAnsi="Arial" w:cs="Arial"/>
                <w:color w:val="000000"/>
                <w:sz w:val="18"/>
                <w:szCs w:val="18"/>
                <w:lang w:eastAsia="es-MX"/>
              </w:rPr>
              <w:t>749</w:t>
            </w:r>
          </w:p>
        </w:tc>
        <w:tc>
          <w:tcPr>
            <w:tcW w:w="1417" w:type="dxa"/>
            <w:tcBorders>
              <w:top w:val="nil"/>
              <w:left w:val="nil"/>
              <w:bottom w:val="nil"/>
              <w:right w:val="single" w:sz="8" w:space="0" w:color="auto"/>
            </w:tcBorders>
            <w:shd w:val="clear" w:color="000000" w:fill="FFFFFF"/>
            <w:noWrap/>
            <w:vAlign w:val="center"/>
            <w:hideMark/>
          </w:tcPr>
          <w:p w14:paraId="3E6088BB" w14:textId="2BCD1C85" w:rsidR="004805E2" w:rsidRPr="004805E2" w:rsidRDefault="004805E2" w:rsidP="004805E2">
            <w:pPr>
              <w:spacing w:after="0" w:line="240" w:lineRule="auto"/>
              <w:jc w:val="right"/>
              <w:rPr>
                <w:rFonts w:ascii="Arial" w:eastAsia="Times New Roman" w:hAnsi="Arial" w:cs="Arial"/>
                <w:b/>
                <w:bCs/>
                <w:color w:val="000000"/>
                <w:sz w:val="18"/>
                <w:szCs w:val="18"/>
                <w:lang w:eastAsia="es-MX"/>
              </w:rPr>
            </w:pPr>
            <w:r w:rsidRPr="004805E2">
              <w:rPr>
                <w:rFonts w:ascii="Arial" w:eastAsia="Times New Roman" w:hAnsi="Arial" w:cs="Arial"/>
                <w:b/>
                <w:bCs/>
                <w:color w:val="000000"/>
                <w:sz w:val="18"/>
                <w:szCs w:val="18"/>
                <w:lang w:eastAsia="es-MX"/>
              </w:rPr>
              <w:t>2</w:t>
            </w:r>
            <w:r w:rsidR="00F30A6C">
              <w:rPr>
                <w:rFonts w:ascii="Arial" w:eastAsia="Times New Roman" w:hAnsi="Arial" w:cs="Arial"/>
                <w:b/>
                <w:bCs/>
                <w:color w:val="000000"/>
                <w:sz w:val="18"/>
                <w:szCs w:val="18"/>
                <w:lang w:eastAsia="es-MX"/>
              </w:rPr>
              <w:t>52</w:t>
            </w:r>
            <w:r w:rsidRPr="004805E2">
              <w:rPr>
                <w:rFonts w:ascii="Arial" w:eastAsia="Times New Roman" w:hAnsi="Arial" w:cs="Arial"/>
                <w:b/>
                <w:bCs/>
                <w:color w:val="000000"/>
                <w:sz w:val="18"/>
                <w:szCs w:val="18"/>
                <w:lang w:eastAsia="es-MX"/>
              </w:rPr>
              <w:t>,</w:t>
            </w:r>
            <w:r w:rsidR="00F30A6C">
              <w:rPr>
                <w:rFonts w:ascii="Arial" w:eastAsia="Times New Roman" w:hAnsi="Arial" w:cs="Arial"/>
                <w:b/>
                <w:bCs/>
                <w:color w:val="000000"/>
                <w:sz w:val="18"/>
                <w:szCs w:val="18"/>
                <w:lang w:eastAsia="es-MX"/>
              </w:rPr>
              <w:t>528</w:t>
            </w:r>
            <w:r w:rsidRPr="004805E2">
              <w:rPr>
                <w:rFonts w:ascii="Arial" w:eastAsia="Times New Roman" w:hAnsi="Arial" w:cs="Arial"/>
                <w:b/>
                <w:bCs/>
                <w:color w:val="000000"/>
                <w:sz w:val="18"/>
                <w:szCs w:val="18"/>
                <w:lang w:eastAsia="es-MX"/>
              </w:rPr>
              <w:t>,</w:t>
            </w:r>
            <w:r w:rsidR="00F30A6C">
              <w:rPr>
                <w:rFonts w:ascii="Arial" w:eastAsia="Times New Roman" w:hAnsi="Arial" w:cs="Arial"/>
                <w:b/>
                <w:bCs/>
                <w:color w:val="000000"/>
                <w:sz w:val="18"/>
                <w:szCs w:val="18"/>
                <w:lang w:eastAsia="es-MX"/>
              </w:rPr>
              <w:t>348</w:t>
            </w:r>
          </w:p>
        </w:tc>
      </w:tr>
      <w:tr w:rsidR="004805E2" w:rsidRPr="004805E2" w14:paraId="160C6E92" w14:textId="77777777" w:rsidTr="004B2E8F">
        <w:trPr>
          <w:trHeight w:val="382"/>
        </w:trPr>
        <w:tc>
          <w:tcPr>
            <w:tcW w:w="3261" w:type="dxa"/>
            <w:gridSpan w:val="2"/>
            <w:tcBorders>
              <w:top w:val="nil"/>
              <w:left w:val="single" w:sz="8" w:space="0" w:color="auto"/>
              <w:bottom w:val="nil"/>
              <w:right w:val="single" w:sz="8" w:space="0" w:color="000000"/>
            </w:tcBorders>
            <w:shd w:val="clear" w:color="000000" w:fill="FFFFFF"/>
            <w:vAlign w:val="center"/>
            <w:hideMark/>
          </w:tcPr>
          <w:p w14:paraId="3D9B87C5" w14:textId="77777777" w:rsidR="004805E2" w:rsidRPr="004805E2" w:rsidRDefault="004805E2" w:rsidP="004805E2">
            <w:pPr>
              <w:spacing w:after="0" w:line="240" w:lineRule="auto"/>
              <w:rPr>
                <w:rFonts w:ascii="Arial" w:eastAsia="Times New Roman" w:hAnsi="Arial" w:cs="Arial"/>
                <w:color w:val="000000"/>
                <w:sz w:val="18"/>
                <w:szCs w:val="18"/>
                <w:lang w:eastAsia="es-MX"/>
              </w:rPr>
            </w:pPr>
            <w:proofErr w:type="gramStart"/>
            <w:r w:rsidRPr="004B2E8F">
              <w:rPr>
                <w:rFonts w:ascii="Arial" w:eastAsia="Times New Roman" w:hAnsi="Arial" w:cs="Arial"/>
                <w:color w:val="000000"/>
                <w:sz w:val="18"/>
                <w:szCs w:val="18"/>
                <w:lang w:val="es-ES" w:eastAsia="es-MX"/>
              </w:rPr>
              <w:t>7000  Inversiones</w:t>
            </w:r>
            <w:proofErr w:type="gramEnd"/>
            <w:r w:rsidRPr="004B2E8F">
              <w:rPr>
                <w:rFonts w:ascii="Arial" w:eastAsia="Times New Roman" w:hAnsi="Arial" w:cs="Arial"/>
                <w:color w:val="000000"/>
                <w:sz w:val="18"/>
                <w:szCs w:val="18"/>
                <w:lang w:val="es-ES" w:eastAsia="es-MX"/>
              </w:rPr>
              <w:t xml:space="preserve"> Financieras y Otras Provisiones</w:t>
            </w:r>
          </w:p>
        </w:tc>
        <w:tc>
          <w:tcPr>
            <w:tcW w:w="1417" w:type="dxa"/>
            <w:tcBorders>
              <w:top w:val="nil"/>
              <w:left w:val="nil"/>
              <w:bottom w:val="nil"/>
              <w:right w:val="single" w:sz="8" w:space="0" w:color="auto"/>
            </w:tcBorders>
            <w:shd w:val="clear" w:color="000000" w:fill="FFFFFF"/>
            <w:noWrap/>
            <w:vAlign w:val="center"/>
            <w:hideMark/>
          </w:tcPr>
          <w:p w14:paraId="12B465B0" w14:textId="77777777" w:rsidR="004805E2" w:rsidRPr="004805E2" w:rsidRDefault="004805E2" w:rsidP="004805E2">
            <w:pPr>
              <w:spacing w:after="0" w:line="240" w:lineRule="auto"/>
              <w:jc w:val="right"/>
              <w:rPr>
                <w:rFonts w:ascii="Arial" w:eastAsia="Times New Roman" w:hAnsi="Arial" w:cs="Arial"/>
                <w:color w:val="000000"/>
                <w:sz w:val="18"/>
                <w:szCs w:val="18"/>
                <w:lang w:eastAsia="es-MX"/>
              </w:rPr>
            </w:pPr>
            <w:r w:rsidRPr="004805E2">
              <w:rPr>
                <w:rFonts w:ascii="Arial" w:eastAsia="Times New Roman" w:hAnsi="Arial" w:cs="Arial"/>
                <w:color w:val="000000"/>
                <w:sz w:val="18"/>
                <w:szCs w:val="18"/>
                <w:lang w:val="es-ES" w:eastAsia="es-MX"/>
              </w:rPr>
              <w:t>1,308,302,127</w:t>
            </w:r>
          </w:p>
        </w:tc>
        <w:tc>
          <w:tcPr>
            <w:tcW w:w="1418" w:type="dxa"/>
            <w:tcBorders>
              <w:top w:val="nil"/>
              <w:left w:val="nil"/>
              <w:bottom w:val="nil"/>
              <w:right w:val="single" w:sz="8" w:space="0" w:color="auto"/>
            </w:tcBorders>
            <w:shd w:val="clear" w:color="000000" w:fill="FFFFFF"/>
            <w:noWrap/>
            <w:vAlign w:val="center"/>
            <w:hideMark/>
          </w:tcPr>
          <w:p w14:paraId="2DADD19A" w14:textId="77777777" w:rsidR="004805E2" w:rsidRPr="004805E2" w:rsidRDefault="004805E2" w:rsidP="004805E2">
            <w:pPr>
              <w:spacing w:after="0" w:line="240" w:lineRule="auto"/>
              <w:jc w:val="right"/>
              <w:rPr>
                <w:rFonts w:ascii="Arial" w:eastAsia="Times New Roman" w:hAnsi="Arial" w:cs="Arial"/>
                <w:color w:val="000000"/>
                <w:sz w:val="18"/>
                <w:szCs w:val="18"/>
                <w:lang w:eastAsia="es-MX"/>
              </w:rPr>
            </w:pPr>
            <w:r w:rsidRPr="004805E2">
              <w:rPr>
                <w:rFonts w:ascii="Arial" w:eastAsia="Times New Roman" w:hAnsi="Arial" w:cs="Arial"/>
                <w:color w:val="000000"/>
                <w:sz w:val="18"/>
                <w:szCs w:val="18"/>
                <w:lang w:eastAsia="es-MX"/>
              </w:rPr>
              <w:t>150,736,399</w:t>
            </w:r>
          </w:p>
        </w:tc>
        <w:tc>
          <w:tcPr>
            <w:tcW w:w="1417" w:type="dxa"/>
            <w:tcBorders>
              <w:top w:val="nil"/>
              <w:left w:val="nil"/>
              <w:bottom w:val="nil"/>
              <w:right w:val="single" w:sz="8" w:space="0" w:color="auto"/>
            </w:tcBorders>
            <w:shd w:val="clear" w:color="000000" w:fill="FFFFFF"/>
            <w:noWrap/>
            <w:vAlign w:val="center"/>
            <w:hideMark/>
          </w:tcPr>
          <w:p w14:paraId="004ED16C" w14:textId="77777777" w:rsidR="004805E2" w:rsidRPr="004805E2" w:rsidRDefault="004805E2" w:rsidP="004805E2">
            <w:pPr>
              <w:spacing w:after="0" w:line="240" w:lineRule="auto"/>
              <w:jc w:val="right"/>
              <w:rPr>
                <w:rFonts w:ascii="Arial" w:eastAsia="Times New Roman" w:hAnsi="Arial" w:cs="Arial"/>
                <w:color w:val="000000"/>
                <w:sz w:val="18"/>
                <w:szCs w:val="18"/>
                <w:lang w:eastAsia="es-MX"/>
              </w:rPr>
            </w:pPr>
            <w:r w:rsidRPr="004805E2">
              <w:rPr>
                <w:rFonts w:ascii="Arial" w:eastAsia="Times New Roman" w:hAnsi="Arial" w:cs="Arial"/>
                <w:color w:val="000000"/>
                <w:sz w:val="18"/>
                <w:szCs w:val="18"/>
                <w:lang w:eastAsia="es-MX"/>
              </w:rPr>
              <w:t>150,736,399</w:t>
            </w:r>
          </w:p>
        </w:tc>
        <w:tc>
          <w:tcPr>
            <w:tcW w:w="1418" w:type="dxa"/>
            <w:tcBorders>
              <w:top w:val="nil"/>
              <w:left w:val="nil"/>
              <w:bottom w:val="nil"/>
              <w:right w:val="single" w:sz="8" w:space="0" w:color="auto"/>
            </w:tcBorders>
            <w:shd w:val="clear" w:color="000000" w:fill="FFFFFF"/>
            <w:noWrap/>
            <w:vAlign w:val="center"/>
            <w:hideMark/>
          </w:tcPr>
          <w:p w14:paraId="6AC4D2DB" w14:textId="77777777" w:rsidR="004805E2" w:rsidRPr="004805E2" w:rsidRDefault="004805E2" w:rsidP="004805E2">
            <w:pPr>
              <w:spacing w:after="0" w:line="240" w:lineRule="auto"/>
              <w:jc w:val="right"/>
              <w:rPr>
                <w:rFonts w:ascii="Arial" w:eastAsia="Times New Roman" w:hAnsi="Arial" w:cs="Arial"/>
                <w:color w:val="000000"/>
                <w:sz w:val="18"/>
                <w:szCs w:val="18"/>
                <w:lang w:eastAsia="es-MX"/>
              </w:rPr>
            </w:pPr>
            <w:r w:rsidRPr="004805E2">
              <w:rPr>
                <w:rFonts w:ascii="Arial" w:eastAsia="Times New Roman" w:hAnsi="Arial" w:cs="Arial"/>
                <w:color w:val="000000"/>
                <w:sz w:val="18"/>
                <w:szCs w:val="18"/>
                <w:lang w:eastAsia="es-MX"/>
              </w:rPr>
              <w:t>92,825,394</w:t>
            </w:r>
          </w:p>
        </w:tc>
        <w:tc>
          <w:tcPr>
            <w:tcW w:w="1417" w:type="dxa"/>
            <w:tcBorders>
              <w:top w:val="nil"/>
              <w:left w:val="nil"/>
              <w:bottom w:val="nil"/>
              <w:right w:val="single" w:sz="8" w:space="0" w:color="auto"/>
            </w:tcBorders>
            <w:shd w:val="clear" w:color="000000" w:fill="FFFFFF"/>
            <w:noWrap/>
            <w:vAlign w:val="center"/>
            <w:hideMark/>
          </w:tcPr>
          <w:p w14:paraId="1BDA055D" w14:textId="77777777" w:rsidR="004805E2" w:rsidRPr="004805E2" w:rsidRDefault="004805E2" w:rsidP="004805E2">
            <w:pPr>
              <w:spacing w:after="0" w:line="240" w:lineRule="auto"/>
              <w:jc w:val="right"/>
              <w:rPr>
                <w:rFonts w:ascii="Arial" w:eastAsia="Times New Roman" w:hAnsi="Arial" w:cs="Arial"/>
                <w:b/>
                <w:bCs/>
                <w:color w:val="000000"/>
                <w:sz w:val="18"/>
                <w:szCs w:val="18"/>
                <w:lang w:eastAsia="es-MX"/>
              </w:rPr>
            </w:pPr>
            <w:r w:rsidRPr="004805E2">
              <w:rPr>
                <w:rFonts w:ascii="Arial" w:eastAsia="Times New Roman" w:hAnsi="Arial" w:cs="Arial"/>
                <w:b/>
                <w:bCs/>
                <w:color w:val="000000"/>
                <w:sz w:val="18"/>
                <w:szCs w:val="18"/>
                <w:lang w:eastAsia="es-MX"/>
              </w:rPr>
              <w:t>0</w:t>
            </w:r>
          </w:p>
        </w:tc>
      </w:tr>
      <w:tr w:rsidR="004805E2" w:rsidRPr="004805E2" w14:paraId="1B4FE51E" w14:textId="77777777" w:rsidTr="004805E2">
        <w:trPr>
          <w:trHeight w:val="480"/>
        </w:trPr>
        <w:tc>
          <w:tcPr>
            <w:tcW w:w="3261" w:type="dxa"/>
            <w:gridSpan w:val="2"/>
            <w:tcBorders>
              <w:top w:val="nil"/>
              <w:left w:val="single" w:sz="8" w:space="0" w:color="auto"/>
              <w:bottom w:val="nil"/>
              <w:right w:val="single" w:sz="8" w:space="0" w:color="000000"/>
            </w:tcBorders>
            <w:shd w:val="clear" w:color="000000" w:fill="FFFFFF"/>
            <w:vAlign w:val="center"/>
            <w:hideMark/>
          </w:tcPr>
          <w:p w14:paraId="75FA89D6" w14:textId="77777777" w:rsidR="004805E2" w:rsidRPr="004805E2" w:rsidRDefault="004805E2" w:rsidP="004805E2">
            <w:pPr>
              <w:spacing w:after="0" w:line="240" w:lineRule="auto"/>
              <w:rPr>
                <w:rFonts w:ascii="Arial" w:eastAsia="Times New Roman" w:hAnsi="Arial" w:cs="Arial"/>
                <w:color w:val="000000"/>
                <w:sz w:val="18"/>
                <w:szCs w:val="18"/>
                <w:lang w:eastAsia="es-MX"/>
              </w:rPr>
            </w:pPr>
            <w:proofErr w:type="gramStart"/>
            <w:r w:rsidRPr="004805E2">
              <w:rPr>
                <w:rFonts w:ascii="Arial" w:eastAsia="Times New Roman" w:hAnsi="Arial" w:cs="Arial"/>
                <w:color w:val="000000"/>
                <w:sz w:val="18"/>
                <w:szCs w:val="18"/>
                <w:lang w:val="es-ES" w:eastAsia="es-MX"/>
              </w:rPr>
              <w:t>8000  Participaciones</w:t>
            </w:r>
            <w:proofErr w:type="gramEnd"/>
            <w:r w:rsidRPr="004805E2">
              <w:rPr>
                <w:rFonts w:ascii="Arial" w:eastAsia="Times New Roman" w:hAnsi="Arial" w:cs="Arial"/>
                <w:color w:val="000000"/>
                <w:sz w:val="18"/>
                <w:szCs w:val="18"/>
                <w:lang w:val="es-ES" w:eastAsia="es-MX"/>
              </w:rPr>
              <w:t xml:space="preserve"> y Aportaciones</w:t>
            </w:r>
          </w:p>
        </w:tc>
        <w:tc>
          <w:tcPr>
            <w:tcW w:w="1417" w:type="dxa"/>
            <w:tcBorders>
              <w:top w:val="nil"/>
              <w:left w:val="nil"/>
              <w:bottom w:val="nil"/>
              <w:right w:val="single" w:sz="8" w:space="0" w:color="auto"/>
            </w:tcBorders>
            <w:shd w:val="clear" w:color="000000" w:fill="FFFFFF"/>
            <w:noWrap/>
            <w:vAlign w:val="center"/>
            <w:hideMark/>
          </w:tcPr>
          <w:p w14:paraId="2786DCCA" w14:textId="77777777" w:rsidR="004805E2" w:rsidRPr="004805E2" w:rsidRDefault="004805E2" w:rsidP="004805E2">
            <w:pPr>
              <w:spacing w:after="0" w:line="240" w:lineRule="auto"/>
              <w:jc w:val="right"/>
              <w:rPr>
                <w:rFonts w:ascii="Arial" w:eastAsia="Times New Roman" w:hAnsi="Arial" w:cs="Arial"/>
                <w:color w:val="000000"/>
                <w:sz w:val="18"/>
                <w:szCs w:val="18"/>
                <w:lang w:eastAsia="es-MX"/>
              </w:rPr>
            </w:pPr>
            <w:r w:rsidRPr="004805E2">
              <w:rPr>
                <w:rFonts w:ascii="Arial" w:eastAsia="Times New Roman" w:hAnsi="Arial" w:cs="Arial"/>
                <w:color w:val="000000"/>
                <w:sz w:val="18"/>
                <w:szCs w:val="18"/>
                <w:lang w:val="es-ES" w:eastAsia="es-MX"/>
              </w:rPr>
              <w:t>13,010,832,605</w:t>
            </w:r>
          </w:p>
        </w:tc>
        <w:tc>
          <w:tcPr>
            <w:tcW w:w="1418" w:type="dxa"/>
            <w:tcBorders>
              <w:top w:val="nil"/>
              <w:left w:val="nil"/>
              <w:bottom w:val="nil"/>
              <w:right w:val="single" w:sz="8" w:space="0" w:color="auto"/>
            </w:tcBorders>
            <w:shd w:val="clear" w:color="000000" w:fill="FFFFFF"/>
            <w:noWrap/>
            <w:vAlign w:val="center"/>
            <w:hideMark/>
          </w:tcPr>
          <w:p w14:paraId="7BD10992" w14:textId="384F4A3A" w:rsidR="004805E2" w:rsidRPr="004805E2" w:rsidRDefault="004805E2" w:rsidP="004805E2">
            <w:pPr>
              <w:spacing w:after="0" w:line="240" w:lineRule="auto"/>
              <w:jc w:val="right"/>
              <w:rPr>
                <w:rFonts w:ascii="Arial" w:eastAsia="Times New Roman" w:hAnsi="Arial" w:cs="Arial"/>
                <w:color w:val="000000"/>
                <w:sz w:val="18"/>
                <w:szCs w:val="18"/>
                <w:lang w:eastAsia="es-MX"/>
              </w:rPr>
            </w:pPr>
            <w:r w:rsidRPr="004805E2">
              <w:rPr>
                <w:rFonts w:ascii="Arial" w:eastAsia="Times New Roman" w:hAnsi="Arial" w:cs="Arial"/>
                <w:color w:val="000000"/>
                <w:sz w:val="18"/>
                <w:szCs w:val="18"/>
                <w:lang w:eastAsia="es-MX"/>
              </w:rPr>
              <w:t>14,5</w:t>
            </w:r>
            <w:r w:rsidR="00F30A6C">
              <w:rPr>
                <w:rFonts w:ascii="Arial" w:eastAsia="Times New Roman" w:hAnsi="Arial" w:cs="Arial"/>
                <w:color w:val="000000"/>
                <w:sz w:val="18"/>
                <w:szCs w:val="18"/>
                <w:lang w:eastAsia="es-MX"/>
              </w:rPr>
              <w:t>49</w:t>
            </w:r>
            <w:r w:rsidRPr="004805E2">
              <w:rPr>
                <w:rFonts w:ascii="Arial" w:eastAsia="Times New Roman" w:hAnsi="Arial" w:cs="Arial"/>
                <w:color w:val="000000"/>
                <w:sz w:val="18"/>
                <w:szCs w:val="18"/>
                <w:lang w:eastAsia="es-MX"/>
              </w:rPr>
              <w:t>,</w:t>
            </w:r>
            <w:r w:rsidR="00F30A6C">
              <w:rPr>
                <w:rFonts w:ascii="Arial" w:eastAsia="Times New Roman" w:hAnsi="Arial" w:cs="Arial"/>
                <w:color w:val="000000"/>
                <w:sz w:val="18"/>
                <w:szCs w:val="18"/>
                <w:lang w:eastAsia="es-MX"/>
              </w:rPr>
              <w:t>419,322</w:t>
            </w:r>
          </w:p>
        </w:tc>
        <w:tc>
          <w:tcPr>
            <w:tcW w:w="1417" w:type="dxa"/>
            <w:tcBorders>
              <w:top w:val="nil"/>
              <w:left w:val="nil"/>
              <w:bottom w:val="nil"/>
              <w:right w:val="single" w:sz="8" w:space="0" w:color="auto"/>
            </w:tcBorders>
            <w:shd w:val="clear" w:color="000000" w:fill="FFFFFF"/>
            <w:noWrap/>
            <w:vAlign w:val="center"/>
            <w:hideMark/>
          </w:tcPr>
          <w:p w14:paraId="1D691E3A" w14:textId="57F95D02" w:rsidR="004805E2" w:rsidRPr="004805E2" w:rsidRDefault="004805E2" w:rsidP="004805E2">
            <w:pPr>
              <w:spacing w:after="0" w:line="240" w:lineRule="auto"/>
              <w:jc w:val="right"/>
              <w:rPr>
                <w:rFonts w:ascii="Arial" w:eastAsia="Times New Roman" w:hAnsi="Arial" w:cs="Arial"/>
                <w:color w:val="000000"/>
                <w:sz w:val="18"/>
                <w:szCs w:val="18"/>
                <w:lang w:eastAsia="es-MX"/>
              </w:rPr>
            </w:pPr>
            <w:r w:rsidRPr="004805E2">
              <w:rPr>
                <w:rFonts w:ascii="Arial" w:eastAsia="Times New Roman" w:hAnsi="Arial" w:cs="Arial"/>
                <w:color w:val="000000"/>
                <w:sz w:val="18"/>
                <w:szCs w:val="18"/>
                <w:lang w:eastAsia="es-MX"/>
              </w:rPr>
              <w:t>13,85</w:t>
            </w:r>
            <w:r w:rsidR="00F30A6C">
              <w:rPr>
                <w:rFonts w:ascii="Arial" w:eastAsia="Times New Roman" w:hAnsi="Arial" w:cs="Arial"/>
                <w:color w:val="000000"/>
                <w:sz w:val="18"/>
                <w:szCs w:val="18"/>
                <w:lang w:eastAsia="es-MX"/>
              </w:rPr>
              <w:t>8</w:t>
            </w:r>
            <w:r w:rsidRPr="004805E2">
              <w:rPr>
                <w:rFonts w:ascii="Arial" w:eastAsia="Times New Roman" w:hAnsi="Arial" w:cs="Arial"/>
                <w:color w:val="000000"/>
                <w:sz w:val="18"/>
                <w:szCs w:val="18"/>
                <w:lang w:eastAsia="es-MX"/>
              </w:rPr>
              <w:t>,</w:t>
            </w:r>
            <w:r w:rsidR="00F30A6C">
              <w:rPr>
                <w:rFonts w:ascii="Arial" w:eastAsia="Times New Roman" w:hAnsi="Arial" w:cs="Arial"/>
                <w:color w:val="000000"/>
                <w:sz w:val="18"/>
                <w:szCs w:val="18"/>
                <w:lang w:eastAsia="es-MX"/>
              </w:rPr>
              <w:t>017</w:t>
            </w:r>
            <w:r w:rsidRPr="004805E2">
              <w:rPr>
                <w:rFonts w:ascii="Arial" w:eastAsia="Times New Roman" w:hAnsi="Arial" w:cs="Arial"/>
                <w:color w:val="000000"/>
                <w:sz w:val="18"/>
                <w:szCs w:val="18"/>
                <w:lang w:eastAsia="es-MX"/>
              </w:rPr>
              <w:t>,</w:t>
            </w:r>
            <w:r w:rsidR="00F30A6C">
              <w:rPr>
                <w:rFonts w:ascii="Arial" w:eastAsia="Times New Roman" w:hAnsi="Arial" w:cs="Arial"/>
                <w:color w:val="000000"/>
                <w:sz w:val="18"/>
                <w:szCs w:val="18"/>
                <w:lang w:eastAsia="es-MX"/>
              </w:rPr>
              <w:t>527</w:t>
            </w:r>
          </w:p>
        </w:tc>
        <w:tc>
          <w:tcPr>
            <w:tcW w:w="1418" w:type="dxa"/>
            <w:tcBorders>
              <w:top w:val="nil"/>
              <w:left w:val="nil"/>
              <w:bottom w:val="nil"/>
              <w:right w:val="single" w:sz="8" w:space="0" w:color="auto"/>
            </w:tcBorders>
            <w:shd w:val="clear" w:color="000000" w:fill="FFFFFF"/>
            <w:noWrap/>
            <w:vAlign w:val="center"/>
            <w:hideMark/>
          </w:tcPr>
          <w:p w14:paraId="64B95808" w14:textId="6B648641" w:rsidR="004805E2" w:rsidRPr="004805E2" w:rsidRDefault="004805E2" w:rsidP="004805E2">
            <w:pPr>
              <w:spacing w:after="0" w:line="240" w:lineRule="auto"/>
              <w:jc w:val="right"/>
              <w:rPr>
                <w:rFonts w:ascii="Arial" w:eastAsia="Times New Roman" w:hAnsi="Arial" w:cs="Arial"/>
                <w:color w:val="000000"/>
                <w:sz w:val="18"/>
                <w:szCs w:val="18"/>
                <w:lang w:eastAsia="es-MX"/>
              </w:rPr>
            </w:pPr>
            <w:r w:rsidRPr="004805E2">
              <w:rPr>
                <w:rFonts w:ascii="Arial" w:eastAsia="Times New Roman" w:hAnsi="Arial" w:cs="Arial"/>
                <w:color w:val="000000"/>
                <w:sz w:val="18"/>
                <w:szCs w:val="18"/>
                <w:lang w:eastAsia="es-MX"/>
              </w:rPr>
              <w:t>13,</w:t>
            </w:r>
            <w:r w:rsidR="00F30A6C">
              <w:rPr>
                <w:rFonts w:ascii="Arial" w:eastAsia="Times New Roman" w:hAnsi="Arial" w:cs="Arial"/>
                <w:color w:val="000000"/>
                <w:sz w:val="18"/>
                <w:szCs w:val="18"/>
                <w:lang w:eastAsia="es-MX"/>
              </w:rPr>
              <w:t>659</w:t>
            </w:r>
            <w:r w:rsidRPr="004805E2">
              <w:rPr>
                <w:rFonts w:ascii="Arial" w:eastAsia="Times New Roman" w:hAnsi="Arial" w:cs="Arial"/>
                <w:color w:val="000000"/>
                <w:sz w:val="18"/>
                <w:szCs w:val="18"/>
                <w:lang w:eastAsia="es-MX"/>
              </w:rPr>
              <w:t>,</w:t>
            </w:r>
            <w:r w:rsidR="00F30A6C">
              <w:rPr>
                <w:rFonts w:ascii="Arial" w:eastAsia="Times New Roman" w:hAnsi="Arial" w:cs="Arial"/>
                <w:color w:val="000000"/>
                <w:sz w:val="18"/>
                <w:szCs w:val="18"/>
                <w:lang w:eastAsia="es-MX"/>
              </w:rPr>
              <w:t>951</w:t>
            </w:r>
            <w:r w:rsidRPr="004805E2">
              <w:rPr>
                <w:rFonts w:ascii="Arial" w:eastAsia="Times New Roman" w:hAnsi="Arial" w:cs="Arial"/>
                <w:color w:val="000000"/>
                <w:sz w:val="18"/>
                <w:szCs w:val="18"/>
                <w:lang w:eastAsia="es-MX"/>
              </w:rPr>
              <w:t>,</w:t>
            </w:r>
            <w:r w:rsidR="00F30A6C">
              <w:rPr>
                <w:rFonts w:ascii="Arial" w:eastAsia="Times New Roman" w:hAnsi="Arial" w:cs="Arial"/>
                <w:color w:val="000000"/>
                <w:sz w:val="18"/>
                <w:szCs w:val="18"/>
                <w:lang w:eastAsia="es-MX"/>
              </w:rPr>
              <w:t>308</w:t>
            </w:r>
          </w:p>
        </w:tc>
        <w:tc>
          <w:tcPr>
            <w:tcW w:w="1417" w:type="dxa"/>
            <w:tcBorders>
              <w:top w:val="nil"/>
              <w:left w:val="nil"/>
              <w:bottom w:val="nil"/>
              <w:right w:val="single" w:sz="8" w:space="0" w:color="auto"/>
            </w:tcBorders>
            <w:shd w:val="clear" w:color="000000" w:fill="FFFFFF"/>
            <w:noWrap/>
            <w:vAlign w:val="center"/>
            <w:hideMark/>
          </w:tcPr>
          <w:p w14:paraId="35731741" w14:textId="147C9AB9" w:rsidR="004805E2" w:rsidRPr="004805E2" w:rsidRDefault="00F30A6C" w:rsidP="004805E2">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691</w:t>
            </w:r>
            <w:r w:rsidR="004805E2" w:rsidRPr="004805E2">
              <w:rPr>
                <w:rFonts w:ascii="Arial" w:eastAsia="Times New Roman" w:hAnsi="Arial" w:cs="Arial"/>
                <w:b/>
                <w:bCs/>
                <w:color w:val="000000"/>
                <w:sz w:val="18"/>
                <w:szCs w:val="18"/>
                <w:lang w:eastAsia="es-MX"/>
              </w:rPr>
              <w:t>,</w:t>
            </w:r>
            <w:r>
              <w:rPr>
                <w:rFonts w:ascii="Arial" w:eastAsia="Times New Roman" w:hAnsi="Arial" w:cs="Arial"/>
                <w:b/>
                <w:bCs/>
                <w:color w:val="000000"/>
                <w:sz w:val="18"/>
                <w:szCs w:val="18"/>
                <w:lang w:eastAsia="es-MX"/>
              </w:rPr>
              <w:t>401</w:t>
            </w:r>
            <w:r w:rsidR="004805E2" w:rsidRPr="004805E2">
              <w:rPr>
                <w:rFonts w:ascii="Arial" w:eastAsia="Times New Roman" w:hAnsi="Arial" w:cs="Arial"/>
                <w:b/>
                <w:bCs/>
                <w:color w:val="000000"/>
                <w:sz w:val="18"/>
                <w:szCs w:val="18"/>
                <w:lang w:eastAsia="es-MX"/>
              </w:rPr>
              <w:t>,</w:t>
            </w:r>
            <w:r>
              <w:rPr>
                <w:rFonts w:ascii="Arial" w:eastAsia="Times New Roman" w:hAnsi="Arial" w:cs="Arial"/>
                <w:b/>
                <w:bCs/>
                <w:color w:val="000000"/>
                <w:sz w:val="18"/>
                <w:szCs w:val="18"/>
                <w:lang w:eastAsia="es-MX"/>
              </w:rPr>
              <w:t>795</w:t>
            </w:r>
          </w:p>
        </w:tc>
      </w:tr>
      <w:tr w:rsidR="004805E2" w:rsidRPr="004805E2" w14:paraId="606AA09B" w14:textId="77777777" w:rsidTr="004805E2">
        <w:trPr>
          <w:trHeight w:val="300"/>
        </w:trPr>
        <w:tc>
          <w:tcPr>
            <w:tcW w:w="3261" w:type="dxa"/>
            <w:gridSpan w:val="2"/>
            <w:tcBorders>
              <w:top w:val="nil"/>
              <w:left w:val="single" w:sz="8" w:space="0" w:color="auto"/>
              <w:bottom w:val="nil"/>
              <w:right w:val="single" w:sz="8" w:space="0" w:color="000000"/>
            </w:tcBorders>
            <w:shd w:val="clear" w:color="000000" w:fill="FFFFFF"/>
            <w:vAlign w:val="center"/>
            <w:hideMark/>
          </w:tcPr>
          <w:p w14:paraId="631574D5" w14:textId="77777777" w:rsidR="004805E2" w:rsidRPr="004805E2" w:rsidRDefault="004805E2" w:rsidP="004805E2">
            <w:pPr>
              <w:spacing w:after="0" w:line="240" w:lineRule="auto"/>
              <w:rPr>
                <w:rFonts w:ascii="Arial" w:eastAsia="Times New Roman" w:hAnsi="Arial" w:cs="Arial"/>
                <w:color w:val="000000"/>
                <w:sz w:val="18"/>
                <w:szCs w:val="18"/>
                <w:lang w:eastAsia="es-MX"/>
              </w:rPr>
            </w:pPr>
            <w:proofErr w:type="gramStart"/>
            <w:r w:rsidRPr="004805E2">
              <w:rPr>
                <w:rFonts w:ascii="Arial" w:eastAsia="Times New Roman" w:hAnsi="Arial" w:cs="Arial"/>
                <w:color w:val="000000"/>
                <w:sz w:val="18"/>
                <w:szCs w:val="18"/>
                <w:lang w:val="es-ES" w:eastAsia="es-MX"/>
              </w:rPr>
              <w:t>9000  Deuda</w:t>
            </w:r>
            <w:proofErr w:type="gramEnd"/>
            <w:r w:rsidRPr="004805E2">
              <w:rPr>
                <w:rFonts w:ascii="Arial" w:eastAsia="Times New Roman" w:hAnsi="Arial" w:cs="Arial"/>
                <w:color w:val="000000"/>
                <w:sz w:val="18"/>
                <w:szCs w:val="18"/>
                <w:lang w:val="es-ES" w:eastAsia="es-MX"/>
              </w:rPr>
              <w:t xml:space="preserve"> Pública</w:t>
            </w:r>
          </w:p>
        </w:tc>
        <w:tc>
          <w:tcPr>
            <w:tcW w:w="1417" w:type="dxa"/>
            <w:tcBorders>
              <w:top w:val="nil"/>
              <w:left w:val="nil"/>
              <w:bottom w:val="nil"/>
              <w:right w:val="single" w:sz="8" w:space="0" w:color="auto"/>
            </w:tcBorders>
            <w:shd w:val="clear" w:color="000000" w:fill="FFFFFF"/>
            <w:noWrap/>
            <w:vAlign w:val="center"/>
            <w:hideMark/>
          </w:tcPr>
          <w:p w14:paraId="492FED6A" w14:textId="77777777" w:rsidR="004805E2" w:rsidRPr="004805E2" w:rsidRDefault="004805E2" w:rsidP="004805E2">
            <w:pPr>
              <w:spacing w:after="0" w:line="240" w:lineRule="auto"/>
              <w:jc w:val="right"/>
              <w:rPr>
                <w:rFonts w:ascii="Arial" w:eastAsia="Times New Roman" w:hAnsi="Arial" w:cs="Arial"/>
                <w:color w:val="000000"/>
                <w:sz w:val="18"/>
                <w:szCs w:val="18"/>
                <w:lang w:eastAsia="es-MX"/>
              </w:rPr>
            </w:pPr>
            <w:r w:rsidRPr="004805E2">
              <w:rPr>
                <w:rFonts w:ascii="Arial" w:eastAsia="Times New Roman" w:hAnsi="Arial" w:cs="Arial"/>
                <w:color w:val="000000"/>
                <w:sz w:val="18"/>
                <w:szCs w:val="18"/>
                <w:lang w:val="es-ES" w:eastAsia="es-MX"/>
              </w:rPr>
              <w:t>258,711,791</w:t>
            </w:r>
          </w:p>
        </w:tc>
        <w:tc>
          <w:tcPr>
            <w:tcW w:w="1418" w:type="dxa"/>
            <w:tcBorders>
              <w:top w:val="nil"/>
              <w:left w:val="nil"/>
              <w:bottom w:val="nil"/>
              <w:right w:val="single" w:sz="8" w:space="0" w:color="auto"/>
            </w:tcBorders>
            <w:shd w:val="clear" w:color="000000" w:fill="FFFFFF"/>
            <w:noWrap/>
            <w:vAlign w:val="center"/>
            <w:hideMark/>
          </w:tcPr>
          <w:p w14:paraId="4EB3D3C6" w14:textId="77777777" w:rsidR="004805E2" w:rsidRPr="004805E2" w:rsidRDefault="004805E2" w:rsidP="004805E2">
            <w:pPr>
              <w:spacing w:after="0" w:line="240" w:lineRule="auto"/>
              <w:jc w:val="right"/>
              <w:rPr>
                <w:rFonts w:ascii="Arial" w:eastAsia="Times New Roman" w:hAnsi="Arial" w:cs="Arial"/>
                <w:color w:val="000000"/>
                <w:sz w:val="18"/>
                <w:szCs w:val="18"/>
                <w:lang w:eastAsia="es-MX"/>
              </w:rPr>
            </w:pPr>
            <w:r w:rsidRPr="004805E2">
              <w:rPr>
                <w:rFonts w:ascii="Arial" w:eastAsia="Times New Roman" w:hAnsi="Arial" w:cs="Arial"/>
                <w:color w:val="000000"/>
                <w:sz w:val="18"/>
                <w:szCs w:val="18"/>
                <w:lang w:eastAsia="es-MX"/>
              </w:rPr>
              <w:t>298,813,902</w:t>
            </w:r>
          </w:p>
        </w:tc>
        <w:tc>
          <w:tcPr>
            <w:tcW w:w="1417" w:type="dxa"/>
            <w:tcBorders>
              <w:top w:val="nil"/>
              <w:left w:val="nil"/>
              <w:bottom w:val="nil"/>
              <w:right w:val="single" w:sz="8" w:space="0" w:color="auto"/>
            </w:tcBorders>
            <w:shd w:val="clear" w:color="000000" w:fill="FFFFFF"/>
            <w:noWrap/>
            <w:vAlign w:val="center"/>
            <w:hideMark/>
          </w:tcPr>
          <w:p w14:paraId="63D02BB8" w14:textId="4599CFA2" w:rsidR="004805E2" w:rsidRPr="004805E2" w:rsidRDefault="004805E2" w:rsidP="004805E2">
            <w:pPr>
              <w:spacing w:after="0" w:line="240" w:lineRule="auto"/>
              <w:jc w:val="right"/>
              <w:rPr>
                <w:rFonts w:ascii="Arial" w:eastAsia="Times New Roman" w:hAnsi="Arial" w:cs="Arial"/>
                <w:color w:val="000000"/>
                <w:sz w:val="18"/>
                <w:szCs w:val="18"/>
                <w:lang w:eastAsia="es-MX"/>
              </w:rPr>
            </w:pPr>
            <w:r w:rsidRPr="004805E2">
              <w:rPr>
                <w:rFonts w:ascii="Arial" w:eastAsia="Times New Roman" w:hAnsi="Arial" w:cs="Arial"/>
                <w:color w:val="000000"/>
                <w:sz w:val="18"/>
                <w:szCs w:val="18"/>
                <w:lang w:eastAsia="es-MX"/>
              </w:rPr>
              <w:t>2</w:t>
            </w:r>
            <w:r w:rsidR="00F50957">
              <w:rPr>
                <w:rFonts w:ascii="Arial" w:eastAsia="Times New Roman" w:hAnsi="Arial" w:cs="Arial"/>
                <w:color w:val="000000"/>
                <w:sz w:val="18"/>
                <w:szCs w:val="18"/>
                <w:lang w:eastAsia="es-MX"/>
              </w:rPr>
              <w:t>97</w:t>
            </w:r>
            <w:r w:rsidRPr="004805E2">
              <w:rPr>
                <w:rFonts w:ascii="Arial" w:eastAsia="Times New Roman" w:hAnsi="Arial" w:cs="Arial"/>
                <w:color w:val="000000"/>
                <w:sz w:val="18"/>
                <w:szCs w:val="18"/>
                <w:lang w:eastAsia="es-MX"/>
              </w:rPr>
              <w:t>,</w:t>
            </w:r>
            <w:r w:rsidR="00F50957">
              <w:rPr>
                <w:rFonts w:ascii="Arial" w:eastAsia="Times New Roman" w:hAnsi="Arial" w:cs="Arial"/>
                <w:color w:val="000000"/>
                <w:sz w:val="18"/>
                <w:szCs w:val="18"/>
                <w:lang w:eastAsia="es-MX"/>
              </w:rPr>
              <w:t>456</w:t>
            </w:r>
            <w:r w:rsidRPr="004805E2">
              <w:rPr>
                <w:rFonts w:ascii="Arial" w:eastAsia="Times New Roman" w:hAnsi="Arial" w:cs="Arial"/>
                <w:color w:val="000000"/>
                <w:sz w:val="18"/>
                <w:szCs w:val="18"/>
                <w:lang w:eastAsia="es-MX"/>
              </w:rPr>
              <w:t>,</w:t>
            </w:r>
            <w:r w:rsidR="00F50957">
              <w:rPr>
                <w:rFonts w:ascii="Arial" w:eastAsia="Times New Roman" w:hAnsi="Arial" w:cs="Arial"/>
                <w:color w:val="000000"/>
                <w:sz w:val="18"/>
                <w:szCs w:val="18"/>
                <w:lang w:eastAsia="es-MX"/>
              </w:rPr>
              <w:t>474</w:t>
            </w:r>
          </w:p>
        </w:tc>
        <w:tc>
          <w:tcPr>
            <w:tcW w:w="1418" w:type="dxa"/>
            <w:tcBorders>
              <w:top w:val="nil"/>
              <w:left w:val="nil"/>
              <w:bottom w:val="nil"/>
              <w:right w:val="single" w:sz="8" w:space="0" w:color="auto"/>
            </w:tcBorders>
            <w:shd w:val="clear" w:color="000000" w:fill="FFFFFF"/>
            <w:noWrap/>
            <w:vAlign w:val="center"/>
            <w:hideMark/>
          </w:tcPr>
          <w:p w14:paraId="442A150D" w14:textId="2A13043D" w:rsidR="004805E2" w:rsidRPr="004805E2" w:rsidRDefault="004805E2" w:rsidP="004805E2">
            <w:pPr>
              <w:spacing w:after="0" w:line="240" w:lineRule="auto"/>
              <w:jc w:val="right"/>
              <w:rPr>
                <w:rFonts w:ascii="Arial" w:eastAsia="Times New Roman" w:hAnsi="Arial" w:cs="Arial"/>
                <w:color w:val="000000"/>
                <w:sz w:val="18"/>
                <w:szCs w:val="18"/>
                <w:lang w:eastAsia="es-MX"/>
              </w:rPr>
            </w:pPr>
            <w:r w:rsidRPr="004805E2">
              <w:rPr>
                <w:rFonts w:ascii="Arial" w:eastAsia="Times New Roman" w:hAnsi="Arial" w:cs="Arial"/>
                <w:color w:val="000000"/>
                <w:sz w:val="18"/>
                <w:szCs w:val="18"/>
                <w:lang w:eastAsia="es-MX"/>
              </w:rPr>
              <w:t>2</w:t>
            </w:r>
            <w:r w:rsidR="00F50957">
              <w:rPr>
                <w:rFonts w:ascii="Arial" w:eastAsia="Times New Roman" w:hAnsi="Arial" w:cs="Arial"/>
                <w:color w:val="000000"/>
                <w:sz w:val="18"/>
                <w:szCs w:val="18"/>
                <w:lang w:eastAsia="es-MX"/>
              </w:rPr>
              <w:t>78</w:t>
            </w:r>
            <w:r w:rsidRPr="004805E2">
              <w:rPr>
                <w:rFonts w:ascii="Arial" w:eastAsia="Times New Roman" w:hAnsi="Arial" w:cs="Arial"/>
                <w:color w:val="000000"/>
                <w:sz w:val="18"/>
                <w:szCs w:val="18"/>
                <w:lang w:eastAsia="es-MX"/>
              </w:rPr>
              <w:t>,</w:t>
            </w:r>
            <w:r w:rsidR="00F50957">
              <w:rPr>
                <w:rFonts w:ascii="Arial" w:eastAsia="Times New Roman" w:hAnsi="Arial" w:cs="Arial"/>
                <w:color w:val="000000"/>
                <w:sz w:val="18"/>
                <w:szCs w:val="18"/>
                <w:lang w:eastAsia="es-MX"/>
              </w:rPr>
              <w:t>460</w:t>
            </w:r>
            <w:r w:rsidRPr="004805E2">
              <w:rPr>
                <w:rFonts w:ascii="Arial" w:eastAsia="Times New Roman" w:hAnsi="Arial" w:cs="Arial"/>
                <w:color w:val="000000"/>
                <w:sz w:val="18"/>
                <w:szCs w:val="18"/>
                <w:lang w:eastAsia="es-MX"/>
              </w:rPr>
              <w:t>,</w:t>
            </w:r>
            <w:r w:rsidR="00F50957">
              <w:rPr>
                <w:rFonts w:ascii="Arial" w:eastAsia="Times New Roman" w:hAnsi="Arial" w:cs="Arial"/>
                <w:color w:val="000000"/>
                <w:sz w:val="18"/>
                <w:szCs w:val="18"/>
                <w:lang w:eastAsia="es-MX"/>
              </w:rPr>
              <w:t>433</w:t>
            </w:r>
          </w:p>
        </w:tc>
        <w:tc>
          <w:tcPr>
            <w:tcW w:w="1417" w:type="dxa"/>
            <w:tcBorders>
              <w:top w:val="nil"/>
              <w:left w:val="nil"/>
              <w:bottom w:val="nil"/>
              <w:right w:val="single" w:sz="8" w:space="0" w:color="auto"/>
            </w:tcBorders>
            <w:shd w:val="clear" w:color="000000" w:fill="FFFFFF"/>
            <w:noWrap/>
            <w:vAlign w:val="center"/>
            <w:hideMark/>
          </w:tcPr>
          <w:p w14:paraId="1D765A15" w14:textId="195DBAE4" w:rsidR="004805E2" w:rsidRPr="004805E2" w:rsidRDefault="00F50957" w:rsidP="004805E2">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1,357,428</w:t>
            </w:r>
          </w:p>
        </w:tc>
      </w:tr>
      <w:tr w:rsidR="004805E2" w:rsidRPr="004805E2" w14:paraId="67F3A874" w14:textId="77777777" w:rsidTr="004805E2">
        <w:trPr>
          <w:trHeight w:val="315"/>
        </w:trPr>
        <w:tc>
          <w:tcPr>
            <w:tcW w:w="910" w:type="dxa"/>
            <w:tcBorders>
              <w:top w:val="nil"/>
              <w:left w:val="single" w:sz="8" w:space="0" w:color="auto"/>
              <w:bottom w:val="single" w:sz="8" w:space="0" w:color="auto"/>
              <w:right w:val="nil"/>
            </w:tcBorders>
            <w:shd w:val="clear" w:color="000000" w:fill="FFFFFF"/>
            <w:noWrap/>
            <w:vAlign w:val="center"/>
            <w:hideMark/>
          </w:tcPr>
          <w:p w14:paraId="75A0575C" w14:textId="77777777" w:rsidR="004805E2" w:rsidRPr="004805E2" w:rsidRDefault="004805E2" w:rsidP="004805E2">
            <w:pPr>
              <w:spacing w:after="0" w:line="240" w:lineRule="auto"/>
              <w:jc w:val="center"/>
              <w:rPr>
                <w:rFonts w:ascii="Arial" w:eastAsia="Times New Roman" w:hAnsi="Arial" w:cs="Arial"/>
                <w:color w:val="000000"/>
                <w:sz w:val="18"/>
                <w:szCs w:val="18"/>
                <w:lang w:eastAsia="es-MX"/>
              </w:rPr>
            </w:pPr>
            <w:r w:rsidRPr="004805E2">
              <w:rPr>
                <w:rFonts w:ascii="Arial" w:eastAsia="Times New Roman" w:hAnsi="Arial" w:cs="Arial"/>
                <w:color w:val="000000"/>
                <w:sz w:val="18"/>
                <w:szCs w:val="18"/>
                <w:lang w:val="es-ES" w:eastAsia="es-MX"/>
              </w:rPr>
              <w:t> </w:t>
            </w:r>
          </w:p>
        </w:tc>
        <w:tc>
          <w:tcPr>
            <w:tcW w:w="2351" w:type="dxa"/>
            <w:tcBorders>
              <w:top w:val="nil"/>
              <w:left w:val="nil"/>
              <w:bottom w:val="single" w:sz="8" w:space="0" w:color="auto"/>
              <w:right w:val="single" w:sz="8" w:space="0" w:color="auto"/>
            </w:tcBorders>
            <w:shd w:val="clear" w:color="000000" w:fill="FFFFFF"/>
            <w:vAlign w:val="center"/>
            <w:hideMark/>
          </w:tcPr>
          <w:p w14:paraId="23446AB2" w14:textId="77777777" w:rsidR="004805E2" w:rsidRPr="004805E2" w:rsidRDefault="004805E2" w:rsidP="004805E2">
            <w:pPr>
              <w:spacing w:after="0" w:line="240" w:lineRule="auto"/>
              <w:rPr>
                <w:rFonts w:ascii="Arial" w:eastAsia="Times New Roman" w:hAnsi="Arial" w:cs="Arial"/>
                <w:color w:val="000000"/>
                <w:sz w:val="18"/>
                <w:szCs w:val="18"/>
                <w:lang w:eastAsia="es-MX"/>
              </w:rPr>
            </w:pPr>
            <w:r w:rsidRPr="004805E2">
              <w:rPr>
                <w:rFonts w:ascii="Arial" w:eastAsia="Times New Roman" w:hAnsi="Arial" w:cs="Arial"/>
                <w:color w:val="000000"/>
                <w:sz w:val="18"/>
                <w:szCs w:val="18"/>
                <w:lang w:val="es-ES" w:eastAsia="es-MX"/>
              </w:rPr>
              <w:t> </w:t>
            </w:r>
          </w:p>
        </w:tc>
        <w:tc>
          <w:tcPr>
            <w:tcW w:w="1417" w:type="dxa"/>
            <w:tcBorders>
              <w:top w:val="nil"/>
              <w:left w:val="nil"/>
              <w:bottom w:val="single" w:sz="8" w:space="0" w:color="auto"/>
              <w:right w:val="single" w:sz="8" w:space="0" w:color="auto"/>
            </w:tcBorders>
            <w:shd w:val="clear" w:color="000000" w:fill="FFFFFF"/>
            <w:noWrap/>
            <w:vAlign w:val="center"/>
            <w:hideMark/>
          </w:tcPr>
          <w:p w14:paraId="12BDF553" w14:textId="77777777" w:rsidR="004805E2" w:rsidRPr="004805E2" w:rsidRDefault="004805E2" w:rsidP="004805E2">
            <w:pPr>
              <w:spacing w:after="0" w:line="240" w:lineRule="auto"/>
              <w:jc w:val="right"/>
              <w:rPr>
                <w:rFonts w:ascii="Arial" w:eastAsia="Times New Roman" w:hAnsi="Arial" w:cs="Arial"/>
                <w:color w:val="000000"/>
                <w:sz w:val="18"/>
                <w:szCs w:val="18"/>
                <w:lang w:eastAsia="es-MX"/>
              </w:rPr>
            </w:pPr>
            <w:r w:rsidRPr="004805E2">
              <w:rPr>
                <w:rFonts w:ascii="Arial" w:eastAsia="Times New Roman" w:hAnsi="Arial" w:cs="Arial"/>
                <w:color w:val="000000"/>
                <w:sz w:val="18"/>
                <w:szCs w:val="18"/>
                <w:lang w:val="es-ES" w:eastAsia="es-MX"/>
              </w:rPr>
              <w:t> </w:t>
            </w:r>
          </w:p>
        </w:tc>
        <w:tc>
          <w:tcPr>
            <w:tcW w:w="1418" w:type="dxa"/>
            <w:tcBorders>
              <w:top w:val="nil"/>
              <w:left w:val="nil"/>
              <w:bottom w:val="single" w:sz="8" w:space="0" w:color="auto"/>
              <w:right w:val="single" w:sz="8" w:space="0" w:color="auto"/>
            </w:tcBorders>
            <w:shd w:val="clear" w:color="000000" w:fill="FFFFFF"/>
            <w:noWrap/>
            <w:vAlign w:val="center"/>
            <w:hideMark/>
          </w:tcPr>
          <w:p w14:paraId="1C792FA5" w14:textId="77777777" w:rsidR="004805E2" w:rsidRPr="004805E2" w:rsidRDefault="004805E2" w:rsidP="004805E2">
            <w:pPr>
              <w:spacing w:after="0" w:line="240" w:lineRule="auto"/>
              <w:jc w:val="right"/>
              <w:rPr>
                <w:rFonts w:ascii="Arial" w:eastAsia="Times New Roman" w:hAnsi="Arial" w:cs="Arial"/>
                <w:color w:val="000000"/>
                <w:sz w:val="18"/>
                <w:szCs w:val="18"/>
                <w:lang w:eastAsia="es-MX"/>
              </w:rPr>
            </w:pPr>
            <w:r w:rsidRPr="004805E2">
              <w:rPr>
                <w:rFonts w:ascii="Arial" w:eastAsia="Times New Roman" w:hAnsi="Arial" w:cs="Arial"/>
                <w:color w:val="000000"/>
                <w:sz w:val="18"/>
                <w:szCs w:val="18"/>
                <w:lang w:val="es-ES" w:eastAsia="es-MX"/>
              </w:rPr>
              <w:t> </w:t>
            </w:r>
          </w:p>
        </w:tc>
        <w:tc>
          <w:tcPr>
            <w:tcW w:w="1417" w:type="dxa"/>
            <w:tcBorders>
              <w:top w:val="nil"/>
              <w:left w:val="nil"/>
              <w:bottom w:val="single" w:sz="8" w:space="0" w:color="auto"/>
              <w:right w:val="single" w:sz="8" w:space="0" w:color="auto"/>
            </w:tcBorders>
            <w:shd w:val="clear" w:color="000000" w:fill="FFFFFF"/>
            <w:noWrap/>
            <w:vAlign w:val="center"/>
            <w:hideMark/>
          </w:tcPr>
          <w:p w14:paraId="70259326" w14:textId="77777777" w:rsidR="004805E2" w:rsidRPr="004805E2" w:rsidRDefault="004805E2" w:rsidP="004805E2">
            <w:pPr>
              <w:spacing w:after="0" w:line="240" w:lineRule="auto"/>
              <w:jc w:val="right"/>
              <w:rPr>
                <w:rFonts w:ascii="Arial" w:eastAsia="Times New Roman" w:hAnsi="Arial" w:cs="Arial"/>
                <w:color w:val="000000"/>
                <w:sz w:val="18"/>
                <w:szCs w:val="18"/>
                <w:lang w:eastAsia="es-MX"/>
              </w:rPr>
            </w:pPr>
            <w:r w:rsidRPr="004805E2">
              <w:rPr>
                <w:rFonts w:ascii="Arial" w:eastAsia="Times New Roman" w:hAnsi="Arial" w:cs="Arial"/>
                <w:color w:val="000000"/>
                <w:sz w:val="18"/>
                <w:szCs w:val="18"/>
                <w:lang w:val="es-ES" w:eastAsia="es-MX"/>
              </w:rPr>
              <w:t> </w:t>
            </w:r>
          </w:p>
        </w:tc>
        <w:tc>
          <w:tcPr>
            <w:tcW w:w="1418" w:type="dxa"/>
            <w:tcBorders>
              <w:top w:val="nil"/>
              <w:left w:val="nil"/>
              <w:bottom w:val="single" w:sz="8" w:space="0" w:color="auto"/>
              <w:right w:val="single" w:sz="8" w:space="0" w:color="auto"/>
            </w:tcBorders>
            <w:shd w:val="clear" w:color="000000" w:fill="FFFFFF"/>
            <w:noWrap/>
            <w:vAlign w:val="center"/>
            <w:hideMark/>
          </w:tcPr>
          <w:p w14:paraId="6C8AFA36" w14:textId="77777777" w:rsidR="004805E2" w:rsidRPr="004805E2" w:rsidRDefault="004805E2" w:rsidP="004805E2">
            <w:pPr>
              <w:spacing w:after="0" w:line="240" w:lineRule="auto"/>
              <w:jc w:val="right"/>
              <w:rPr>
                <w:rFonts w:ascii="Arial" w:eastAsia="Times New Roman" w:hAnsi="Arial" w:cs="Arial"/>
                <w:color w:val="000000"/>
                <w:sz w:val="18"/>
                <w:szCs w:val="18"/>
                <w:lang w:eastAsia="es-MX"/>
              </w:rPr>
            </w:pPr>
            <w:r w:rsidRPr="004805E2">
              <w:rPr>
                <w:rFonts w:ascii="Arial" w:eastAsia="Times New Roman" w:hAnsi="Arial" w:cs="Arial"/>
                <w:color w:val="000000"/>
                <w:sz w:val="18"/>
                <w:szCs w:val="18"/>
                <w:lang w:val="es-ES" w:eastAsia="es-MX"/>
              </w:rPr>
              <w:t> </w:t>
            </w:r>
          </w:p>
        </w:tc>
        <w:tc>
          <w:tcPr>
            <w:tcW w:w="1417" w:type="dxa"/>
            <w:tcBorders>
              <w:top w:val="nil"/>
              <w:left w:val="nil"/>
              <w:bottom w:val="single" w:sz="8" w:space="0" w:color="auto"/>
              <w:right w:val="single" w:sz="8" w:space="0" w:color="auto"/>
            </w:tcBorders>
            <w:shd w:val="clear" w:color="000000" w:fill="FFFFFF"/>
            <w:noWrap/>
            <w:vAlign w:val="center"/>
            <w:hideMark/>
          </w:tcPr>
          <w:p w14:paraId="2AADC88E" w14:textId="77777777" w:rsidR="004805E2" w:rsidRPr="004805E2" w:rsidRDefault="004805E2" w:rsidP="004805E2">
            <w:pPr>
              <w:spacing w:after="0" w:line="240" w:lineRule="auto"/>
              <w:jc w:val="right"/>
              <w:rPr>
                <w:rFonts w:ascii="Arial" w:eastAsia="Times New Roman" w:hAnsi="Arial" w:cs="Arial"/>
                <w:color w:val="000000"/>
                <w:sz w:val="18"/>
                <w:szCs w:val="18"/>
                <w:lang w:eastAsia="es-MX"/>
              </w:rPr>
            </w:pPr>
            <w:r w:rsidRPr="004805E2">
              <w:rPr>
                <w:rFonts w:ascii="Arial" w:eastAsia="Times New Roman" w:hAnsi="Arial" w:cs="Arial"/>
                <w:color w:val="000000"/>
                <w:sz w:val="18"/>
                <w:szCs w:val="18"/>
                <w:lang w:val="es-ES" w:eastAsia="es-MX"/>
              </w:rPr>
              <w:t> </w:t>
            </w:r>
          </w:p>
        </w:tc>
      </w:tr>
      <w:tr w:rsidR="004805E2" w:rsidRPr="004805E2" w14:paraId="5A8A72EE" w14:textId="77777777" w:rsidTr="004805E2">
        <w:trPr>
          <w:trHeight w:val="315"/>
        </w:trPr>
        <w:tc>
          <w:tcPr>
            <w:tcW w:w="910" w:type="dxa"/>
            <w:tcBorders>
              <w:top w:val="nil"/>
              <w:left w:val="single" w:sz="8" w:space="0" w:color="auto"/>
              <w:bottom w:val="single" w:sz="8" w:space="0" w:color="auto"/>
              <w:right w:val="nil"/>
            </w:tcBorders>
            <w:shd w:val="clear" w:color="000000" w:fill="FFFFFF"/>
            <w:noWrap/>
            <w:vAlign w:val="center"/>
            <w:hideMark/>
          </w:tcPr>
          <w:p w14:paraId="0992652D" w14:textId="77777777" w:rsidR="004805E2" w:rsidRPr="004805E2" w:rsidRDefault="004805E2" w:rsidP="004805E2">
            <w:pPr>
              <w:spacing w:after="0" w:line="240" w:lineRule="auto"/>
              <w:rPr>
                <w:rFonts w:ascii="Arial" w:eastAsia="Times New Roman" w:hAnsi="Arial" w:cs="Arial"/>
                <w:b/>
                <w:bCs/>
                <w:color w:val="000000"/>
                <w:sz w:val="18"/>
                <w:szCs w:val="18"/>
                <w:lang w:eastAsia="es-MX"/>
              </w:rPr>
            </w:pPr>
            <w:r w:rsidRPr="004805E2">
              <w:rPr>
                <w:rFonts w:ascii="Arial" w:eastAsia="Times New Roman" w:hAnsi="Arial" w:cs="Arial"/>
                <w:b/>
                <w:bCs/>
                <w:color w:val="000000"/>
                <w:sz w:val="18"/>
                <w:szCs w:val="18"/>
                <w:lang w:val="es-ES" w:eastAsia="es-MX"/>
              </w:rPr>
              <w:t> </w:t>
            </w:r>
          </w:p>
        </w:tc>
        <w:tc>
          <w:tcPr>
            <w:tcW w:w="2351" w:type="dxa"/>
            <w:tcBorders>
              <w:top w:val="nil"/>
              <w:left w:val="nil"/>
              <w:bottom w:val="single" w:sz="8" w:space="0" w:color="auto"/>
              <w:right w:val="single" w:sz="8" w:space="0" w:color="auto"/>
            </w:tcBorders>
            <w:shd w:val="clear" w:color="000000" w:fill="FFFFFF"/>
            <w:vAlign w:val="center"/>
            <w:hideMark/>
          </w:tcPr>
          <w:p w14:paraId="50402C90" w14:textId="77777777" w:rsidR="004805E2" w:rsidRPr="004805E2" w:rsidRDefault="004805E2" w:rsidP="004805E2">
            <w:pPr>
              <w:spacing w:after="0" w:line="240" w:lineRule="auto"/>
              <w:rPr>
                <w:rFonts w:ascii="Arial" w:eastAsia="Times New Roman" w:hAnsi="Arial" w:cs="Arial"/>
                <w:b/>
                <w:bCs/>
                <w:color w:val="000000"/>
                <w:sz w:val="18"/>
                <w:szCs w:val="18"/>
                <w:lang w:eastAsia="es-MX"/>
              </w:rPr>
            </w:pPr>
            <w:r w:rsidRPr="004805E2">
              <w:rPr>
                <w:rFonts w:ascii="Arial" w:eastAsia="Times New Roman" w:hAnsi="Arial" w:cs="Arial"/>
                <w:b/>
                <w:bCs/>
                <w:color w:val="000000"/>
                <w:sz w:val="18"/>
                <w:szCs w:val="18"/>
                <w:lang w:val="es-ES" w:eastAsia="es-MX"/>
              </w:rPr>
              <w:t>Total</w:t>
            </w:r>
          </w:p>
        </w:tc>
        <w:tc>
          <w:tcPr>
            <w:tcW w:w="1417" w:type="dxa"/>
            <w:tcBorders>
              <w:top w:val="nil"/>
              <w:left w:val="nil"/>
              <w:bottom w:val="single" w:sz="8" w:space="0" w:color="auto"/>
              <w:right w:val="single" w:sz="8" w:space="0" w:color="auto"/>
            </w:tcBorders>
            <w:shd w:val="clear" w:color="000000" w:fill="FFFFFF"/>
            <w:noWrap/>
            <w:vAlign w:val="center"/>
            <w:hideMark/>
          </w:tcPr>
          <w:p w14:paraId="48FA7983" w14:textId="77777777" w:rsidR="004805E2" w:rsidRPr="004805E2" w:rsidRDefault="004805E2" w:rsidP="004805E2">
            <w:pPr>
              <w:spacing w:after="0" w:line="240" w:lineRule="auto"/>
              <w:jc w:val="right"/>
              <w:rPr>
                <w:rFonts w:ascii="Arial" w:eastAsia="Times New Roman" w:hAnsi="Arial" w:cs="Arial"/>
                <w:b/>
                <w:bCs/>
                <w:color w:val="000000"/>
                <w:sz w:val="18"/>
                <w:szCs w:val="18"/>
                <w:lang w:eastAsia="es-MX"/>
              </w:rPr>
            </w:pPr>
            <w:r w:rsidRPr="004805E2">
              <w:rPr>
                <w:rFonts w:ascii="Arial" w:eastAsia="Times New Roman" w:hAnsi="Arial" w:cs="Arial"/>
                <w:b/>
                <w:bCs/>
                <w:color w:val="000000"/>
                <w:sz w:val="18"/>
                <w:szCs w:val="18"/>
                <w:lang w:val="es-ES" w:eastAsia="es-MX"/>
              </w:rPr>
              <w:t>21,535,093,512</w:t>
            </w:r>
          </w:p>
        </w:tc>
        <w:tc>
          <w:tcPr>
            <w:tcW w:w="1418" w:type="dxa"/>
            <w:tcBorders>
              <w:top w:val="nil"/>
              <w:left w:val="nil"/>
              <w:bottom w:val="single" w:sz="8" w:space="0" w:color="auto"/>
              <w:right w:val="single" w:sz="8" w:space="0" w:color="auto"/>
            </w:tcBorders>
            <w:shd w:val="clear" w:color="000000" w:fill="FFFFFF"/>
            <w:noWrap/>
            <w:vAlign w:val="center"/>
            <w:hideMark/>
          </w:tcPr>
          <w:p w14:paraId="4C147154" w14:textId="2E80A211" w:rsidR="004805E2" w:rsidRPr="004805E2" w:rsidRDefault="004805E2" w:rsidP="004805E2">
            <w:pPr>
              <w:spacing w:after="0" w:line="240" w:lineRule="auto"/>
              <w:jc w:val="right"/>
              <w:rPr>
                <w:rFonts w:ascii="Arial" w:eastAsia="Times New Roman" w:hAnsi="Arial" w:cs="Arial"/>
                <w:b/>
                <w:bCs/>
                <w:color w:val="000000"/>
                <w:sz w:val="18"/>
                <w:szCs w:val="18"/>
                <w:lang w:eastAsia="es-MX"/>
              </w:rPr>
            </w:pPr>
            <w:r w:rsidRPr="004805E2">
              <w:rPr>
                <w:rFonts w:ascii="Arial" w:eastAsia="Times New Roman" w:hAnsi="Arial" w:cs="Arial"/>
                <w:b/>
                <w:bCs/>
                <w:color w:val="000000"/>
                <w:sz w:val="18"/>
                <w:szCs w:val="18"/>
                <w:lang w:val="es-ES" w:eastAsia="es-MX"/>
              </w:rPr>
              <w:t>25,3</w:t>
            </w:r>
            <w:r w:rsidR="00F50957">
              <w:rPr>
                <w:rFonts w:ascii="Arial" w:eastAsia="Times New Roman" w:hAnsi="Arial" w:cs="Arial"/>
                <w:b/>
                <w:bCs/>
                <w:color w:val="000000"/>
                <w:sz w:val="18"/>
                <w:szCs w:val="18"/>
                <w:lang w:val="es-ES" w:eastAsia="es-MX"/>
              </w:rPr>
              <w:t>84</w:t>
            </w:r>
            <w:r w:rsidRPr="004805E2">
              <w:rPr>
                <w:rFonts w:ascii="Arial" w:eastAsia="Times New Roman" w:hAnsi="Arial" w:cs="Arial"/>
                <w:b/>
                <w:bCs/>
                <w:color w:val="000000"/>
                <w:sz w:val="18"/>
                <w:szCs w:val="18"/>
                <w:lang w:val="es-ES" w:eastAsia="es-MX"/>
              </w:rPr>
              <w:t>,</w:t>
            </w:r>
            <w:r w:rsidR="00F50957">
              <w:rPr>
                <w:rFonts w:ascii="Arial" w:eastAsia="Times New Roman" w:hAnsi="Arial" w:cs="Arial"/>
                <w:b/>
                <w:bCs/>
                <w:color w:val="000000"/>
                <w:sz w:val="18"/>
                <w:szCs w:val="18"/>
                <w:lang w:val="es-ES" w:eastAsia="es-MX"/>
              </w:rPr>
              <w:t>992</w:t>
            </w:r>
            <w:r w:rsidRPr="004805E2">
              <w:rPr>
                <w:rFonts w:ascii="Arial" w:eastAsia="Times New Roman" w:hAnsi="Arial" w:cs="Arial"/>
                <w:b/>
                <w:bCs/>
                <w:color w:val="000000"/>
                <w:sz w:val="18"/>
                <w:szCs w:val="18"/>
                <w:lang w:val="es-ES" w:eastAsia="es-MX"/>
              </w:rPr>
              <w:t>,</w:t>
            </w:r>
            <w:r w:rsidR="00F50957">
              <w:rPr>
                <w:rFonts w:ascii="Arial" w:eastAsia="Times New Roman" w:hAnsi="Arial" w:cs="Arial"/>
                <w:b/>
                <w:bCs/>
                <w:color w:val="000000"/>
                <w:sz w:val="18"/>
                <w:szCs w:val="18"/>
                <w:lang w:val="es-ES" w:eastAsia="es-MX"/>
              </w:rPr>
              <w:t>421</w:t>
            </w:r>
          </w:p>
        </w:tc>
        <w:tc>
          <w:tcPr>
            <w:tcW w:w="1417" w:type="dxa"/>
            <w:tcBorders>
              <w:top w:val="nil"/>
              <w:left w:val="nil"/>
              <w:bottom w:val="single" w:sz="8" w:space="0" w:color="auto"/>
              <w:right w:val="single" w:sz="8" w:space="0" w:color="auto"/>
            </w:tcBorders>
            <w:shd w:val="clear" w:color="000000" w:fill="FFFFFF"/>
            <w:noWrap/>
            <w:vAlign w:val="center"/>
            <w:hideMark/>
          </w:tcPr>
          <w:p w14:paraId="474C7C15" w14:textId="54873BF0" w:rsidR="004805E2" w:rsidRPr="004805E2" w:rsidRDefault="004805E2" w:rsidP="004805E2">
            <w:pPr>
              <w:spacing w:after="0" w:line="240" w:lineRule="auto"/>
              <w:jc w:val="right"/>
              <w:rPr>
                <w:rFonts w:ascii="Arial" w:eastAsia="Times New Roman" w:hAnsi="Arial" w:cs="Arial"/>
                <w:b/>
                <w:bCs/>
                <w:color w:val="000000"/>
                <w:sz w:val="18"/>
                <w:szCs w:val="18"/>
                <w:lang w:eastAsia="es-MX"/>
              </w:rPr>
            </w:pPr>
            <w:r w:rsidRPr="004805E2">
              <w:rPr>
                <w:rFonts w:ascii="Arial" w:eastAsia="Times New Roman" w:hAnsi="Arial" w:cs="Arial"/>
                <w:b/>
                <w:bCs/>
                <w:color w:val="000000"/>
                <w:sz w:val="18"/>
                <w:szCs w:val="18"/>
                <w:lang w:val="es-ES" w:eastAsia="es-MX"/>
              </w:rPr>
              <w:t>23,</w:t>
            </w:r>
            <w:r w:rsidR="00F50957">
              <w:rPr>
                <w:rFonts w:ascii="Arial" w:eastAsia="Times New Roman" w:hAnsi="Arial" w:cs="Arial"/>
                <w:b/>
                <w:bCs/>
                <w:color w:val="000000"/>
                <w:sz w:val="18"/>
                <w:szCs w:val="18"/>
                <w:lang w:val="es-ES" w:eastAsia="es-MX"/>
              </w:rPr>
              <w:t>995</w:t>
            </w:r>
            <w:r w:rsidRPr="004805E2">
              <w:rPr>
                <w:rFonts w:ascii="Arial" w:eastAsia="Times New Roman" w:hAnsi="Arial" w:cs="Arial"/>
                <w:b/>
                <w:bCs/>
                <w:color w:val="000000"/>
                <w:sz w:val="18"/>
                <w:szCs w:val="18"/>
                <w:lang w:val="es-ES" w:eastAsia="es-MX"/>
              </w:rPr>
              <w:t>,</w:t>
            </w:r>
            <w:r w:rsidR="00F50957">
              <w:rPr>
                <w:rFonts w:ascii="Arial" w:eastAsia="Times New Roman" w:hAnsi="Arial" w:cs="Arial"/>
                <w:b/>
                <w:bCs/>
                <w:color w:val="000000"/>
                <w:sz w:val="18"/>
                <w:szCs w:val="18"/>
                <w:lang w:val="es-ES" w:eastAsia="es-MX"/>
              </w:rPr>
              <w:t>414</w:t>
            </w:r>
            <w:r w:rsidRPr="004805E2">
              <w:rPr>
                <w:rFonts w:ascii="Arial" w:eastAsia="Times New Roman" w:hAnsi="Arial" w:cs="Arial"/>
                <w:b/>
                <w:bCs/>
                <w:color w:val="000000"/>
                <w:sz w:val="18"/>
                <w:szCs w:val="18"/>
                <w:lang w:val="es-ES" w:eastAsia="es-MX"/>
              </w:rPr>
              <w:t>,</w:t>
            </w:r>
            <w:r w:rsidR="00F50957">
              <w:rPr>
                <w:rFonts w:ascii="Arial" w:eastAsia="Times New Roman" w:hAnsi="Arial" w:cs="Arial"/>
                <w:b/>
                <w:bCs/>
                <w:color w:val="000000"/>
                <w:sz w:val="18"/>
                <w:szCs w:val="18"/>
                <w:lang w:val="es-ES" w:eastAsia="es-MX"/>
              </w:rPr>
              <w:t>718</w:t>
            </w:r>
          </w:p>
        </w:tc>
        <w:tc>
          <w:tcPr>
            <w:tcW w:w="1418" w:type="dxa"/>
            <w:tcBorders>
              <w:top w:val="nil"/>
              <w:left w:val="nil"/>
              <w:bottom w:val="single" w:sz="8" w:space="0" w:color="auto"/>
              <w:right w:val="single" w:sz="8" w:space="0" w:color="auto"/>
            </w:tcBorders>
            <w:shd w:val="clear" w:color="000000" w:fill="FFFFFF"/>
            <w:noWrap/>
            <w:vAlign w:val="center"/>
            <w:hideMark/>
          </w:tcPr>
          <w:p w14:paraId="5C40FFED" w14:textId="377FD905" w:rsidR="004805E2" w:rsidRPr="004805E2" w:rsidRDefault="004805E2" w:rsidP="004805E2">
            <w:pPr>
              <w:spacing w:after="0" w:line="240" w:lineRule="auto"/>
              <w:jc w:val="right"/>
              <w:rPr>
                <w:rFonts w:ascii="Arial" w:eastAsia="Times New Roman" w:hAnsi="Arial" w:cs="Arial"/>
                <w:b/>
                <w:bCs/>
                <w:color w:val="000000"/>
                <w:sz w:val="18"/>
                <w:szCs w:val="18"/>
                <w:lang w:eastAsia="es-MX"/>
              </w:rPr>
            </w:pPr>
            <w:r w:rsidRPr="004805E2">
              <w:rPr>
                <w:rFonts w:ascii="Arial" w:eastAsia="Times New Roman" w:hAnsi="Arial" w:cs="Arial"/>
                <w:b/>
                <w:bCs/>
                <w:color w:val="000000"/>
                <w:sz w:val="18"/>
                <w:szCs w:val="18"/>
                <w:lang w:val="es-ES" w:eastAsia="es-MX"/>
              </w:rPr>
              <w:t>21,</w:t>
            </w:r>
            <w:r w:rsidR="00F50957">
              <w:rPr>
                <w:rFonts w:ascii="Arial" w:eastAsia="Times New Roman" w:hAnsi="Arial" w:cs="Arial"/>
                <w:b/>
                <w:bCs/>
                <w:color w:val="000000"/>
                <w:sz w:val="18"/>
                <w:szCs w:val="18"/>
                <w:lang w:val="es-ES" w:eastAsia="es-MX"/>
              </w:rPr>
              <w:t>890</w:t>
            </w:r>
            <w:r w:rsidRPr="004805E2">
              <w:rPr>
                <w:rFonts w:ascii="Arial" w:eastAsia="Times New Roman" w:hAnsi="Arial" w:cs="Arial"/>
                <w:b/>
                <w:bCs/>
                <w:color w:val="000000"/>
                <w:sz w:val="18"/>
                <w:szCs w:val="18"/>
                <w:lang w:val="es-ES" w:eastAsia="es-MX"/>
              </w:rPr>
              <w:t>,</w:t>
            </w:r>
            <w:r w:rsidR="00F50957">
              <w:rPr>
                <w:rFonts w:ascii="Arial" w:eastAsia="Times New Roman" w:hAnsi="Arial" w:cs="Arial"/>
                <w:b/>
                <w:bCs/>
                <w:color w:val="000000"/>
                <w:sz w:val="18"/>
                <w:szCs w:val="18"/>
                <w:lang w:val="es-ES" w:eastAsia="es-MX"/>
              </w:rPr>
              <w:t>212</w:t>
            </w:r>
            <w:r w:rsidRPr="004805E2">
              <w:rPr>
                <w:rFonts w:ascii="Arial" w:eastAsia="Times New Roman" w:hAnsi="Arial" w:cs="Arial"/>
                <w:b/>
                <w:bCs/>
                <w:color w:val="000000"/>
                <w:sz w:val="18"/>
                <w:szCs w:val="18"/>
                <w:lang w:val="es-ES" w:eastAsia="es-MX"/>
              </w:rPr>
              <w:t>,</w:t>
            </w:r>
            <w:r w:rsidR="00F50957">
              <w:rPr>
                <w:rFonts w:ascii="Arial" w:eastAsia="Times New Roman" w:hAnsi="Arial" w:cs="Arial"/>
                <w:b/>
                <w:bCs/>
                <w:color w:val="000000"/>
                <w:sz w:val="18"/>
                <w:szCs w:val="18"/>
                <w:lang w:val="es-ES" w:eastAsia="es-MX"/>
              </w:rPr>
              <w:t>982</w:t>
            </w:r>
          </w:p>
        </w:tc>
        <w:tc>
          <w:tcPr>
            <w:tcW w:w="1417" w:type="dxa"/>
            <w:tcBorders>
              <w:top w:val="nil"/>
              <w:left w:val="nil"/>
              <w:bottom w:val="single" w:sz="8" w:space="0" w:color="auto"/>
              <w:right w:val="single" w:sz="8" w:space="0" w:color="auto"/>
            </w:tcBorders>
            <w:shd w:val="clear" w:color="000000" w:fill="FFFFFF"/>
            <w:noWrap/>
            <w:vAlign w:val="center"/>
            <w:hideMark/>
          </w:tcPr>
          <w:p w14:paraId="44A7202F" w14:textId="75558909" w:rsidR="004805E2" w:rsidRPr="004805E2" w:rsidRDefault="004805E2" w:rsidP="004805E2">
            <w:pPr>
              <w:spacing w:after="0" w:line="240" w:lineRule="auto"/>
              <w:jc w:val="right"/>
              <w:rPr>
                <w:rFonts w:ascii="Arial" w:eastAsia="Times New Roman" w:hAnsi="Arial" w:cs="Arial"/>
                <w:b/>
                <w:bCs/>
                <w:color w:val="000000"/>
                <w:sz w:val="18"/>
                <w:szCs w:val="18"/>
                <w:lang w:eastAsia="es-MX"/>
              </w:rPr>
            </w:pPr>
            <w:r w:rsidRPr="004805E2">
              <w:rPr>
                <w:rFonts w:ascii="Arial" w:eastAsia="Times New Roman" w:hAnsi="Arial" w:cs="Arial"/>
                <w:b/>
                <w:bCs/>
                <w:color w:val="000000"/>
                <w:sz w:val="18"/>
                <w:szCs w:val="18"/>
                <w:lang w:val="es-ES" w:eastAsia="es-MX"/>
              </w:rPr>
              <w:t>1,</w:t>
            </w:r>
            <w:r w:rsidR="00F50957">
              <w:rPr>
                <w:rFonts w:ascii="Arial" w:eastAsia="Times New Roman" w:hAnsi="Arial" w:cs="Arial"/>
                <w:b/>
                <w:bCs/>
                <w:color w:val="000000"/>
                <w:sz w:val="18"/>
                <w:szCs w:val="18"/>
                <w:lang w:val="es-ES" w:eastAsia="es-MX"/>
              </w:rPr>
              <w:t>389</w:t>
            </w:r>
            <w:r w:rsidRPr="004805E2">
              <w:rPr>
                <w:rFonts w:ascii="Arial" w:eastAsia="Times New Roman" w:hAnsi="Arial" w:cs="Arial"/>
                <w:b/>
                <w:bCs/>
                <w:color w:val="000000"/>
                <w:sz w:val="18"/>
                <w:szCs w:val="18"/>
                <w:lang w:val="es-ES" w:eastAsia="es-MX"/>
              </w:rPr>
              <w:t>,</w:t>
            </w:r>
            <w:r w:rsidR="00F50957">
              <w:rPr>
                <w:rFonts w:ascii="Arial" w:eastAsia="Times New Roman" w:hAnsi="Arial" w:cs="Arial"/>
                <w:b/>
                <w:bCs/>
                <w:color w:val="000000"/>
                <w:sz w:val="18"/>
                <w:szCs w:val="18"/>
                <w:lang w:val="es-ES" w:eastAsia="es-MX"/>
              </w:rPr>
              <w:t>577</w:t>
            </w:r>
            <w:r w:rsidRPr="004805E2">
              <w:rPr>
                <w:rFonts w:ascii="Arial" w:eastAsia="Times New Roman" w:hAnsi="Arial" w:cs="Arial"/>
                <w:b/>
                <w:bCs/>
                <w:color w:val="000000"/>
                <w:sz w:val="18"/>
                <w:szCs w:val="18"/>
                <w:lang w:val="es-ES" w:eastAsia="es-MX"/>
              </w:rPr>
              <w:t>,</w:t>
            </w:r>
            <w:r w:rsidR="00F50957">
              <w:rPr>
                <w:rFonts w:ascii="Arial" w:eastAsia="Times New Roman" w:hAnsi="Arial" w:cs="Arial"/>
                <w:b/>
                <w:bCs/>
                <w:color w:val="000000"/>
                <w:sz w:val="18"/>
                <w:szCs w:val="18"/>
                <w:lang w:val="es-ES" w:eastAsia="es-MX"/>
              </w:rPr>
              <w:t>703</w:t>
            </w:r>
          </w:p>
        </w:tc>
      </w:tr>
    </w:tbl>
    <w:p w14:paraId="599BB3A5" w14:textId="77777777" w:rsidR="004B2E8F" w:rsidRDefault="004B2E8F" w:rsidP="00E559CE">
      <w:pPr>
        <w:pStyle w:val="Texto"/>
        <w:spacing w:after="0" w:line="240" w:lineRule="auto"/>
        <w:ind w:firstLine="0"/>
        <w:jc w:val="center"/>
        <w:rPr>
          <w:b/>
          <w:sz w:val="22"/>
          <w:szCs w:val="22"/>
          <w:lang w:val="es-MX"/>
        </w:rPr>
      </w:pPr>
    </w:p>
    <w:p w14:paraId="1C57E121" w14:textId="7C0B53D3" w:rsidR="00E559CE" w:rsidRDefault="00E559CE" w:rsidP="00E559CE">
      <w:pPr>
        <w:pStyle w:val="Texto"/>
        <w:spacing w:after="0" w:line="240" w:lineRule="auto"/>
        <w:ind w:firstLine="0"/>
        <w:jc w:val="center"/>
        <w:rPr>
          <w:b/>
          <w:sz w:val="22"/>
          <w:szCs w:val="22"/>
          <w:lang w:val="es-MX"/>
        </w:rPr>
      </w:pPr>
      <w:r w:rsidRPr="00C01A7A">
        <w:rPr>
          <w:b/>
          <w:sz w:val="22"/>
          <w:szCs w:val="22"/>
          <w:lang w:val="es-MX"/>
        </w:rPr>
        <w:t>C) NOTAS DE GESTIÓN ADMINISTRATIVA</w:t>
      </w:r>
    </w:p>
    <w:p w14:paraId="37873E4A" w14:textId="77777777" w:rsidR="00C52908" w:rsidRPr="00C01A7A" w:rsidRDefault="00C52908" w:rsidP="00E559CE">
      <w:pPr>
        <w:pStyle w:val="Texto"/>
        <w:spacing w:after="0" w:line="240" w:lineRule="auto"/>
        <w:ind w:firstLine="0"/>
        <w:jc w:val="center"/>
        <w:rPr>
          <w:b/>
          <w:sz w:val="22"/>
          <w:szCs w:val="22"/>
          <w:lang w:val="es-MX"/>
        </w:rPr>
      </w:pPr>
    </w:p>
    <w:p w14:paraId="5C45B5CF" w14:textId="77777777" w:rsidR="00C52908" w:rsidRDefault="00C52908" w:rsidP="00C52908">
      <w:pPr>
        <w:pStyle w:val="Texto"/>
        <w:numPr>
          <w:ilvl w:val="0"/>
          <w:numId w:val="9"/>
        </w:numPr>
        <w:spacing w:after="0" w:line="240" w:lineRule="exact"/>
        <w:ind w:left="0" w:firstLine="0"/>
        <w:rPr>
          <w:b/>
          <w:sz w:val="22"/>
          <w:szCs w:val="22"/>
          <w:lang w:val="es-MX"/>
        </w:rPr>
      </w:pPr>
      <w:r>
        <w:rPr>
          <w:b/>
          <w:sz w:val="22"/>
          <w:szCs w:val="22"/>
          <w:lang w:val="es-MX"/>
        </w:rPr>
        <w:t>Panorama económico</w:t>
      </w:r>
    </w:p>
    <w:p w14:paraId="795CAE3C" w14:textId="77777777" w:rsidR="00C52908" w:rsidRDefault="00C52908" w:rsidP="00C52908">
      <w:pPr>
        <w:pStyle w:val="Texto"/>
        <w:spacing w:after="0" w:line="240" w:lineRule="exact"/>
        <w:ind w:left="709" w:firstLine="0"/>
        <w:rPr>
          <w:b/>
          <w:sz w:val="22"/>
          <w:szCs w:val="22"/>
          <w:lang w:val="es-MX"/>
        </w:rPr>
      </w:pPr>
    </w:p>
    <w:p w14:paraId="3C4C6918" w14:textId="726C288F" w:rsidR="00C52908" w:rsidRPr="00E64EE7" w:rsidRDefault="00C52908" w:rsidP="00AF3B9C">
      <w:pPr>
        <w:pStyle w:val="Texto"/>
        <w:spacing w:after="0" w:line="240" w:lineRule="exact"/>
        <w:ind w:left="648" w:firstLine="0"/>
        <w:rPr>
          <w:rFonts w:eastAsia="Calibri"/>
          <w:sz w:val="21"/>
          <w:szCs w:val="21"/>
          <w:lang w:val="es-MX" w:eastAsia="en-US"/>
        </w:rPr>
      </w:pPr>
      <w:r w:rsidRPr="00E64EE7">
        <w:rPr>
          <w:rFonts w:eastAsia="Calibri"/>
          <w:sz w:val="21"/>
          <w:szCs w:val="21"/>
          <w:lang w:val="es-MX" w:eastAsia="en-US"/>
        </w:rPr>
        <w:t>Baja California Sur, destaca como una economía predominante en el sector terciario, que aporta el 65.3% del Producto Interno Bruto (PIB), seguido del secundario, con el 31.3% y el primario con el 3.4%.</w:t>
      </w:r>
    </w:p>
    <w:p w14:paraId="5A687EFB" w14:textId="77777777" w:rsidR="00C52908" w:rsidRPr="00E64EE7" w:rsidRDefault="00C52908" w:rsidP="00C52908">
      <w:pPr>
        <w:pStyle w:val="Texto"/>
        <w:spacing w:after="0" w:line="240" w:lineRule="exact"/>
        <w:ind w:left="648" w:firstLine="0"/>
        <w:rPr>
          <w:rFonts w:eastAsia="Calibri"/>
          <w:b/>
          <w:sz w:val="21"/>
          <w:szCs w:val="21"/>
          <w:lang w:val="es-MX" w:eastAsia="en-US"/>
        </w:rPr>
      </w:pPr>
    </w:p>
    <w:p w14:paraId="75DC4509" w14:textId="77777777" w:rsidR="00C52908" w:rsidRPr="00E64EE7" w:rsidRDefault="00C52908" w:rsidP="00C52908">
      <w:pPr>
        <w:pStyle w:val="Texto"/>
        <w:spacing w:after="0" w:line="240" w:lineRule="exact"/>
        <w:ind w:left="648" w:firstLine="0"/>
        <w:rPr>
          <w:rFonts w:eastAsia="Calibri"/>
          <w:b/>
          <w:sz w:val="21"/>
          <w:szCs w:val="21"/>
          <w:lang w:val="es-MX" w:eastAsia="en-US"/>
        </w:rPr>
      </w:pPr>
      <w:r w:rsidRPr="00E64EE7">
        <w:rPr>
          <w:rFonts w:eastAsia="Calibri"/>
          <w:b/>
          <w:sz w:val="21"/>
          <w:szCs w:val="21"/>
          <w:lang w:val="es-MX" w:eastAsia="en-US"/>
        </w:rPr>
        <w:t xml:space="preserve">Decrecimiento </w:t>
      </w:r>
    </w:p>
    <w:p w14:paraId="1E517304" w14:textId="77777777" w:rsidR="00C52908" w:rsidRPr="00E64EE7" w:rsidRDefault="00C52908" w:rsidP="00C52908">
      <w:pPr>
        <w:pStyle w:val="Texto"/>
        <w:spacing w:after="0" w:line="240" w:lineRule="exact"/>
        <w:ind w:left="648" w:firstLine="0"/>
        <w:rPr>
          <w:rFonts w:eastAsia="Calibri"/>
          <w:sz w:val="21"/>
          <w:szCs w:val="21"/>
          <w:lang w:val="es-MX" w:eastAsia="en-US"/>
        </w:rPr>
      </w:pPr>
      <w:r w:rsidRPr="00E64EE7">
        <w:rPr>
          <w:rFonts w:eastAsia="Calibri"/>
          <w:sz w:val="21"/>
          <w:szCs w:val="21"/>
          <w:lang w:val="es-MX" w:eastAsia="en-US"/>
        </w:rPr>
        <w:t xml:space="preserve">El 2019 anunciaba un punto de inflexión para la economía sudcaliforniana, que por primera vez en años muestra un decrecimiento de magnitud considerable. En un año que a nivel nacional fue difícil, 16 entidades federativas registraron tasas de crecimiento negativas, el promedio nacional fue de -0.2%, y en Baja California Sur de -8.2%. Este último, el declive de mayor magnitud. La caída fue ocasionada por la disminución en 3 sectores principalmente: un decrecimiento del -34.8% en la industria de la construcción, del -12.4% en la minería y del -1.5% en el agropecuario. El efecto de la primera nuevamente determinaba en gran medida la cifra de crecimiento total. </w:t>
      </w:r>
    </w:p>
    <w:p w14:paraId="35B626F6" w14:textId="77777777" w:rsidR="00C52908" w:rsidRPr="00E64EE7" w:rsidRDefault="00C52908" w:rsidP="00C52908">
      <w:pPr>
        <w:pStyle w:val="Texto"/>
        <w:spacing w:after="0" w:line="240" w:lineRule="exact"/>
        <w:ind w:left="648" w:firstLine="0"/>
        <w:rPr>
          <w:rFonts w:eastAsia="Calibri"/>
          <w:sz w:val="21"/>
          <w:szCs w:val="21"/>
          <w:lang w:val="es-MX" w:eastAsia="en-US"/>
        </w:rPr>
      </w:pPr>
    </w:p>
    <w:p w14:paraId="28018249" w14:textId="77777777" w:rsidR="00C52908" w:rsidRPr="00E64EE7" w:rsidRDefault="00C52908" w:rsidP="00C52908">
      <w:pPr>
        <w:pStyle w:val="Texto"/>
        <w:spacing w:after="0" w:line="240" w:lineRule="exact"/>
        <w:ind w:left="648" w:firstLine="0"/>
        <w:rPr>
          <w:rFonts w:eastAsia="Calibri"/>
          <w:sz w:val="21"/>
          <w:szCs w:val="21"/>
          <w:lang w:val="es-MX" w:eastAsia="en-US"/>
        </w:rPr>
      </w:pPr>
      <w:r w:rsidRPr="00E64EE7">
        <w:rPr>
          <w:rFonts w:eastAsia="Calibri"/>
          <w:sz w:val="21"/>
          <w:szCs w:val="21"/>
          <w:lang w:val="es-MX" w:eastAsia="en-US"/>
        </w:rPr>
        <w:t>No obstante, en ese año las actividades terciarias prevalecían con buenos indicadores. Los flujos turísticos crecían de manera sostenida, registrándose sus máximos históricos con una afluencia de visitantes de 3.5 millones por ocupación hotelera, y la llegada de 3.3 millones de pasajeros por vía aérea en los 3 aeropuertos internacionales del estado (San José del Cabo, La Paz y Loreto). Los sectores con crecimiento determinaron que la población ocupada siguiera en ascenso, hecho que posicionaba a la entidad como la de mayor generación de empleo, en términos relativos, en el contexto nacional. Al cierre de ese año los trabajadores en activo del sector formal, de acuerdo con el IMSS, alcanzaban la cifra de 181,598.</w:t>
      </w:r>
    </w:p>
    <w:p w14:paraId="7D2F22BF" w14:textId="77777777" w:rsidR="00C52908" w:rsidRPr="00E64EE7" w:rsidRDefault="00C52908" w:rsidP="00AF3B9C">
      <w:pPr>
        <w:pStyle w:val="Texto"/>
        <w:spacing w:after="0" w:line="240" w:lineRule="exact"/>
        <w:ind w:firstLine="0"/>
        <w:rPr>
          <w:rFonts w:eastAsia="Calibri"/>
          <w:b/>
          <w:sz w:val="21"/>
          <w:szCs w:val="21"/>
          <w:lang w:val="es-MX" w:eastAsia="en-US"/>
        </w:rPr>
      </w:pPr>
    </w:p>
    <w:p w14:paraId="145505BB" w14:textId="77777777" w:rsidR="00C52908" w:rsidRPr="00E64EE7" w:rsidRDefault="00C52908" w:rsidP="00C52908">
      <w:pPr>
        <w:pStyle w:val="Texto"/>
        <w:spacing w:after="0" w:line="240" w:lineRule="exact"/>
        <w:ind w:left="648" w:firstLine="0"/>
        <w:rPr>
          <w:rFonts w:eastAsia="Calibri"/>
          <w:b/>
          <w:sz w:val="21"/>
          <w:szCs w:val="21"/>
          <w:lang w:val="es-MX" w:eastAsia="en-US"/>
        </w:rPr>
      </w:pPr>
      <w:r w:rsidRPr="00E64EE7">
        <w:rPr>
          <w:rFonts w:eastAsia="Calibri"/>
          <w:b/>
          <w:sz w:val="21"/>
          <w:szCs w:val="21"/>
          <w:lang w:val="es-MX" w:eastAsia="en-US"/>
        </w:rPr>
        <w:t xml:space="preserve">Pandemia y efectos </w:t>
      </w:r>
    </w:p>
    <w:p w14:paraId="1CC992A7" w14:textId="77777777" w:rsidR="00C52908" w:rsidRPr="00E64EE7" w:rsidRDefault="00C52908" w:rsidP="00C52908">
      <w:pPr>
        <w:pStyle w:val="Texto"/>
        <w:spacing w:after="0" w:line="240" w:lineRule="exact"/>
        <w:ind w:left="648" w:firstLine="0"/>
        <w:rPr>
          <w:rFonts w:eastAsia="Calibri"/>
          <w:sz w:val="21"/>
          <w:szCs w:val="21"/>
          <w:lang w:val="es-MX" w:eastAsia="en-US"/>
        </w:rPr>
      </w:pPr>
      <w:r w:rsidRPr="00E64EE7">
        <w:rPr>
          <w:rFonts w:eastAsia="Calibri"/>
          <w:sz w:val="21"/>
          <w:szCs w:val="21"/>
          <w:lang w:val="es-MX" w:eastAsia="en-US"/>
        </w:rPr>
        <w:t xml:space="preserve">La irrupción de la pandemia en México, como en el mundo entero, que inicia como una crisis sanitaria y detona una crisis económica, es un hecho sin precedentes. </w:t>
      </w:r>
    </w:p>
    <w:p w14:paraId="7C0BE196" w14:textId="77777777" w:rsidR="00C52908" w:rsidRPr="00E64EE7" w:rsidRDefault="00C52908" w:rsidP="00C52908">
      <w:pPr>
        <w:pStyle w:val="Texto"/>
        <w:spacing w:after="0" w:line="240" w:lineRule="exact"/>
        <w:ind w:left="648" w:firstLine="0"/>
        <w:rPr>
          <w:rFonts w:eastAsia="Calibri"/>
          <w:sz w:val="21"/>
          <w:szCs w:val="21"/>
          <w:lang w:val="es-MX" w:eastAsia="en-US"/>
        </w:rPr>
      </w:pPr>
    </w:p>
    <w:p w14:paraId="3883024C" w14:textId="4547B3A8" w:rsidR="00E559CE" w:rsidRPr="00E64EE7" w:rsidRDefault="00C52908" w:rsidP="004B2E8F">
      <w:pPr>
        <w:pStyle w:val="Texto"/>
        <w:spacing w:after="0" w:line="240" w:lineRule="exact"/>
        <w:ind w:left="648" w:firstLine="0"/>
        <w:rPr>
          <w:rFonts w:eastAsia="Calibri"/>
          <w:sz w:val="21"/>
          <w:szCs w:val="21"/>
          <w:lang w:val="es-MX" w:eastAsia="en-US"/>
        </w:rPr>
      </w:pPr>
      <w:r w:rsidRPr="00E64EE7">
        <w:rPr>
          <w:rFonts w:eastAsia="Calibri"/>
          <w:sz w:val="21"/>
          <w:szCs w:val="21"/>
          <w:lang w:val="es-MX" w:eastAsia="en-US"/>
        </w:rPr>
        <w:t>Baja California Sur vio afectada en gran medida sus actividades, en el que la dinámica del turismo fue un factor determinante para enfrentar una de las caídas más profundas, por la inmovilidad inicial que prácticamente detuvo el flujo de turistas, además de la restricción de buena parte de las operaciones que no se consideraron esenciales. Para la economía estatal, se estimó una pérdida cercana a los 46 mil 800 millones de pesos en ese año, que representan el 21.5% del PIB. Fue la segunda entidad del país con decrecimiento mayor, después de Quintana Roo.</w:t>
      </w:r>
    </w:p>
    <w:p w14:paraId="7EDC0F9A" w14:textId="77777777" w:rsidR="004B2E8F" w:rsidRPr="00E64EE7" w:rsidRDefault="004B2E8F" w:rsidP="004B2E8F">
      <w:pPr>
        <w:pStyle w:val="Texto"/>
        <w:spacing w:after="0" w:line="240" w:lineRule="exact"/>
        <w:ind w:left="648" w:firstLine="0"/>
        <w:rPr>
          <w:rFonts w:eastAsia="Calibri"/>
          <w:sz w:val="21"/>
          <w:szCs w:val="21"/>
          <w:lang w:val="es-MX" w:eastAsia="en-US"/>
        </w:rPr>
      </w:pPr>
    </w:p>
    <w:p w14:paraId="66C9C1EE" w14:textId="77777777" w:rsidR="00C52908" w:rsidRPr="00E64EE7" w:rsidRDefault="00C52908" w:rsidP="00C52908">
      <w:pPr>
        <w:pStyle w:val="Texto"/>
        <w:spacing w:after="0" w:line="240" w:lineRule="exact"/>
        <w:ind w:left="648" w:firstLine="0"/>
        <w:rPr>
          <w:rFonts w:eastAsia="Calibri"/>
          <w:sz w:val="21"/>
          <w:szCs w:val="21"/>
          <w:lang w:val="es-MX" w:eastAsia="en-US"/>
        </w:rPr>
      </w:pPr>
      <w:r w:rsidRPr="00E64EE7">
        <w:rPr>
          <w:rFonts w:eastAsia="Calibri"/>
          <w:sz w:val="21"/>
          <w:szCs w:val="21"/>
          <w:lang w:val="es-MX" w:eastAsia="en-US"/>
        </w:rPr>
        <w:t>Los efectos colaterales de las medidas de control de la epidemia significaron el cierre del 28.1% de empresas para quienes fue imposible sortear las nuevas condiciones derivadas de la emergencia sanitaria. Cabe destacar que la entidad se ubicó como la de mayor proporción a nivel nacional en pérdida de establecimientos informales (34.0%) y la cuarta de establecimientos formales (23.9%). Las restricciones en los aforos, y los problemas de operación y/o supervivencia de empresas, tuvo su efecto inmediato en materia de empleo. Se estima que la disminución del personal ocupado en 2020 fue del 27.8%, superior al 19.7% a nivel nacional. Fue la cuarta entidad en proporción de disminución de empleo. De acuerdo con el IMSS en los meses pico de la pandemia se perdieron más de 22 mil empleos. Siendo las regiones de Los Cabos y La Paz las de mayor afectación.</w:t>
      </w:r>
    </w:p>
    <w:p w14:paraId="58637F8E" w14:textId="77777777" w:rsidR="00C52908" w:rsidRDefault="00C52908" w:rsidP="00AF3B9C">
      <w:pPr>
        <w:pStyle w:val="Texto"/>
        <w:spacing w:after="0" w:line="240" w:lineRule="exact"/>
        <w:ind w:firstLine="0"/>
        <w:rPr>
          <w:rFonts w:eastAsia="Calibri"/>
          <w:b/>
          <w:sz w:val="22"/>
          <w:szCs w:val="22"/>
          <w:lang w:val="es-MX" w:eastAsia="en-US"/>
        </w:rPr>
      </w:pPr>
    </w:p>
    <w:p w14:paraId="7C214A1E" w14:textId="77777777" w:rsidR="00C52908" w:rsidRPr="00EE1249" w:rsidRDefault="00C52908" w:rsidP="00C52908">
      <w:pPr>
        <w:pStyle w:val="Texto"/>
        <w:spacing w:after="0" w:line="240" w:lineRule="exact"/>
        <w:ind w:left="648" w:firstLine="0"/>
        <w:rPr>
          <w:rFonts w:eastAsia="Calibri"/>
          <w:b/>
          <w:sz w:val="22"/>
          <w:szCs w:val="22"/>
          <w:lang w:val="es-MX" w:eastAsia="en-US"/>
        </w:rPr>
      </w:pPr>
      <w:r w:rsidRPr="00EE1249">
        <w:rPr>
          <w:rFonts w:eastAsia="Calibri"/>
          <w:b/>
          <w:sz w:val="22"/>
          <w:szCs w:val="22"/>
          <w:lang w:val="es-MX" w:eastAsia="en-US"/>
        </w:rPr>
        <w:lastRenderedPageBreak/>
        <w:t xml:space="preserve">Reactivación económica </w:t>
      </w:r>
    </w:p>
    <w:p w14:paraId="24255171" w14:textId="77777777" w:rsidR="00C52908" w:rsidRDefault="00C52908" w:rsidP="00C52908">
      <w:pPr>
        <w:pStyle w:val="Texto"/>
        <w:spacing w:after="0" w:line="240" w:lineRule="exact"/>
        <w:ind w:left="648" w:firstLine="0"/>
        <w:rPr>
          <w:rFonts w:eastAsia="Calibri"/>
          <w:sz w:val="22"/>
          <w:szCs w:val="22"/>
          <w:lang w:val="es-MX" w:eastAsia="en-US"/>
        </w:rPr>
      </w:pPr>
      <w:r w:rsidRPr="00EE1249">
        <w:rPr>
          <w:rFonts w:eastAsia="Calibri"/>
          <w:sz w:val="22"/>
          <w:szCs w:val="22"/>
          <w:lang w:val="es-MX" w:eastAsia="en-US"/>
        </w:rPr>
        <w:t xml:space="preserve">Al cierre de 2021 los indicadores de afluencia muestran cifras que se acercan a la estadística prepandemia 2.1 millones de turistas por ocupación hotelera (septiembre 2021) y 2.6 millones de pasajeros por vía aérea (octubre 2021). El inicio del turismo de reuniones, la reactivación de cruceros en puerta, el regreso de eventos deportivos y de competición internacional, y en general de actividades presenciales que congregan a los asistentes, han fungido como clave para la recuperación turística en primera instancia y de la actividad económica en general por sus efectos multiplicadores. </w:t>
      </w:r>
    </w:p>
    <w:p w14:paraId="46B22F4C" w14:textId="77777777" w:rsidR="00C52908" w:rsidRDefault="00C52908" w:rsidP="00C52908">
      <w:pPr>
        <w:pStyle w:val="Texto"/>
        <w:spacing w:after="0" w:line="240" w:lineRule="exact"/>
        <w:ind w:left="648" w:firstLine="0"/>
        <w:rPr>
          <w:rFonts w:eastAsia="Calibri"/>
          <w:sz w:val="22"/>
          <w:szCs w:val="22"/>
          <w:lang w:val="es-MX" w:eastAsia="en-US"/>
        </w:rPr>
      </w:pPr>
    </w:p>
    <w:p w14:paraId="3CCD48E2" w14:textId="77777777" w:rsidR="00C52908" w:rsidRDefault="00C52908" w:rsidP="00C52908">
      <w:pPr>
        <w:pStyle w:val="Texto"/>
        <w:spacing w:after="0" w:line="240" w:lineRule="exact"/>
        <w:ind w:left="648" w:firstLine="0"/>
        <w:rPr>
          <w:rFonts w:eastAsia="Calibri"/>
          <w:sz w:val="22"/>
          <w:szCs w:val="22"/>
          <w:lang w:val="es-MX" w:eastAsia="en-US"/>
        </w:rPr>
      </w:pPr>
      <w:r w:rsidRPr="00EE1249">
        <w:rPr>
          <w:rFonts w:eastAsia="Calibri"/>
          <w:sz w:val="22"/>
          <w:szCs w:val="22"/>
          <w:lang w:val="es-MX" w:eastAsia="en-US"/>
        </w:rPr>
        <w:t xml:space="preserve">No obstante, el gran avance en la reactivación referida, no deja de tener aspectos de contraste. En la dinámica mostrada por las actividades productivas no solo se recuperaron los empleos perdidos en la etapa más crítica, sino que se generaron 11 mil puestos de trabajo más que los registrados en la etapa prepandemia. Por el lado de la apertura del resto de las actividades económicas, algunas regiones que se habían quedado en pausa, recuperaron su eficacia como los casos de los municipios de La Paz y Los Cabos, al recuperarse las actividades comerciales, turísticas, de gobierno e inmobiliarias. </w:t>
      </w:r>
    </w:p>
    <w:p w14:paraId="2A71CA83" w14:textId="77777777" w:rsidR="00C52908" w:rsidRDefault="00C52908" w:rsidP="00C52908">
      <w:pPr>
        <w:pStyle w:val="Texto"/>
        <w:spacing w:after="0" w:line="240" w:lineRule="exact"/>
        <w:ind w:left="648" w:firstLine="0"/>
        <w:rPr>
          <w:rFonts w:eastAsia="Calibri"/>
          <w:sz w:val="22"/>
          <w:szCs w:val="22"/>
          <w:lang w:val="es-MX" w:eastAsia="en-US"/>
        </w:rPr>
      </w:pPr>
    </w:p>
    <w:p w14:paraId="52B7015E" w14:textId="3A5CF09C" w:rsidR="00C52908" w:rsidRDefault="00C52908" w:rsidP="00AF3B9C">
      <w:pPr>
        <w:pStyle w:val="Texto"/>
        <w:spacing w:after="0" w:line="240" w:lineRule="exact"/>
        <w:ind w:left="648" w:firstLine="0"/>
        <w:rPr>
          <w:rFonts w:eastAsia="Calibri"/>
          <w:sz w:val="22"/>
          <w:szCs w:val="22"/>
          <w:lang w:val="es-MX" w:eastAsia="en-US"/>
        </w:rPr>
      </w:pPr>
      <w:r w:rsidRPr="00EE1249">
        <w:rPr>
          <w:rFonts w:eastAsia="Calibri"/>
          <w:sz w:val="22"/>
          <w:szCs w:val="22"/>
          <w:lang w:val="es-MX" w:eastAsia="en-US"/>
        </w:rPr>
        <w:t>Sin embargo, y como muestra de que la economía es una actividad compleja y los recursos pocas veces son suficientes, pese a que se alcanzó una asombrosa recuperación como la mencionada, existen asignaturas demoradas por atender ampliamente la distribución de los beneficios alcanzados. En la actualidad existen tres condiciones por considerar de forma estructural: beneficiar a todas las actividades económicas (diversificación), a todas las regiones del estado (regionalización económica) y mejoramiento en los niveles salariales (pérdida del poder adquisitivo).</w:t>
      </w:r>
    </w:p>
    <w:p w14:paraId="51BC4951" w14:textId="77777777" w:rsidR="00C52908" w:rsidRDefault="00C52908" w:rsidP="00C52908">
      <w:pPr>
        <w:pStyle w:val="Texto"/>
        <w:spacing w:after="0" w:line="240" w:lineRule="exact"/>
        <w:ind w:left="648" w:firstLine="0"/>
        <w:rPr>
          <w:rFonts w:eastAsia="Calibri"/>
          <w:b/>
          <w:sz w:val="22"/>
          <w:szCs w:val="22"/>
          <w:lang w:val="es-MX" w:eastAsia="en-US"/>
        </w:rPr>
      </w:pPr>
    </w:p>
    <w:p w14:paraId="3F557DEB" w14:textId="77777777" w:rsidR="00C52908" w:rsidRPr="008D2CAB" w:rsidRDefault="00C52908" w:rsidP="00C52908">
      <w:pPr>
        <w:pStyle w:val="Texto"/>
        <w:spacing w:after="0" w:line="240" w:lineRule="exact"/>
        <w:ind w:left="648" w:firstLine="0"/>
        <w:rPr>
          <w:rFonts w:eastAsia="Calibri"/>
          <w:b/>
          <w:sz w:val="22"/>
          <w:szCs w:val="22"/>
          <w:lang w:val="es-MX" w:eastAsia="en-US"/>
        </w:rPr>
      </w:pPr>
      <w:r w:rsidRPr="008D2CAB">
        <w:rPr>
          <w:rFonts w:eastAsia="Calibri"/>
          <w:b/>
          <w:sz w:val="22"/>
          <w:szCs w:val="22"/>
          <w:lang w:val="es-MX" w:eastAsia="en-US"/>
        </w:rPr>
        <w:t xml:space="preserve">Política social </w:t>
      </w:r>
    </w:p>
    <w:p w14:paraId="200123DE" w14:textId="1A87517D" w:rsidR="00C52908" w:rsidRDefault="00C52908" w:rsidP="00AF3B9C">
      <w:pPr>
        <w:pStyle w:val="Texto"/>
        <w:spacing w:after="0" w:line="240" w:lineRule="exact"/>
        <w:ind w:left="648" w:firstLine="0"/>
        <w:rPr>
          <w:rFonts w:eastAsia="Calibri"/>
          <w:sz w:val="22"/>
          <w:szCs w:val="22"/>
          <w:lang w:val="es-MX" w:eastAsia="en-US"/>
        </w:rPr>
      </w:pPr>
      <w:r w:rsidRPr="008D2CAB">
        <w:rPr>
          <w:rFonts w:eastAsia="Calibri"/>
          <w:sz w:val="22"/>
          <w:szCs w:val="22"/>
          <w:lang w:val="es-MX" w:eastAsia="en-US"/>
        </w:rPr>
        <w:t xml:space="preserve">En el 2018 al 2020, debido a la desaceleración global y a la crisis económica provocada por el virus SARSCoV-2, se observó un incremento en la situación de vulnerabilidad social de las personas, con un aumento de un 9% de la población en pobreza de ese periodo, al pasar de 18.6 a 27.6 puntos porcentuales y alcanzando las 223,400 personas en pobreza; mientras que la pobreza extrema creció un 1.7% al pasar de 1.2% en 2018 a 2.9% en 2020. Esto significa de la población de Baja California Sur en pobreza extrema se incrementó de 8,900 a 23,400. Es decir que 14,500 personas pasaron de la pobreza a la pobreza extrema. </w:t>
      </w:r>
    </w:p>
    <w:p w14:paraId="4AA8BD3F" w14:textId="77777777" w:rsidR="00AF3B9C" w:rsidRPr="00AF3B9C" w:rsidRDefault="00AF3B9C" w:rsidP="00AF3B9C">
      <w:pPr>
        <w:pStyle w:val="Texto"/>
        <w:spacing w:after="0" w:line="240" w:lineRule="exact"/>
        <w:ind w:left="648" w:firstLine="0"/>
        <w:rPr>
          <w:rFonts w:eastAsia="Calibri"/>
          <w:sz w:val="22"/>
          <w:szCs w:val="22"/>
          <w:lang w:val="es-MX" w:eastAsia="en-US"/>
        </w:rPr>
      </w:pPr>
    </w:p>
    <w:p w14:paraId="7205DC12" w14:textId="4671046F" w:rsidR="00C52908" w:rsidRDefault="00C52908" w:rsidP="00AF3B9C">
      <w:pPr>
        <w:pStyle w:val="Texto"/>
        <w:spacing w:after="0" w:line="240" w:lineRule="exact"/>
        <w:ind w:left="648" w:firstLine="0"/>
        <w:rPr>
          <w:rFonts w:eastAsia="Calibri"/>
          <w:sz w:val="22"/>
          <w:szCs w:val="22"/>
          <w:lang w:val="es-MX" w:eastAsia="en-US"/>
        </w:rPr>
      </w:pPr>
      <w:r w:rsidRPr="008D2CAB">
        <w:rPr>
          <w:rFonts w:eastAsia="Calibri"/>
          <w:sz w:val="22"/>
          <w:szCs w:val="22"/>
          <w:lang w:val="es-MX" w:eastAsia="en-US"/>
        </w:rPr>
        <w:t xml:space="preserve">Al ubicar el estado en el contexto nacional, Baja California Sur comparte con Aguascalientes el lugar número 5 en cuanto a las personas en situación de pobreza, y en el número 6, al igual que los estados de Chihuahua y Querétaro, en habitantes que se encuentran en pobreza extrema. </w:t>
      </w:r>
    </w:p>
    <w:p w14:paraId="65D8A436" w14:textId="77777777" w:rsidR="00C52908" w:rsidRDefault="00C52908" w:rsidP="00C52908">
      <w:pPr>
        <w:pStyle w:val="Texto"/>
        <w:spacing w:after="0" w:line="240" w:lineRule="exact"/>
        <w:ind w:left="648" w:firstLine="0"/>
        <w:rPr>
          <w:rFonts w:eastAsia="Calibri"/>
          <w:sz w:val="22"/>
          <w:szCs w:val="22"/>
          <w:lang w:val="es-MX" w:eastAsia="en-US"/>
        </w:rPr>
      </w:pPr>
    </w:p>
    <w:p w14:paraId="43208741" w14:textId="77777777" w:rsidR="00C52908" w:rsidRDefault="00C52908" w:rsidP="00C52908">
      <w:pPr>
        <w:pStyle w:val="Texto"/>
        <w:spacing w:after="0" w:line="240" w:lineRule="exact"/>
        <w:ind w:left="648" w:firstLine="0"/>
        <w:rPr>
          <w:rFonts w:eastAsia="Calibri"/>
          <w:sz w:val="22"/>
          <w:szCs w:val="22"/>
          <w:lang w:val="es-MX" w:eastAsia="en-US"/>
        </w:rPr>
      </w:pPr>
      <w:r w:rsidRPr="008D2CAB">
        <w:rPr>
          <w:rFonts w:eastAsia="Calibri"/>
          <w:sz w:val="22"/>
          <w:szCs w:val="22"/>
          <w:lang w:val="es-MX" w:eastAsia="en-US"/>
        </w:rPr>
        <w:t xml:space="preserve">En Baja California Sur, de los seis indicadores de carencia social evaluados por el Consejo Nacional de Evaluación de la Política de Desarrollo Social (CONEVAL), el que presenta mayor incidencia es el Acceso a la Seguridad Social, donde de 30.9% en 2018, se incrementó a 32.7% en 2020, que representa 261,092 personas que no tienen ningún tipo de seguridad social. </w:t>
      </w:r>
    </w:p>
    <w:p w14:paraId="51F1A812" w14:textId="77777777" w:rsidR="00C52908" w:rsidRDefault="00C52908" w:rsidP="00C52908">
      <w:pPr>
        <w:pStyle w:val="Texto"/>
        <w:spacing w:after="0" w:line="240" w:lineRule="exact"/>
        <w:ind w:left="648" w:firstLine="0"/>
        <w:rPr>
          <w:rFonts w:eastAsia="Calibri"/>
          <w:sz w:val="22"/>
          <w:szCs w:val="22"/>
          <w:lang w:val="es-MX" w:eastAsia="en-US"/>
        </w:rPr>
      </w:pPr>
    </w:p>
    <w:p w14:paraId="1895B414" w14:textId="7B113022" w:rsidR="00C52908" w:rsidRDefault="00C52908" w:rsidP="00E64EE7">
      <w:pPr>
        <w:pStyle w:val="Texto"/>
        <w:spacing w:after="0" w:line="240" w:lineRule="exact"/>
        <w:ind w:left="648" w:firstLine="0"/>
        <w:rPr>
          <w:rFonts w:eastAsia="Calibri"/>
          <w:sz w:val="22"/>
          <w:szCs w:val="22"/>
          <w:lang w:val="es-MX" w:eastAsia="en-US"/>
        </w:rPr>
      </w:pPr>
      <w:r w:rsidRPr="008D2CAB">
        <w:rPr>
          <w:rFonts w:eastAsia="Calibri"/>
          <w:sz w:val="22"/>
          <w:szCs w:val="22"/>
          <w:lang w:val="es-MX" w:eastAsia="en-US"/>
        </w:rPr>
        <w:t>El indicador que mayor incremento registró fue la carencia por Acceso a la Salud, ya que subió 6.7 puntos porcentuales al pasar de 10.7% en 2018 a 17.4% en 2020, incrementándose a 138,930 sudcalifornianas y sudcalifornianos que enfrentaron esta condición. El rezago educativo es el que menos se incrementó (0.09%), aun así, existen en el estado 115,775 personas en esta condición.</w:t>
      </w:r>
    </w:p>
    <w:p w14:paraId="3DE0A79D" w14:textId="77777777" w:rsidR="00E64EE7" w:rsidRDefault="00E64EE7" w:rsidP="00E64EE7">
      <w:pPr>
        <w:pStyle w:val="Texto"/>
        <w:spacing w:after="0" w:line="240" w:lineRule="exact"/>
        <w:ind w:left="648" w:firstLine="0"/>
        <w:rPr>
          <w:rFonts w:eastAsia="Calibri"/>
          <w:sz w:val="22"/>
          <w:szCs w:val="22"/>
          <w:lang w:val="es-MX" w:eastAsia="en-US"/>
        </w:rPr>
      </w:pPr>
    </w:p>
    <w:p w14:paraId="6722843E" w14:textId="77777777" w:rsidR="00E64EE7" w:rsidRPr="00E64EE7" w:rsidRDefault="00E64EE7" w:rsidP="00E64EE7">
      <w:pPr>
        <w:pStyle w:val="Texto"/>
        <w:spacing w:after="0" w:line="240" w:lineRule="exact"/>
        <w:ind w:left="648" w:firstLine="0"/>
        <w:rPr>
          <w:rFonts w:eastAsia="Calibri"/>
          <w:sz w:val="22"/>
          <w:szCs w:val="22"/>
          <w:lang w:val="es-MX" w:eastAsia="en-US"/>
        </w:rPr>
      </w:pPr>
    </w:p>
    <w:p w14:paraId="65C27128" w14:textId="629F0772" w:rsidR="00C52908" w:rsidRDefault="00C52908" w:rsidP="00C52908">
      <w:pPr>
        <w:pStyle w:val="Texto"/>
        <w:numPr>
          <w:ilvl w:val="0"/>
          <w:numId w:val="9"/>
        </w:numPr>
        <w:spacing w:after="0" w:line="240" w:lineRule="exact"/>
        <w:ind w:left="0" w:firstLine="0"/>
        <w:rPr>
          <w:b/>
          <w:sz w:val="22"/>
          <w:szCs w:val="22"/>
          <w:lang w:val="es-MX"/>
        </w:rPr>
      </w:pPr>
      <w:r w:rsidRPr="00C01A7A">
        <w:rPr>
          <w:b/>
          <w:sz w:val="22"/>
          <w:szCs w:val="22"/>
          <w:lang w:val="es-MX"/>
        </w:rPr>
        <w:t>Constitución e Historia</w:t>
      </w:r>
    </w:p>
    <w:p w14:paraId="78BF6707" w14:textId="77777777" w:rsidR="00AF3B9C" w:rsidRPr="00AF3B9C" w:rsidRDefault="00AF3B9C" w:rsidP="00AF3B9C">
      <w:pPr>
        <w:pStyle w:val="Texto"/>
        <w:spacing w:after="0" w:line="240" w:lineRule="exact"/>
        <w:ind w:firstLine="0"/>
        <w:rPr>
          <w:b/>
          <w:sz w:val="22"/>
          <w:szCs w:val="22"/>
          <w:lang w:val="es-MX"/>
        </w:rPr>
      </w:pPr>
    </w:p>
    <w:p w14:paraId="66AE758C" w14:textId="5413A14A" w:rsidR="00C52908" w:rsidRPr="00C52908" w:rsidRDefault="00C52908" w:rsidP="00C52908">
      <w:pPr>
        <w:numPr>
          <w:ilvl w:val="0"/>
          <w:numId w:val="10"/>
        </w:numPr>
        <w:spacing w:after="0" w:line="240" w:lineRule="auto"/>
        <w:jc w:val="both"/>
        <w:rPr>
          <w:rFonts w:ascii="Arial" w:hAnsi="Arial" w:cs="Arial"/>
        </w:rPr>
      </w:pPr>
      <w:r w:rsidRPr="00C01A7A">
        <w:rPr>
          <w:rFonts w:ascii="Arial" w:hAnsi="Arial" w:cs="Arial"/>
        </w:rPr>
        <w:t>Constitución del Estado Libre y Soberano de Baja California Sur</w:t>
      </w:r>
    </w:p>
    <w:p w14:paraId="50F06F1F" w14:textId="77777777" w:rsidR="00C52908" w:rsidRPr="00C01A7A" w:rsidRDefault="00C52908" w:rsidP="00C52908">
      <w:pPr>
        <w:ind w:left="708"/>
        <w:jc w:val="both"/>
        <w:rPr>
          <w:rFonts w:ascii="Arial" w:hAnsi="Arial" w:cs="Arial"/>
        </w:rPr>
      </w:pPr>
      <w:r w:rsidRPr="00C01A7A">
        <w:rPr>
          <w:rFonts w:ascii="Arial" w:hAnsi="Arial" w:cs="Arial"/>
        </w:rPr>
        <w:t xml:space="preserve">El 8 de octubre de 1974 el Territorio Federal de Baja California Sur pasó a ser estado libre y soberano, mediante la aprobación del decreto expedido por el </w:t>
      </w:r>
      <w:proofErr w:type="gramStart"/>
      <w:r w:rsidRPr="00C01A7A">
        <w:rPr>
          <w:rFonts w:ascii="Arial" w:hAnsi="Arial" w:cs="Arial"/>
        </w:rPr>
        <w:t>Presidente</w:t>
      </w:r>
      <w:proofErr w:type="gramEnd"/>
      <w:r w:rsidRPr="00C01A7A">
        <w:rPr>
          <w:rFonts w:ascii="Arial" w:hAnsi="Arial" w:cs="Arial"/>
        </w:rPr>
        <w:t xml:space="preserve"> de la República, de acuerdo al dictamen emitido por la Cámara de Senadores.</w:t>
      </w:r>
    </w:p>
    <w:p w14:paraId="6A6D1C28" w14:textId="05FCBFCB" w:rsidR="00C52908" w:rsidRPr="00C01A7A" w:rsidRDefault="00C52908" w:rsidP="00C52908">
      <w:pPr>
        <w:ind w:left="708"/>
        <w:jc w:val="both"/>
        <w:rPr>
          <w:rFonts w:ascii="Arial" w:hAnsi="Arial" w:cs="Arial"/>
        </w:rPr>
      </w:pPr>
      <w:r w:rsidRPr="00C01A7A">
        <w:rPr>
          <w:rFonts w:ascii="Arial" w:hAnsi="Arial" w:cs="Arial"/>
        </w:rPr>
        <w:t xml:space="preserve">La Ciudad de La Paz es la Capital del Estado y la Sede Oficial de los Poderes de la Entidad.  </w:t>
      </w:r>
    </w:p>
    <w:p w14:paraId="3F23B922" w14:textId="43BA3B8A" w:rsidR="00C52908" w:rsidRPr="00C52908" w:rsidRDefault="00C52908" w:rsidP="00C52908">
      <w:pPr>
        <w:numPr>
          <w:ilvl w:val="0"/>
          <w:numId w:val="10"/>
        </w:numPr>
        <w:spacing w:after="0" w:line="240" w:lineRule="auto"/>
        <w:jc w:val="both"/>
        <w:rPr>
          <w:rFonts w:ascii="Arial" w:hAnsi="Arial" w:cs="Arial"/>
        </w:rPr>
      </w:pPr>
      <w:r w:rsidRPr="00C01A7A">
        <w:rPr>
          <w:rFonts w:ascii="Arial" w:hAnsi="Arial" w:cs="Arial"/>
        </w:rPr>
        <w:t>Soberanía del Estado.</w:t>
      </w:r>
    </w:p>
    <w:p w14:paraId="111877A7" w14:textId="4DE06C2D" w:rsidR="00C52908" w:rsidRPr="00C01A7A" w:rsidRDefault="00C52908" w:rsidP="00C52908">
      <w:pPr>
        <w:ind w:left="708"/>
        <w:jc w:val="both"/>
        <w:rPr>
          <w:rFonts w:ascii="Arial" w:hAnsi="Arial" w:cs="Arial"/>
        </w:rPr>
      </w:pPr>
      <w:r w:rsidRPr="00C01A7A">
        <w:rPr>
          <w:rFonts w:ascii="Arial" w:hAnsi="Arial" w:cs="Arial"/>
        </w:rPr>
        <w:t xml:space="preserve">El Estado de Baja California Sur es parte integrante de los Estados Unidos Mexicanos, y es libre y soberano en todo lo que concierne a su régimen interior, conforme a los preceptos de la Constitución General de la República. </w:t>
      </w:r>
    </w:p>
    <w:p w14:paraId="57A41067" w14:textId="72AD1C10" w:rsidR="00C52908" w:rsidRPr="00C52908" w:rsidRDefault="00C52908" w:rsidP="00C52908">
      <w:pPr>
        <w:numPr>
          <w:ilvl w:val="0"/>
          <w:numId w:val="10"/>
        </w:numPr>
        <w:spacing w:after="0" w:line="240" w:lineRule="auto"/>
        <w:jc w:val="both"/>
        <w:rPr>
          <w:rFonts w:ascii="Arial" w:hAnsi="Arial" w:cs="Arial"/>
        </w:rPr>
      </w:pPr>
      <w:r w:rsidRPr="00C01A7A">
        <w:rPr>
          <w:rFonts w:ascii="Arial" w:hAnsi="Arial" w:cs="Arial"/>
        </w:rPr>
        <w:t xml:space="preserve">Forma de Gobierno. </w:t>
      </w:r>
    </w:p>
    <w:p w14:paraId="0A4922D2" w14:textId="5F80FCB9" w:rsidR="00C52908" w:rsidRDefault="00C52908" w:rsidP="00AF3B9C">
      <w:pPr>
        <w:ind w:left="708"/>
        <w:jc w:val="both"/>
        <w:rPr>
          <w:rFonts w:ascii="Arial" w:hAnsi="Arial" w:cs="Arial"/>
        </w:rPr>
      </w:pPr>
      <w:r w:rsidRPr="00C01A7A">
        <w:rPr>
          <w:rFonts w:ascii="Arial" w:hAnsi="Arial" w:cs="Arial"/>
        </w:rPr>
        <w:t xml:space="preserve">De acuerdo con la Constitución General de los Estados Unidos Mexicanos, el Estado de Baja California Sur adopta para su régimen interior, la forma de Gobierno Republicano, representativo, teniendo como base de su división territorial, de su organización política y administrativa, el Municipio Libre, según la Constitución y las leyes que de ella emanen. </w:t>
      </w:r>
    </w:p>
    <w:p w14:paraId="0320CAC6" w14:textId="083088CB" w:rsidR="00C52908" w:rsidRPr="00C01A7A" w:rsidRDefault="00C52908" w:rsidP="00C52908">
      <w:pPr>
        <w:ind w:left="708"/>
        <w:rPr>
          <w:rFonts w:ascii="Arial" w:hAnsi="Arial" w:cs="Arial"/>
        </w:rPr>
      </w:pPr>
      <w:r w:rsidRPr="004E7004">
        <w:rPr>
          <w:rFonts w:ascii="Arial" w:hAnsi="Arial" w:cs="Arial"/>
        </w:rPr>
        <w:t>Por lo cual la gente de Baja California Sur merece mejores condiciones de vida y de progreso económico sostenible y desarrollo social</w:t>
      </w:r>
      <w:r>
        <w:rPr>
          <w:rFonts w:ascii="Arial" w:hAnsi="Arial" w:cs="Arial"/>
        </w:rPr>
        <w:t xml:space="preserve"> </w:t>
      </w:r>
      <w:r w:rsidRPr="004E7004">
        <w:rPr>
          <w:rFonts w:ascii="Arial" w:hAnsi="Arial" w:cs="Arial"/>
        </w:rPr>
        <w:t>incluyente; por lo que se está trabajando desde el inicio de este gobierno para que, a lo largo de estos próximos seis años, se venza la marginación y se reduzcan los rezagos sociales que aún padecen nuestras familias, provocados en años anteriores. El compromiso es y será ofrecer mejores oportunidades y condiciones de vida en esta tierra.</w:t>
      </w:r>
    </w:p>
    <w:p w14:paraId="240B3DFE" w14:textId="3179F16C" w:rsidR="00C52908" w:rsidRPr="00C52908" w:rsidRDefault="00C52908" w:rsidP="00C52908">
      <w:pPr>
        <w:pStyle w:val="Prrafodelista"/>
        <w:numPr>
          <w:ilvl w:val="0"/>
          <w:numId w:val="10"/>
        </w:numPr>
        <w:tabs>
          <w:tab w:val="left" w:pos="1134"/>
        </w:tabs>
        <w:jc w:val="both"/>
      </w:pPr>
      <w:r w:rsidRPr="00C52908">
        <w:t>Economía Pública y Planeación del Desarrollo.</w:t>
      </w:r>
    </w:p>
    <w:p w14:paraId="22A76512" w14:textId="68997C22" w:rsidR="00C52908" w:rsidRPr="00C01A7A" w:rsidRDefault="00C52908" w:rsidP="00C52908">
      <w:pPr>
        <w:ind w:left="709"/>
        <w:jc w:val="both"/>
        <w:rPr>
          <w:rFonts w:ascii="Arial" w:hAnsi="Arial" w:cs="Arial"/>
        </w:rPr>
      </w:pPr>
      <w:bookmarkStart w:id="0" w:name="_Hlk114074432"/>
      <w:r w:rsidRPr="00C01A7A">
        <w:rPr>
          <w:rFonts w:ascii="Arial" w:hAnsi="Arial" w:cs="Arial"/>
        </w:rPr>
        <w:t>El Gobierno del Estado de Baja California Sur está obligado a promover orientar y conducir el desarrollo económico, social, político y cultural de la población de la Entidad, mediante el fomento del crecimiento económico, del empleo y una justa distribución del ingreso y la riqueza con la más amplia participación de la sociedad.</w:t>
      </w:r>
    </w:p>
    <w:p w14:paraId="5F27A1DB" w14:textId="3E8DFFC2" w:rsidR="00C52908" w:rsidRDefault="00C52908" w:rsidP="00C52908">
      <w:pPr>
        <w:ind w:left="709"/>
        <w:jc w:val="both"/>
        <w:rPr>
          <w:rFonts w:ascii="Arial" w:hAnsi="Arial" w:cs="Arial"/>
        </w:rPr>
      </w:pPr>
      <w:r w:rsidRPr="000902E9">
        <w:rPr>
          <w:rFonts w:ascii="Arial" w:hAnsi="Arial" w:cs="Arial"/>
        </w:rPr>
        <w:t>Por lo que hay un Plan Estatal de Desarrollo 2021-2027, que contempla fortalecer la gobernanza bajo los principios de una política de cero tolerancias a la corrupción, de tener un gobierno honesto, cercano a su gente, confiable, efectivo, abierto y de acceso al mismo trato y oportunidades, que incluye el reconocimiento, goce o ejercicio de los derechos humanos y las libertades fundamentales.</w:t>
      </w:r>
    </w:p>
    <w:p w14:paraId="5B9C255E" w14:textId="390AB5DB" w:rsidR="00C52908" w:rsidRDefault="00C52908" w:rsidP="00C52908">
      <w:pPr>
        <w:ind w:left="709"/>
        <w:jc w:val="both"/>
        <w:rPr>
          <w:rFonts w:ascii="Arial" w:hAnsi="Arial" w:cs="Arial"/>
        </w:rPr>
      </w:pPr>
      <w:r>
        <w:rPr>
          <w:rFonts w:ascii="Arial" w:hAnsi="Arial" w:cs="Arial"/>
        </w:rPr>
        <w:t>El cual</w:t>
      </w:r>
      <w:r w:rsidRPr="00C01A7A">
        <w:rPr>
          <w:rFonts w:ascii="Arial" w:hAnsi="Arial" w:cs="Arial"/>
        </w:rPr>
        <w:t xml:space="preserve"> se sujeta obligatoriamente</w:t>
      </w:r>
      <w:r>
        <w:rPr>
          <w:rFonts w:ascii="Arial" w:hAnsi="Arial" w:cs="Arial"/>
        </w:rPr>
        <w:t xml:space="preserve"> a</w:t>
      </w:r>
      <w:r w:rsidRPr="00C01A7A">
        <w:rPr>
          <w:rFonts w:ascii="Arial" w:hAnsi="Arial" w:cs="Arial"/>
        </w:rPr>
        <w:t xml:space="preserve"> los programas de administración pública estatal y en igual forma existirá un plan de desarrollo por cada municipio de la Entidad, al que se sujetarán los programas de los gobiernos municipales.</w:t>
      </w:r>
    </w:p>
    <w:p w14:paraId="31BD0366" w14:textId="77777777" w:rsidR="00E64EE7" w:rsidRDefault="00E64EE7" w:rsidP="00C52908">
      <w:pPr>
        <w:ind w:left="709"/>
        <w:jc w:val="both"/>
        <w:rPr>
          <w:rFonts w:ascii="Arial" w:hAnsi="Arial" w:cs="Arial"/>
        </w:rPr>
      </w:pPr>
    </w:p>
    <w:p w14:paraId="60DE4CBB" w14:textId="4BCACFAD" w:rsidR="00C52908" w:rsidRPr="00C01A7A" w:rsidRDefault="00C52908" w:rsidP="00C52908">
      <w:pPr>
        <w:ind w:left="709"/>
        <w:jc w:val="both"/>
        <w:rPr>
          <w:rFonts w:ascii="Arial" w:hAnsi="Arial" w:cs="Arial"/>
        </w:rPr>
      </w:pPr>
      <w:r w:rsidRPr="000902E9">
        <w:rPr>
          <w:rFonts w:ascii="Arial" w:hAnsi="Arial" w:cs="Arial"/>
        </w:rPr>
        <w:lastRenderedPageBreak/>
        <w:t>Teniendo alineación con el Plan Nacional de Desarrollo 2019- 2024 para guardar congruencia con la planeación nacional y facilitar la coordinación con el ejecutivo federal y con la Agenda 2030 para el Desarrollo Sostenible, que expresa el compromiso que tiene Baja California Sur con el logro de los mismos a través de sus acciones.</w:t>
      </w:r>
      <w:bookmarkEnd w:id="0"/>
    </w:p>
    <w:p w14:paraId="6EDF3D44" w14:textId="2F3CD52C" w:rsidR="00C52908" w:rsidRPr="00C52908" w:rsidRDefault="00C52908" w:rsidP="00C52908">
      <w:pPr>
        <w:numPr>
          <w:ilvl w:val="0"/>
          <w:numId w:val="10"/>
        </w:numPr>
        <w:tabs>
          <w:tab w:val="clear" w:pos="1440"/>
          <w:tab w:val="num" w:pos="0"/>
        </w:tabs>
        <w:spacing w:after="0" w:line="240" w:lineRule="auto"/>
        <w:ind w:left="0" w:firstLine="1134"/>
        <w:jc w:val="both"/>
        <w:rPr>
          <w:rFonts w:ascii="Arial" w:hAnsi="Arial" w:cs="Arial"/>
        </w:rPr>
      </w:pPr>
      <w:r w:rsidRPr="00C01A7A">
        <w:rPr>
          <w:rFonts w:ascii="Arial" w:hAnsi="Arial" w:cs="Arial"/>
        </w:rPr>
        <w:t>División de Poderes.</w:t>
      </w:r>
    </w:p>
    <w:p w14:paraId="422900C1" w14:textId="51DC6BA0" w:rsidR="00C52908" w:rsidRPr="00C01A7A" w:rsidRDefault="00C52908" w:rsidP="00C52908">
      <w:pPr>
        <w:ind w:left="709"/>
        <w:jc w:val="both"/>
        <w:rPr>
          <w:rFonts w:ascii="Arial" w:hAnsi="Arial" w:cs="Arial"/>
        </w:rPr>
      </w:pPr>
      <w:r w:rsidRPr="00C01A7A">
        <w:rPr>
          <w:rFonts w:ascii="Arial" w:hAnsi="Arial" w:cs="Arial"/>
        </w:rPr>
        <w:t>Conforme a lo que establece la Constitución, el supremo poder del estado se divide para el ejercicio de sus funciones en poder Legislativo, Ejecutivo y Judicial, los cuales residirán en la capital del mismo.</w:t>
      </w:r>
    </w:p>
    <w:p w14:paraId="19270751" w14:textId="1019C254" w:rsidR="00C52908" w:rsidRPr="00C01A7A" w:rsidRDefault="00C52908" w:rsidP="00C52908">
      <w:pPr>
        <w:ind w:left="709"/>
        <w:jc w:val="both"/>
        <w:rPr>
          <w:rFonts w:ascii="Arial" w:hAnsi="Arial" w:cs="Arial"/>
        </w:rPr>
      </w:pPr>
      <w:r w:rsidRPr="00C01A7A">
        <w:rPr>
          <w:rFonts w:ascii="Arial" w:hAnsi="Arial" w:cs="Arial"/>
        </w:rPr>
        <w:t>No podrán reunirse dos o más de estos poderes en una sola persona o corporación, ni depositarse el le</w:t>
      </w:r>
      <w:r>
        <w:rPr>
          <w:rFonts w:ascii="Arial" w:hAnsi="Arial" w:cs="Arial"/>
        </w:rPr>
        <w:t>gislativo en un solo individuo.</w:t>
      </w:r>
    </w:p>
    <w:p w14:paraId="704678DB" w14:textId="0D217AC6" w:rsidR="00C52908" w:rsidRPr="00C52908" w:rsidRDefault="00C52908" w:rsidP="00C52908">
      <w:pPr>
        <w:numPr>
          <w:ilvl w:val="0"/>
          <w:numId w:val="10"/>
        </w:numPr>
        <w:tabs>
          <w:tab w:val="clear" w:pos="1440"/>
          <w:tab w:val="num" w:pos="709"/>
        </w:tabs>
        <w:spacing w:after="0" w:line="240" w:lineRule="auto"/>
        <w:ind w:left="851" w:firstLine="283"/>
        <w:jc w:val="both"/>
        <w:rPr>
          <w:rFonts w:ascii="Arial" w:hAnsi="Arial" w:cs="Arial"/>
        </w:rPr>
      </w:pPr>
      <w:r w:rsidRPr="00C01A7A">
        <w:rPr>
          <w:rFonts w:ascii="Arial" w:hAnsi="Arial" w:cs="Arial"/>
        </w:rPr>
        <w:t>Administración de las Finanzas Públicas.</w:t>
      </w:r>
    </w:p>
    <w:p w14:paraId="4C8A0959" w14:textId="61E07EB6" w:rsidR="00640F54" w:rsidRDefault="00C52908" w:rsidP="00AF3B9C">
      <w:pPr>
        <w:ind w:left="709"/>
        <w:jc w:val="both"/>
        <w:rPr>
          <w:rFonts w:ascii="Arial" w:hAnsi="Arial" w:cs="Arial"/>
        </w:rPr>
      </w:pPr>
      <w:r w:rsidRPr="00C01A7A">
        <w:rPr>
          <w:rFonts w:ascii="Arial" w:hAnsi="Arial" w:cs="Arial"/>
        </w:rPr>
        <w:t>Conforme a la Ley Orgánica de la Administración Pública del Estado de Baja California Sur y la Ley de Presupuesto y Control del Gasto Público Estatal de la misma entidad Federativa, a la Secretaría de Finanzas le corresponde, entre otros asuntos: ejercer el gasto público de acuerdo al presupuesto aprobado por el Poder Legislativo Estatal, revisar las operaciones financieras del Estado, llevar la</w:t>
      </w:r>
      <w:r w:rsidR="00640F54">
        <w:rPr>
          <w:rFonts w:ascii="Arial" w:hAnsi="Arial" w:cs="Arial"/>
        </w:rPr>
        <w:t xml:space="preserve"> </w:t>
      </w:r>
      <w:r w:rsidR="00640F54" w:rsidRPr="00C01A7A">
        <w:rPr>
          <w:rFonts w:ascii="Arial" w:hAnsi="Arial" w:cs="Arial"/>
        </w:rPr>
        <w:t>contabilidad de las operaciones gubernamentales, así como formular los estados financieros que finalmente conforman la Cuenta de la Hacienda Pública Estatal que se someterá a la consideración del Gobernador del Estado para su presentación al Congreso del Estado.</w:t>
      </w:r>
    </w:p>
    <w:p w14:paraId="14A7727D" w14:textId="77777777" w:rsidR="004B2E8F" w:rsidRDefault="004B2E8F" w:rsidP="00AF3B9C">
      <w:pPr>
        <w:ind w:left="709"/>
        <w:jc w:val="both"/>
        <w:rPr>
          <w:rFonts w:ascii="Arial" w:hAnsi="Arial" w:cs="Arial"/>
        </w:rPr>
      </w:pPr>
    </w:p>
    <w:p w14:paraId="2D3E1BC9" w14:textId="7FB8FB7E" w:rsidR="00640F54" w:rsidRPr="00640F54" w:rsidRDefault="00640F54" w:rsidP="00640F54">
      <w:pPr>
        <w:pStyle w:val="Texto"/>
        <w:numPr>
          <w:ilvl w:val="0"/>
          <w:numId w:val="9"/>
        </w:numPr>
        <w:spacing w:after="0" w:line="240" w:lineRule="exact"/>
        <w:ind w:left="0" w:firstLine="0"/>
        <w:rPr>
          <w:b/>
          <w:sz w:val="22"/>
          <w:szCs w:val="22"/>
          <w:lang w:val="es-MX"/>
        </w:rPr>
      </w:pPr>
      <w:bookmarkStart w:id="1" w:name="_Hlk153472870"/>
      <w:r w:rsidRPr="00C01A7A">
        <w:rPr>
          <w:b/>
          <w:sz w:val="22"/>
          <w:szCs w:val="22"/>
          <w:lang w:val="es-MX"/>
        </w:rPr>
        <w:t>Entorno Legal</w:t>
      </w:r>
    </w:p>
    <w:p w14:paraId="5B2D240E" w14:textId="7B59F4E9" w:rsidR="00640F54" w:rsidRPr="00C01A7A" w:rsidRDefault="00640F54" w:rsidP="00640F54">
      <w:pPr>
        <w:ind w:left="708"/>
        <w:jc w:val="both"/>
        <w:rPr>
          <w:rFonts w:ascii="Arial" w:hAnsi="Arial" w:cs="Arial"/>
        </w:rPr>
      </w:pPr>
      <w:r w:rsidRPr="00C01A7A">
        <w:rPr>
          <w:rFonts w:ascii="Arial" w:hAnsi="Arial" w:cs="Arial"/>
        </w:rPr>
        <w:t>El Gobierno del Estado de Baja California Sur, es una Entidad que elabora su información financiera observado las disposiciones de las siguientes Leyes:</w:t>
      </w:r>
    </w:p>
    <w:p w14:paraId="6DCD16BB" w14:textId="77777777" w:rsidR="00640F54" w:rsidRDefault="00640F54" w:rsidP="00640F54">
      <w:pPr>
        <w:numPr>
          <w:ilvl w:val="0"/>
          <w:numId w:val="12"/>
        </w:numPr>
        <w:spacing w:after="0" w:line="240" w:lineRule="auto"/>
        <w:jc w:val="both"/>
        <w:rPr>
          <w:rFonts w:ascii="Arial" w:hAnsi="Arial" w:cs="Arial"/>
        </w:rPr>
      </w:pPr>
      <w:r w:rsidRPr="00C01A7A">
        <w:rPr>
          <w:rFonts w:ascii="Arial" w:hAnsi="Arial" w:cs="Arial"/>
        </w:rPr>
        <w:t xml:space="preserve">Ley </w:t>
      </w:r>
      <w:r>
        <w:rPr>
          <w:rFonts w:ascii="Arial" w:hAnsi="Arial" w:cs="Arial"/>
        </w:rPr>
        <w:t xml:space="preserve">General de </w:t>
      </w:r>
      <w:r w:rsidRPr="00C01A7A">
        <w:rPr>
          <w:rFonts w:ascii="Arial" w:hAnsi="Arial" w:cs="Arial"/>
        </w:rPr>
        <w:t>Contabilidad Gubernamental</w:t>
      </w:r>
      <w:r>
        <w:rPr>
          <w:rFonts w:ascii="Arial" w:hAnsi="Arial" w:cs="Arial"/>
        </w:rPr>
        <w:t>;</w:t>
      </w:r>
    </w:p>
    <w:p w14:paraId="6FEE087B" w14:textId="77777777" w:rsidR="00640F54" w:rsidRDefault="00640F54" w:rsidP="00640F54">
      <w:pPr>
        <w:numPr>
          <w:ilvl w:val="0"/>
          <w:numId w:val="12"/>
        </w:numPr>
        <w:spacing w:after="0" w:line="240" w:lineRule="auto"/>
        <w:jc w:val="both"/>
        <w:rPr>
          <w:rFonts w:ascii="Arial" w:hAnsi="Arial" w:cs="Arial"/>
        </w:rPr>
      </w:pPr>
      <w:r>
        <w:rPr>
          <w:rFonts w:ascii="Arial" w:hAnsi="Arial" w:cs="Arial"/>
        </w:rPr>
        <w:t>Ley de Disciplina Financiera;</w:t>
      </w:r>
    </w:p>
    <w:p w14:paraId="19C83CF7" w14:textId="77777777" w:rsidR="00640F54" w:rsidRDefault="00640F54" w:rsidP="00640F54">
      <w:pPr>
        <w:numPr>
          <w:ilvl w:val="0"/>
          <w:numId w:val="12"/>
        </w:numPr>
        <w:spacing w:after="0" w:line="240" w:lineRule="auto"/>
        <w:jc w:val="both"/>
        <w:rPr>
          <w:rFonts w:ascii="Arial" w:hAnsi="Arial" w:cs="Arial"/>
        </w:rPr>
      </w:pPr>
      <w:r>
        <w:rPr>
          <w:rFonts w:ascii="Arial" w:hAnsi="Arial" w:cs="Arial"/>
        </w:rPr>
        <w:t>Código Fiscal de la Federación;</w:t>
      </w:r>
    </w:p>
    <w:p w14:paraId="31D780F6" w14:textId="77777777" w:rsidR="00640F54" w:rsidRDefault="00640F54" w:rsidP="00640F54">
      <w:pPr>
        <w:numPr>
          <w:ilvl w:val="0"/>
          <w:numId w:val="12"/>
        </w:numPr>
        <w:spacing w:after="0" w:line="240" w:lineRule="auto"/>
        <w:jc w:val="both"/>
        <w:rPr>
          <w:rFonts w:ascii="Arial" w:hAnsi="Arial" w:cs="Arial"/>
        </w:rPr>
      </w:pPr>
      <w:r>
        <w:rPr>
          <w:rFonts w:ascii="Arial" w:hAnsi="Arial" w:cs="Arial"/>
        </w:rPr>
        <w:t>Ley del Impuesto sobre la Renta;</w:t>
      </w:r>
    </w:p>
    <w:p w14:paraId="337B1DCE" w14:textId="77777777" w:rsidR="00640F54" w:rsidRPr="00C01A7A" w:rsidRDefault="00640F54" w:rsidP="00640F54">
      <w:pPr>
        <w:numPr>
          <w:ilvl w:val="0"/>
          <w:numId w:val="12"/>
        </w:numPr>
        <w:spacing w:after="0" w:line="240" w:lineRule="auto"/>
        <w:jc w:val="both"/>
        <w:rPr>
          <w:rFonts w:ascii="Arial" w:hAnsi="Arial" w:cs="Arial"/>
        </w:rPr>
      </w:pPr>
      <w:r>
        <w:rPr>
          <w:rFonts w:ascii="Arial" w:hAnsi="Arial" w:cs="Arial"/>
        </w:rPr>
        <w:t>Ley del Impuesto al Valor Agregado;</w:t>
      </w:r>
    </w:p>
    <w:p w14:paraId="153349C5" w14:textId="77777777" w:rsidR="00640F54" w:rsidRPr="00C01A7A" w:rsidRDefault="00640F54" w:rsidP="00640F54">
      <w:pPr>
        <w:numPr>
          <w:ilvl w:val="0"/>
          <w:numId w:val="12"/>
        </w:numPr>
        <w:spacing w:after="0" w:line="240" w:lineRule="auto"/>
        <w:jc w:val="both"/>
        <w:rPr>
          <w:rFonts w:ascii="Arial" w:hAnsi="Arial" w:cs="Arial"/>
        </w:rPr>
      </w:pPr>
      <w:r>
        <w:rPr>
          <w:rFonts w:ascii="Arial" w:hAnsi="Arial" w:cs="Arial"/>
        </w:rPr>
        <w:t xml:space="preserve">Ley </w:t>
      </w:r>
      <w:r w:rsidRPr="00C01A7A">
        <w:rPr>
          <w:rFonts w:ascii="Arial" w:hAnsi="Arial" w:cs="Arial"/>
        </w:rPr>
        <w:t>Orgánica de la Administración Pública del Estado</w:t>
      </w:r>
      <w:r>
        <w:rPr>
          <w:rFonts w:ascii="Arial" w:hAnsi="Arial" w:cs="Arial"/>
        </w:rPr>
        <w:t xml:space="preserve"> de Baja California Sur;</w:t>
      </w:r>
    </w:p>
    <w:p w14:paraId="6BA1CD8D" w14:textId="77777777" w:rsidR="00640F54" w:rsidRPr="00C01A7A" w:rsidRDefault="00640F54" w:rsidP="00640F54">
      <w:pPr>
        <w:numPr>
          <w:ilvl w:val="0"/>
          <w:numId w:val="12"/>
        </w:numPr>
        <w:spacing w:after="0" w:line="240" w:lineRule="auto"/>
        <w:jc w:val="both"/>
        <w:rPr>
          <w:rFonts w:ascii="Arial" w:hAnsi="Arial" w:cs="Arial"/>
        </w:rPr>
      </w:pPr>
      <w:r>
        <w:rPr>
          <w:rFonts w:ascii="Arial" w:hAnsi="Arial" w:cs="Arial"/>
        </w:rPr>
        <w:t>Ley d</w:t>
      </w:r>
      <w:r w:rsidRPr="00C01A7A">
        <w:rPr>
          <w:rFonts w:ascii="Arial" w:hAnsi="Arial" w:cs="Arial"/>
        </w:rPr>
        <w:t>e Hacienda del Estado</w:t>
      </w:r>
      <w:r>
        <w:rPr>
          <w:rFonts w:ascii="Arial" w:hAnsi="Arial" w:cs="Arial"/>
        </w:rPr>
        <w:t xml:space="preserve"> de Baja California Sur;</w:t>
      </w:r>
    </w:p>
    <w:p w14:paraId="395782E6" w14:textId="77777777" w:rsidR="00640F54" w:rsidRDefault="00640F54" w:rsidP="00640F54">
      <w:pPr>
        <w:numPr>
          <w:ilvl w:val="0"/>
          <w:numId w:val="12"/>
        </w:numPr>
        <w:spacing w:after="0" w:line="240" w:lineRule="auto"/>
        <w:jc w:val="both"/>
        <w:rPr>
          <w:rFonts w:ascii="Arial" w:hAnsi="Arial" w:cs="Arial"/>
        </w:rPr>
      </w:pPr>
      <w:r>
        <w:rPr>
          <w:rFonts w:ascii="Arial" w:hAnsi="Arial" w:cs="Arial"/>
        </w:rPr>
        <w:t>Ley d</w:t>
      </w:r>
      <w:r w:rsidRPr="00C01A7A">
        <w:rPr>
          <w:rFonts w:ascii="Arial" w:hAnsi="Arial" w:cs="Arial"/>
        </w:rPr>
        <w:t>e Ingresos del Estado</w:t>
      </w:r>
      <w:r>
        <w:rPr>
          <w:rFonts w:ascii="Arial" w:hAnsi="Arial" w:cs="Arial"/>
        </w:rPr>
        <w:t xml:space="preserve"> de Baja California Sur 2023;</w:t>
      </w:r>
    </w:p>
    <w:p w14:paraId="6D4581F3" w14:textId="77777777" w:rsidR="00640F54" w:rsidRPr="00C01A7A" w:rsidRDefault="00000000" w:rsidP="00640F54">
      <w:pPr>
        <w:numPr>
          <w:ilvl w:val="0"/>
          <w:numId w:val="12"/>
        </w:numPr>
        <w:spacing w:after="0" w:line="240" w:lineRule="auto"/>
        <w:jc w:val="both"/>
        <w:rPr>
          <w:rFonts w:ascii="Arial" w:hAnsi="Arial" w:cs="Arial"/>
        </w:rPr>
      </w:pPr>
      <w:hyperlink r:id="rId8" w:tgtFrame="_blank" w:history="1">
        <w:r w:rsidR="00640F54" w:rsidRPr="00C01A7A">
          <w:rPr>
            <w:rFonts w:ascii="Helvetica" w:eastAsia="Times New Roman" w:hAnsi="Helvetica" w:cs="Helvetica"/>
            <w:sz w:val="21"/>
            <w:szCs w:val="21"/>
            <w:lang w:eastAsia="es-MX"/>
          </w:rPr>
          <w:t xml:space="preserve">Presupuesto de Egresos </w:t>
        </w:r>
        <w:r w:rsidR="00640F54">
          <w:rPr>
            <w:rFonts w:ascii="Helvetica" w:eastAsia="Times New Roman" w:hAnsi="Helvetica" w:cs="Helvetica"/>
            <w:sz w:val="21"/>
            <w:szCs w:val="21"/>
            <w:lang w:eastAsia="es-MX"/>
          </w:rPr>
          <w:t>del Estado de Baja California Sur para el ejercicio fiscal 202</w:t>
        </w:r>
      </w:hyperlink>
      <w:r w:rsidR="00640F54">
        <w:rPr>
          <w:rFonts w:ascii="Helvetica" w:eastAsia="Times New Roman" w:hAnsi="Helvetica" w:cs="Helvetica"/>
          <w:sz w:val="21"/>
          <w:szCs w:val="21"/>
          <w:lang w:eastAsia="es-MX"/>
        </w:rPr>
        <w:t>3;</w:t>
      </w:r>
    </w:p>
    <w:p w14:paraId="1E9743A9" w14:textId="77777777" w:rsidR="00640F54" w:rsidRPr="002D4523" w:rsidRDefault="00640F54" w:rsidP="00640F54">
      <w:pPr>
        <w:numPr>
          <w:ilvl w:val="0"/>
          <w:numId w:val="12"/>
        </w:numPr>
        <w:spacing w:after="0" w:line="240" w:lineRule="auto"/>
        <w:jc w:val="both"/>
        <w:rPr>
          <w:rFonts w:ascii="Arial" w:hAnsi="Arial" w:cs="Arial"/>
        </w:rPr>
      </w:pPr>
      <w:r w:rsidRPr="002D4523">
        <w:rPr>
          <w:rFonts w:ascii="Arial" w:hAnsi="Arial" w:cs="Arial"/>
        </w:rPr>
        <w:t>Ley de Presupuesto y Responsabilidad Hacendaria del Estado de Baja California Sur;</w:t>
      </w:r>
    </w:p>
    <w:p w14:paraId="2C0B71F4"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Ley de Coordinación Fiscal</w:t>
      </w:r>
      <w:r>
        <w:rPr>
          <w:rFonts w:ascii="Arial" w:hAnsi="Arial" w:cs="Arial"/>
        </w:rPr>
        <w:t xml:space="preserve"> del Estado de Baja California Sur;</w:t>
      </w:r>
    </w:p>
    <w:p w14:paraId="4E1F6306"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Ley de Deuda Pública</w:t>
      </w:r>
      <w:r>
        <w:rPr>
          <w:rFonts w:ascii="Arial" w:hAnsi="Arial" w:cs="Arial"/>
        </w:rPr>
        <w:t xml:space="preserve"> para el Estado de Baja California Sur;</w:t>
      </w:r>
    </w:p>
    <w:p w14:paraId="2526BEAA"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Helvetica" w:eastAsia="Times New Roman" w:hAnsi="Helvetica" w:cs="Helvetica"/>
          <w:sz w:val="21"/>
          <w:szCs w:val="21"/>
          <w:lang w:eastAsia="es-MX"/>
        </w:rPr>
        <w:t>Ley de Responsabilidades Administrativas del Estado y Municipios</w:t>
      </w:r>
      <w:r>
        <w:rPr>
          <w:rFonts w:ascii="Helvetica" w:eastAsia="Times New Roman" w:hAnsi="Helvetica" w:cs="Helvetica"/>
          <w:sz w:val="21"/>
          <w:szCs w:val="21"/>
          <w:lang w:eastAsia="es-MX"/>
        </w:rPr>
        <w:t xml:space="preserve"> de Baja California Sur;</w:t>
      </w:r>
    </w:p>
    <w:p w14:paraId="5A6D3F4C" w14:textId="77777777" w:rsidR="00640F54" w:rsidRPr="00C91B14" w:rsidRDefault="00640F54" w:rsidP="00640F54">
      <w:pPr>
        <w:numPr>
          <w:ilvl w:val="0"/>
          <w:numId w:val="12"/>
        </w:numPr>
        <w:spacing w:after="0" w:line="240" w:lineRule="auto"/>
        <w:jc w:val="both"/>
        <w:rPr>
          <w:rFonts w:ascii="Arial" w:hAnsi="Arial" w:cs="Arial"/>
        </w:rPr>
      </w:pPr>
      <w:r w:rsidRPr="00C01A7A">
        <w:rPr>
          <w:rFonts w:ascii="Helvetica" w:eastAsia="Times New Roman" w:hAnsi="Helvetica" w:cs="Helvetica"/>
          <w:sz w:val="21"/>
          <w:szCs w:val="21"/>
          <w:lang w:eastAsia="es-MX"/>
        </w:rPr>
        <w:t>Ley de Fiscalización y Rendición de Cuentas del Estado</w:t>
      </w:r>
      <w:r>
        <w:rPr>
          <w:rFonts w:ascii="Helvetica" w:eastAsia="Times New Roman" w:hAnsi="Helvetica" w:cs="Helvetica"/>
          <w:sz w:val="21"/>
          <w:szCs w:val="21"/>
          <w:lang w:eastAsia="es-MX"/>
        </w:rPr>
        <w:t xml:space="preserve"> de Baja California Sur;</w:t>
      </w:r>
    </w:p>
    <w:p w14:paraId="2C2221A6" w14:textId="77777777" w:rsidR="00640F54" w:rsidRPr="00724FF2" w:rsidRDefault="00640F54" w:rsidP="00640F54">
      <w:pPr>
        <w:numPr>
          <w:ilvl w:val="0"/>
          <w:numId w:val="12"/>
        </w:numPr>
        <w:spacing w:after="0" w:line="240" w:lineRule="auto"/>
        <w:jc w:val="both"/>
        <w:rPr>
          <w:rFonts w:ascii="Arial" w:hAnsi="Arial" w:cs="Arial"/>
        </w:rPr>
      </w:pPr>
      <w:r w:rsidRPr="00C01A7A">
        <w:rPr>
          <w:rFonts w:ascii="Helvetica" w:eastAsia="Times New Roman" w:hAnsi="Helvetica" w:cs="Helvetica"/>
          <w:sz w:val="21"/>
          <w:szCs w:val="21"/>
          <w:lang w:eastAsia="es-MX"/>
        </w:rPr>
        <w:lastRenderedPageBreak/>
        <w:t xml:space="preserve">Reglamento Interior de la Secretaría de Finanzas </w:t>
      </w:r>
      <w:r>
        <w:rPr>
          <w:rFonts w:ascii="Helvetica" w:eastAsia="Times New Roman" w:hAnsi="Helvetica" w:cs="Helvetica"/>
          <w:sz w:val="21"/>
          <w:szCs w:val="21"/>
          <w:lang w:eastAsia="es-MX"/>
        </w:rPr>
        <w:t xml:space="preserve">y Administración </w:t>
      </w:r>
      <w:r w:rsidRPr="00C01A7A">
        <w:rPr>
          <w:rFonts w:ascii="Helvetica" w:eastAsia="Times New Roman" w:hAnsi="Helvetica" w:cs="Helvetica"/>
          <w:sz w:val="21"/>
          <w:szCs w:val="21"/>
          <w:lang w:eastAsia="es-MX"/>
        </w:rPr>
        <w:t>del Gobierno del Estado</w:t>
      </w:r>
      <w:r>
        <w:rPr>
          <w:rFonts w:ascii="Helvetica" w:eastAsia="Times New Roman" w:hAnsi="Helvetica" w:cs="Helvetica"/>
          <w:sz w:val="21"/>
          <w:szCs w:val="21"/>
          <w:lang w:eastAsia="es-MX"/>
        </w:rPr>
        <w:t xml:space="preserve"> de Baja California Sur;</w:t>
      </w:r>
    </w:p>
    <w:p w14:paraId="3471AB62" w14:textId="77777777" w:rsidR="00640F54" w:rsidRPr="00C91B14" w:rsidRDefault="00640F54" w:rsidP="00640F54">
      <w:pPr>
        <w:numPr>
          <w:ilvl w:val="0"/>
          <w:numId w:val="12"/>
        </w:numPr>
        <w:spacing w:after="0" w:line="240" w:lineRule="auto"/>
        <w:jc w:val="both"/>
        <w:rPr>
          <w:rFonts w:ascii="Arial" w:hAnsi="Arial" w:cs="Arial"/>
        </w:rPr>
      </w:pPr>
      <w:r w:rsidRPr="00C01A7A">
        <w:rPr>
          <w:rFonts w:ascii="Helvetica" w:eastAsia="Times New Roman" w:hAnsi="Helvetica" w:cs="Helvetica"/>
          <w:sz w:val="21"/>
          <w:szCs w:val="21"/>
          <w:lang w:eastAsia="es-MX"/>
        </w:rPr>
        <w:t>Lineamientos Para el Ejercicio del Gasto de la Administración Pública Estatal</w:t>
      </w:r>
      <w:r>
        <w:rPr>
          <w:rFonts w:ascii="Helvetica" w:eastAsia="Times New Roman" w:hAnsi="Helvetica" w:cs="Helvetica"/>
          <w:sz w:val="21"/>
          <w:szCs w:val="21"/>
          <w:lang w:eastAsia="es-MX"/>
        </w:rPr>
        <w:t>;</w:t>
      </w:r>
    </w:p>
    <w:p w14:paraId="07C88C6C" w14:textId="77777777" w:rsidR="00640F54" w:rsidRDefault="00640F54" w:rsidP="00640F54">
      <w:pPr>
        <w:numPr>
          <w:ilvl w:val="0"/>
          <w:numId w:val="12"/>
        </w:numPr>
        <w:spacing w:after="0" w:line="240" w:lineRule="auto"/>
        <w:jc w:val="both"/>
        <w:rPr>
          <w:rFonts w:ascii="Arial" w:hAnsi="Arial" w:cs="Arial"/>
        </w:rPr>
      </w:pPr>
      <w:r>
        <w:rPr>
          <w:rFonts w:ascii="Arial" w:hAnsi="Arial" w:cs="Arial"/>
        </w:rPr>
        <w:t>Lineamientos para la Integración y Presentación de la Cuenta Pública del Estado de Baja California Sur;</w:t>
      </w:r>
    </w:p>
    <w:p w14:paraId="33BFB917" w14:textId="77777777" w:rsidR="00640F54" w:rsidRPr="00FD5AF3" w:rsidRDefault="00640F54" w:rsidP="00640F54">
      <w:pPr>
        <w:numPr>
          <w:ilvl w:val="0"/>
          <w:numId w:val="12"/>
        </w:numPr>
        <w:spacing w:after="0" w:line="240" w:lineRule="auto"/>
        <w:jc w:val="both"/>
        <w:rPr>
          <w:rFonts w:ascii="Arial" w:hAnsi="Arial" w:cs="Arial"/>
        </w:rPr>
      </w:pPr>
      <w:r>
        <w:rPr>
          <w:rFonts w:ascii="Helvetica" w:eastAsia="Times New Roman" w:hAnsi="Helvetica" w:cs="Helvetica"/>
          <w:sz w:val="21"/>
          <w:szCs w:val="21"/>
          <w:lang w:eastAsia="es-MX"/>
        </w:rPr>
        <w:t>Acuerdos emitidos por el Consejo Nacional de Armonización Contable (CONAC);</w:t>
      </w:r>
    </w:p>
    <w:p w14:paraId="1056A1FA" w14:textId="77777777" w:rsidR="00640F54" w:rsidRPr="00C01A7A" w:rsidRDefault="00640F54" w:rsidP="00640F54">
      <w:pPr>
        <w:jc w:val="both"/>
        <w:rPr>
          <w:rFonts w:ascii="Arial" w:hAnsi="Arial" w:cs="Arial"/>
          <w:b/>
        </w:rPr>
      </w:pPr>
    </w:p>
    <w:p w14:paraId="563B229C" w14:textId="73681744" w:rsidR="00640F54" w:rsidRPr="00640F54" w:rsidRDefault="00640F54" w:rsidP="00640F54">
      <w:pPr>
        <w:pStyle w:val="Texto"/>
        <w:numPr>
          <w:ilvl w:val="0"/>
          <w:numId w:val="9"/>
        </w:numPr>
        <w:spacing w:after="0" w:line="240" w:lineRule="exact"/>
        <w:ind w:hanging="81"/>
        <w:rPr>
          <w:b/>
          <w:sz w:val="22"/>
          <w:szCs w:val="22"/>
          <w:lang w:val="es-MX"/>
        </w:rPr>
      </w:pPr>
      <w:r w:rsidRPr="00C01A7A">
        <w:rPr>
          <w:b/>
          <w:sz w:val="22"/>
          <w:szCs w:val="22"/>
          <w:lang w:val="es-MX"/>
        </w:rPr>
        <w:t>Bases de preparación de los Estados Financieros</w:t>
      </w:r>
    </w:p>
    <w:p w14:paraId="1C722308" w14:textId="5EA0370F" w:rsidR="00640F54" w:rsidRDefault="00640F54" w:rsidP="00AF3B9C">
      <w:pPr>
        <w:ind w:left="567"/>
        <w:jc w:val="both"/>
        <w:rPr>
          <w:rFonts w:ascii="Arial" w:hAnsi="Arial" w:cs="Arial"/>
        </w:rPr>
      </w:pPr>
      <w:r w:rsidRPr="00C01A7A">
        <w:rPr>
          <w:rFonts w:ascii="Arial" w:hAnsi="Arial" w:cs="Arial"/>
        </w:rPr>
        <w:t>El Gobierno del Estado de Baja California Sur, para la preparación de sus Estados Financieros, ha observado la normatividad emitida por el Consejo Nacional de Armonización Contable (CONAC), y las Normas de Información Financiera Gubernamental emitidas por la</w:t>
      </w:r>
      <w:bookmarkEnd w:id="1"/>
      <w:r>
        <w:rPr>
          <w:rFonts w:ascii="Arial" w:hAnsi="Arial" w:cs="Arial"/>
        </w:rPr>
        <w:t xml:space="preserve"> </w:t>
      </w:r>
      <w:proofErr w:type="gramStart"/>
      <w:r w:rsidRPr="00C01A7A">
        <w:rPr>
          <w:rFonts w:ascii="Arial" w:hAnsi="Arial" w:cs="Arial"/>
        </w:rPr>
        <w:t>Secretaria</w:t>
      </w:r>
      <w:proofErr w:type="gramEnd"/>
      <w:r w:rsidRPr="00C01A7A">
        <w:rPr>
          <w:rFonts w:ascii="Arial" w:hAnsi="Arial" w:cs="Arial"/>
        </w:rPr>
        <w:t xml:space="preserve"> de Hacienda y Crédito Público y las demás disposiciones legales aplicables.</w:t>
      </w:r>
    </w:p>
    <w:p w14:paraId="10CF10F4" w14:textId="77777777" w:rsidR="0027270A" w:rsidRDefault="0027270A" w:rsidP="00AF3B9C">
      <w:pPr>
        <w:ind w:left="567"/>
        <w:jc w:val="both"/>
        <w:rPr>
          <w:rFonts w:ascii="Arial" w:hAnsi="Arial" w:cs="Arial"/>
        </w:rPr>
      </w:pPr>
    </w:p>
    <w:p w14:paraId="4E1BA9AD" w14:textId="33898210" w:rsidR="00640F54" w:rsidRPr="00640F54" w:rsidRDefault="00640F54" w:rsidP="00640F54">
      <w:pPr>
        <w:pStyle w:val="Texto"/>
        <w:numPr>
          <w:ilvl w:val="0"/>
          <w:numId w:val="9"/>
        </w:numPr>
        <w:spacing w:after="0" w:line="240" w:lineRule="exact"/>
        <w:ind w:left="1210" w:hanging="643"/>
        <w:rPr>
          <w:b/>
          <w:sz w:val="22"/>
          <w:szCs w:val="22"/>
          <w:lang w:val="es-MX"/>
        </w:rPr>
      </w:pPr>
      <w:r w:rsidRPr="00C01A7A">
        <w:rPr>
          <w:b/>
          <w:sz w:val="22"/>
          <w:szCs w:val="22"/>
          <w:lang w:val="es-MX"/>
        </w:rPr>
        <w:t>Políticas de Contabilidad Significativas</w:t>
      </w:r>
    </w:p>
    <w:p w14:paraId="4BD78710" w14:textId="26655824" w:rsidR="0027270A" w:rsidRPr="00C01A7A" w:rsidRDefault="00640F54" w:rsidP="00640F54">
      <w:pPr>
        <w:ind w:left="708"/>
        <w:jc w:val="both"/>
        <w:rPr>
          <w:rFonts w:ascii="Arial" w:hAnsi="Arial" w:cs="Arial"/>
        </w:rPr>
      </w:pPr>
      <w:r w:rsidRPr="00C01A7A">
        <w:rPr>
          <w:rFonts w:ascii="Arial" w:hAnsi="Arial" w:cs="Arial"/>
        </w:rPr>
        <w:t>La Entidad prepara y presenta sus estados financieros con base en los principios de contabilidad gubernamentales aplicables a entidades públicas. A continuación, se describen las principales políticas contables aplicables a la Entidad:</w:t>
      </w:r>
    </w:p>
    <w:p w14:paraId="47C6EFCB" w14:textId="7773D2CF" w:rsidR="00640F54" w:rsidRDefault="00640F54" w:rsidP="00640F54">
      <w:pPr>
        <w:pStyle w:val="Ttulo"/>
        <w:numPr>
          <w:ilvl w:val="0"/>
          <w:numId w:val="13"/>
        </w:numPr>
        <w:jc w:val="both"/>
        <w:rPr>
          <w:b w:val="0"/>
          <w:sz w:val="22"/>
          <w:szCs w:val="22"/>
        </w:rPr>
      </w:pPr>
      <w:r w:rsidRPr="003A2A83">
        <w:rPr>
          <w:b w:val="0"/>
          <w:sz w:val="22"/>
          <w:szCs w:val="22"/>
        </w:rPr>
        <w:t xml:space="preserve">Las operaciones son registradas contablemente de acuerdo a las bases y conceptos establecidos por la Ley de Ingresos y Presupuesto de Ingresos del Estado (Ley de Ingresos) y por el Decreto del Presupuesto de Egresos del Gobierno del Estado de Baja California Sur. </w:t>
      </w:r>
    </w:p>
    <w:p w14:paraId="7BDD9F3B" w14:textId="77777777" w:rsidR="0027270A" w:rsidRPr="0027270A" w:rsidRDefault="0027270A" w:rsidP="0027270A"/>
    <w:p w14:paraId="5D745A8F" w14:textId="1AFB68A8" w:rsidR="00640F54" w:rsidRDefault="00640F54" w:rsidP="00640F54">
      <w:pPr>
        <w:numPr>
          <w:ilvl w:val="0"/>
          <w:numId w:val="13"/>
        </w:numPr>
        <w:spacing w:after="0" w:line="240" w:lineRule="auto"/>
        <w:jc w:val="both"/>
        <w:rPr>
          <w:rFonts w:ascii="Arial" w:hAnsi="Arial" w:cs="Arial"/>
        </w:rPr>
      </w:pPr>
      <w:r w:rsidRPr="00C01A7A">
        <w:rPr>
          <w:rFonts w:ascii="Arial" w:hAnsi="Arial" w:cs="Arial"/>
        </w:rPr>
        <w:t>Los ingresos se registran al conocerse su importe por recibir cuando se refiere a participaciones federales y al recibirse en efectivo tratándose de los demás conceptos señalados en la Ley de Ingresos.</w:t>
      </w:r>
    </w:p>
    <w:p w14:paraId="7AD38EF2" w14:textId="77777777" w:rsidR="00AF3B9C" w:rsidRPr="00AF3B9C" w:rsidRDefault="00AF3B9C" w:rsidP="00AF3B9C">
      <w:pPr>
        <w:spacing w:after="0" w:line="240" w:lineRule="auto"/>
        <w:ind w:left="1440"/>
        <w:jc w:val="both"/>
        <w:rPr>
          <w:rFonts w:ascii="Arial" w:hAnsi="Arial" w:cs="Arial"/>
        </w:rPr>
      </w:pPr>
    </w:p>
    <w:p w14:paraId="53C2F7FD" w14:textId="77777777" w:rsidR="00640F54" w:rsidRPr="00C01A7A" w:rsidRDefault="00640F54" w:rsidP="00640F54">
      <w:pPr>
        <w:numPr>
          <w:ilvl w:val="0"/>
          <w:numId w:val="13"/>
        </w:numPr>
        <w:spacing w:after="0" w:line="240" w:lineRule="auto"/>
        <w:jc w:val="both"/>
        <w:rPr>
          <w:rFonts w:ascii="Arial" w:hAnsi="Arial" w:cs="Arial"/>
        </w:rPr>
      </w:pPr>
      <w:r w:rsidRPr="00C01A7A">
        <w:rPr>
          <w:rFonts w:ascii="Arial" w:hAnsi="Arial" w:cs="Arial"/>
        </w:rPr>
        <w:t>Los egresos se registran según las cantidades de efectivo que se afecten al momento en que se consideren realizados contablemente, excepto por el tratamiento contable de las erogaciones por servicio de la deuda pública directa. De acuerdo al sistema de contabilidad gubernamental, la afectación al presupuesto de egresos se realiza hasta el momento de pago y al cierre de mes en que se efectúa la creación de pasivos.</w:t>
      </w:r>
    </w:p>
    <w:p w14:paraId="79B08F28" w14:textId="77777777" w:rsidR="00640F54" w:rsidRPr="00C01A7A" w:rsidRDefault="00640F54" w:rsidP="00640F54">
      <w:pPr>
        <w:ind w:left="1440"/>
        <w:jc w:val="both"/>
        <w:rPr>
          <w:rFonts w:ascii="Arial" w:hAnsi="Arial" w:cs="Arial"/>
        </w:rPr>
      </w:pPr>
    </w:p>
    <w:p w14:paraId="0570E11A" w14:textId="77777777" w:rsidR="00640F54" w:rsidRPr="002E4330" w:rsidRDefault="00640F54" w:rsidP="00640F54">
      <w:pPr>
        <w:numPr>
          <w:ilvl w:val="0"/>
          <w:numId w:val="13"/>
        </w:numPr>
        <w:spacing w:after="0" w:line="240" w:lineRule="auto"/>
        <w:jc w:val="both"/>
        <w:rPr>
          <w:rFonts w:ascii="Arial" w:hAnsi="Arial" w:cs="Arial"/>
        </w:rPr>
      </w:pPr>
      <w:r w:rsidRPr="00C01A7A">
        <w:rPr>
          <w:rFonts w:ascii="Arial" w:hAnsi="Arial" w:cs="Arial"/>
        </w:rPr>
        <w:t xml:space="preserve">La liquidación de capital de deuda directa es reconocida como un egreso presupuestal no contablemente. </w:t>
      </w:r>
    </w:p>
    <w:p w14:paraId="567867C1" w14:textId="77777777" w:rsidR="00640F54" w:rsidRPr="00C01A7A" w:rsidRDefault="00640F54" w:rsidP="00640F54">
      <w:pPr>
        <w:jc w:val="both"/>
        <w:rPr>
          <w:rFonts w:ascii="Arial" w:hAnsi="Arial" w:cs="Arial"/>
        </w:rPr>
      </w:pPr>
    </w:p>
    <w:p w14:paraId="4E49B126" w14:textId="1BCE6C44" w:rsidR="00640F54" w:rsidRDefault="00640F54" w:rsidP="00640F54">
      <w:pPr>
        <w:numPr>
          <w:ilvl w:val="0"/>
          <w:numId w:val="13"/>
        </w:numPr>
        <w:spacing w:after="0" w:line="240" w:lineRule="auto"/>
        <w:jc w:val="both"/>
        <w:rPr>
          <w:rFonts w:ascii="Arial" w:hAnsi="Arial" w:cs="Arial"/>
        </w:rPr>
      </w:pPr>
      <w:r w:rsidRPr="00C01A7A">
        <w:rPr>
          <w:rFonts w:ascii="Arial" w:hAnsi="Arial" w:cs="Arial"/>
        </w:rPr>
        <w:t>Las inversiones en bienes muebles e inmuebles son consideradas como un egreso presupuestal y no contable en el período que se adquieren, además contablemente dichas inversiones se registran como activos propios de la Entidad.</w:t>
      </w:r>
    </w:p>
    <w:p w14:paraId="634E99D6" w14:textId="77777777" w:rsidR="00E64EE7" w:rsidRDefault="00E64EE7" w:rsidP="00E64EE7">
      <w:pPr>
        <w:pStyle w:val="Prrafodelista"/>
      </w:pPr>
    </w:p>
    <w:p w14:paraId="705E0E11" w14:textId="77777777" w:rsidR="00E64EE7" w:rsidRDefault="00E64EE7" w:rsidP="00E64EE7">
      <w:pPr>
        <w:spacing w:after="0" w:line="240" w:lineRule="auto"/>
        <w:jc w:val="both"/>
        <w:rPr>
          <w:rFonts w:ascii="Arial" w:hAnsi="Arial" w:cs="Arial"/>
        </w:rPr>
      </w:pPr>
    </w:p>
    <w:p w14:paraId="4C7A605E" w14:textId="77777777" w:rsidR="00E64EE7" w:rsidRPr="0027270A" w:rsidRDefault="00E64EE7" w:rsidP="00E64EE7">
      <w:pPr>
        <w:spacing w:after="0" w:line="240" w:lineRule="auto"/>
        <w:jc w:val="both"/>
        <w:rPr>
          <w:rFonts w:ascii="Arial" w:hAnsi="Arial" w:cs="Arial"/>
        </w:rPr>
      </w:pPr>
    </w:p>
    <w:p w14:paraId="202CA231" w14:textId="2AA555FA" w:rsidR="00640F54" w:rsidRDefault="00640F54" w:rsidP="00640F54">
      <w:pPr>
        <w:numPr>
          <w:ilvl w:val="0"/>
          <w:numId w:val="13"/>
        </w:numPr>
        <w:spacing w:after="0" w:line="240" w:lineRule="auto"/>
        <w:jc w:val="both"/>
        <w:rPr>
          <w:rFonts w:ascii="Arial" w:hAnsi="Arial" w:cs="Arial"/>
        </w:rPr>
      </w:pPr>
      <w:r w:rsidRPr="00C01A7A">
        <w:rPr>
          <w:rFonts w:ascii="Arial" w:hAnsi="Arial" w:cs="Arial"/>
        </w:rPr>
        <w:t>Las erogaciones extraordinarias incluidas en el Presupuesto de Egresos aprobado por el Poder Legislativo, se ejercen previa autorización de la Secretaría de Finanzas. Los informes respectivos se presentan a la Legislatura del H. Congreso del Estado.</w:t>
      </w:r>
    </w:p>
    <w:p w14:paraId="6AAA3464" w14:textId="77777777" w:rsidR="0027270A" w:rsidRPr="0027270A" w:rsidRDefault="0027270A" w:rsidP="0027270A">
      <w:pPr>
        <w:spacing w:after="0" w:line="240" w:lineRule="auto"/>
        <w:ind w:left="1440"/>
        <w:jc w:val="both"/>
        <w:rPr>
          <w:rFonts w:ascii="Arial" w:hAnsi="Arial" w:cs="Arial"/>
        </w:rPr>
      </w:pPr>
    </w:p>
    <w:p w14:paraId="6B57044B" w14:textId="77777777" w:rsidR="00640F54" w:rsidRPr="00C01A7A" w:rsidRDefault="00640F54" w:rsidP="00640F54">
      <w:pPr>
        <w:numPr>
          <w:ilvl w:val="0"/>
          <w:numId w:val="13"/>
        </w:numPr>
        <w:spacing w:after="0" w:line="240" w:lineRule="auto"/>
        <w:jc w:val="both"/>
        <w:rPr>
          <w:rFonts w:ascii="Arial" w:hAnsi="Arial" w:cs="Arial"/>
        </w:rPr>
      </w:pPr>
      <w:r w:rsidRPr="00C01A7A">
        <w:rPr>
          <w:rFonts w:ascii="Arial" w:hAnsi="Arial" w:cs="Arial"/>
        </w:rPr>
        <w:t>Las inversiones en valores se registran al costo en el momento de la inversión, y sus rendimientos conforme se van devengando.</w:t>
      </w:r>
    </w:p>
    <w:p w14:paraId="044CB0EE" w14:textId="77777777" w:rsidR="00640F54" w:rsidRPr="00C01A7A" w:rsidRDefault="00640F54" w:rsidP="00640F54">
      <w:pPr>
        <w:jc w:val="both"/>
        <w:rPr>
          <w:rFonts w:ascii="Arial" w:hAnsi="Arial" w:cs="Arial"/>
        </w:rPr>
      </w:pPr>
    </w:p>
    <w:p w14:paraId="0D2C3B5C" w14:textId="43879D52" w:rsidR="00640F54" w:rsidRDefault="00640F54" w:rsidP="00640F54">
      <w:pPr>
        <w:numPr>
          <w:ilvl w:val="0"/>
          <w:numId w:val="13"/>
        </w:numPr>
        <w:spacing w:after="0" w:line="240" w:lineRule="auto"/>
        <w:jc w:val="both"/>
        <w:rPr>
          <w:rFonts w:ascii="Arial" w:hAnsi="Arial" w:cs="Arial"/>
        </w:rPr>
      </w:pPr>
      <w:r w:rsidRPr="00C01A7A">
        <w:rPr>
          <w:rFonts w:ascii="Arial" w:hAnsi="Arial" w:cs="Arial"/>
        </w:rPr>
        <w:t>Sobre las cuentas por cobrar, se determina una estimación para cuentas de dudosa recuperación de los saldos que durante más de 2 años no han presentado movimiento y por ende no han sido recuperados. Esta</w:t>
      </w:r>
      <w:r>
        <w:rPr>
          <w:rFonts w:ascii="Arial" w:hAnsi="Arial" w:cs="Arial"/>
        </w:rPr>
        <w:t xml:space="preserve"> </w:t>
      </w:r>
      <w:r w:rsidRPr="00C01A7A">
        <w:rPr>
          <w:rFonts w:ascii="Arial" w:hAnsi="Arial" w:cs="Arial"/>
        </w:rPr>
        <w:t>estimación no representa la cancelación de la cuenta o extinción del derecho de cobro.</w:t>
      </w:r>
    </w:p>
    <w:p w14:paraId="78880F61" w14:textId="77777777" w:rsidR="00640F54" w:rsidRDefault="00640F54" w:rsidP="00640F54">
      <w:pPr>
        <w:pStyle w:val="Prrafodelista"/>
      </w:pPr>
    </w:p>
    <w:p w14:paraId="4E087314" w14:textId="4CA18BA3" w:rsidR="00640F54" w:rsidRDefault="00640F54" w:rsidP="00640F54">
      <w:pPr>
        <w:numPr>
          <w:ilvl w:val="0"/>
          <w:numId w:val="13"/>
        </w:numPr>
        <w:spacing w:after="0" w:line="240" w:lineRule="auto"/>
        <w:jc w:val="both"/>
        <w:rPr>
          <w:rFonts w:ascii="Arial" w:hAnsi="Arial" w:cs="Arial"/>
        </w:rPr>
      </w:pPr>
      <w:r w:rsidRPr="00C01A7A">
        <w:rPr>
          <w:rFonts w:ascii="Arial" w:hAnsi="Arial" w:cs="Arial"/>
        </w:rPr>
        <w:t xml:space="preserve">De conformidad con el artículo 37 de la Ley de Presupuesto y Control de Gasto Público Estatal, solo en casos excepcionales y debidamente justificados, la </w:t>
      </w:r>
      <w:proofErr w:type="gramStart"/>
      <w:r w:rsidRPr="00C01A7A">
        <w:rPr>
          <w:rFonts w:ascii="Arial" w:hAnsi="Arial" w:cs="Arial"/>
        </w:rPr>
        <w:t>Secretaria</w:t>
      </w:r>
      <w:proofErr w:type="gramEnd"/>
      <w:r w:rsidRPr="00C01A7A">
        <w:rPr>
          <w:rFonts w:ascii="Arial" w:hAnsi="Arial" w:cs="Arial"/>
        </w:rPr>
        <w:t xml:space="preserve"> de Finanzas podrá autorizar que se celebren Contratos de Obras Públicas, de adquisiciones o de otra índole, que rebasen las asignaciones aprobadas para el año, pero en estos casos los compromisos excedentes quedarán sujetos, para los fines de su ejecución y pago, a la disponibilidad presupuestal de los años subsecuentes.</w:t>
      </w:r>
    </w:p>
    <w:p w14:paraId="2564C411" w14:textId="77777777" w:rsidR="0027270A" w:rsidRPr="0027270A" w:rsidRDefault="0027270A" w:rsidP="0027270A">
      <w:pPr>
        <w:spacing w:after="0" w:line="240" w:lineRule="auto"/>
        <w:ind w:left="1440"/>
        <w:jc w:val="both"/>
        <w:rPr>
          <w:rFonts w:ascii="Arial" w:hAnsi="Arial" w:cs="Arial"/>
        </w:rPr>
      </w:pPr>
    </w:p>
    <w:p w14:paraId="29DFB5CB" w14:textId="064E0371" w:rsidR="0027270A" w:rsidRDefault="00640F54" w:rsidP="00640F54">
      <w:pPr>
        <w:tabs>
          <w:tab w:val="num" w:pos="540"/>
        </w:tabs>
        <w:ind w:left="1416"/>
        <w:jc w:val="both"/>
        <w:rPr>
          <w:rFonts w:ascii="Arial" w:hAnsi="Arial" w:cs="Arial"/>
        </w:rPr>
      </w:pPr>
      <w:r w:rsidRPr="00C01A7A">
        <w:rPr>
          <w:rFonts w:ascii="Arial" w:hAnsi="Arial" w:cs="Arial"/>
        </w:rPr>
        <w:t>Cuando se trate de programas cuyos presupuestos se incluyan en el Presupuesto de Egresos del Estado, se hará mención de estos casos al presentar el proyecto de Presupuesto al Congreso del Estado.</w:t>
      </w:r>
    </w:p>
    <w:p w14:paraId="2451173E" w14:textId="77777777" w:rsidR="0027270A" w:rsidRPr="00C01A7A" w:rsidRDefault="0027270A" w:rsidP="00640F54">
      <w:pPr>
        <w:tabs>
          <w:tab w:val="num" w:pos="540"/>
        </w:tabs>
        <w:ind w:left="1416"/>
        <w:jc w:val="both"/>
        <w:rPr>
          <w:rFonts w:ascii="Arial" w:hAnsi="Arial" w:cs="Arial"/>
        </w:rPr>
      </w:pPr>
    </w:p>
    <w:p w14:paraId="377420AE" w14:textId="77777777" w:rsidR="00640F54" w:rsidRPr="00C01A7A" w:rsidRDefault="00640F54" w:rsidP="00640F54">
      <w:pPr>
        <w:numPr>
          <w:ilvl w:val="0"/>
          <w:numId w:val="13"/>
        </w:numPr>
        <w:spacing w:after="0" w:line="240" w:lineRule="auto"/>
        <w:jc w:val="both"/>
        <w:rPr>
          <w:rFonts w:ascii="Arial" w:hAnsi="Arial" w:cs="Arial"/>
        </w:rPr>
      </w:pPr>
      <w:r w:rsidRPr="00C01A7A">
        <w:rPr>
          <w:rFonts w:ascii="Arial" w:hAnsi="Arial" w:cs="Arial"/>
        </w:rPr>
        <w:t xml:space="preserve">Presupuestal la contratación de créditos de deuda pública directa son reconocidos como ingresos por financiamiento; la liquidación de los mismos es reconocida como egreso presupuestal por servicio de deuda directa. </w:t>
      </w:r>
    </w:p>
    <w:p w14:paraId="7D169477" w14:textId="77777777" w:rsidR="00640F54" w:rsidRPr="00C01A7A" w:rsidRDefault="00640F54" w:rsidP="00640F54">
      <w:pPr>
        <w:jc w:val="both"/>
        <w:rPr>
          <w:rFonts w:ascii="Arial" w:hAnsi="Arial" w:cs="Arial"/>
        </w:rPr>
      </w:pPr>
    </w:p>
    <w:p w14:paraId="664A9097" w14:textId="77777777" w:rsidR="00640F54" w:rsidRPr="00C01A7A" w:rsidRDefault="00640F54" w:rsidP="00640F54">
      <w:pPr>
        <w:numPr>
          <w:ilvl w:val="0"/>
          <w:numId w:val="13"/>
        </w:numPr>
        <w:spacing w:after="0" w:line="240" w:lineRule="auto"/>
        <w:jc w:val="both"/>
        <w:rPr>
          <w:rFonts w:ascii="Arial" w:hAnsi="Arial" w:cs="Arial"/>
        </w:rPr>
      </w:pPr>
      <w:r w:rsidRPr="00C01A7A">
        <w:rPr>
          <w:rFonts w:ascii="Arial" w:hAnsi="Arial" w:cs="Arial"/>
        </w:rPr>
        <w:t xml:space="preserve">En el caso del Crédito Estructurado, las disposiciones realizadas no se consideran como Deuda Pública, sin embargo, se reconoce como un ingreso por Aprovechamiento, dentro de Aportaciones de Terceros para Obras y Servicios Públicos, por otro lado, los ingresos con los que se garantiza el pago de la deuda también son reconocidos como tal. </w:t>
      </w:r>
    </w:p>
    <w:p w14:paraId="5599D855" w14:textId="77777777" w:rsidR="00640F54" w:rsidRPr="00C01A7A" w:rsidRDefault="00640F54" w:rsidP="00640F54">
      <w:pPr>
        <w:jc w:val="both"/>
        <w:rPr>
          <w:rFonts w:ascii="Arial" w:hAnsi="Arial" w:cs="Arial"/>
        </w:rPr>
      </w:pPr>
    </w:p>
    <w:p w14:paraId="0A0D08CD" w14:textId="77777777" w:rsidR="00640F54" w:rsidRPr="00FD5AF3" w:rsidRDefault="00640F54" w:rsidP="00640F54">
      <w:pPr>
        <w:numPr>
          <w:ilvl w:val="0"/>
          <w:numId w:val="13"/>
        </w:numPr>
        <w:spacing w:after="0" w:line="240" w:lineRule="auto"/>
        <w:jc w:val="both"/>
        <w:rPr>
          <w:rFonts w:ascii="Arial" w:hAnsi="Arial" w:cs="Arial"/>
        </w:rPr>
      </w:pPr>
      <w:r w:rsidRPr="00C01A7A">
        <w:rPr>
          <w:rFonts w:ascii="Arial" w:hAnsi="Arial" w:cs="Arial"/>
        </w:rPr>
        <w:t>La entidad no reconoce la depreciación de los bienes muebles e inmuebles a través de tiempo, ya que se registran a su costo de adquisición incluyendo el Impuesto al valor agregado (en su caso) que le es trasladado, el procedimiento contable que se sigue consiste en reconocer como egreso el importe total de las adquisiciones y simultáneamente se efectúa el registro del activo en el rubro de bienes muebles e inmuebles con incremento al patrimonio de la Entidad. Debido a la situación anterior, no se aplica la depreciación a los egresos del ejercicio.</w:t>
      </w:r>
    </w:p>
    <w:p w14:paraId="7790522B" w14:textId="77777777" w:rsidR="00E64EE7" w:rsidRPr="00C01A7A" w:rsidRDefault="00E64EE7" w:rsidP="00640F54">
      <w:pPr>
        <w:jc w:val="both"/>
        <w:rPr>
          <w:rFonts w:ascii="Arial" w:hAnsi="Arial" w:cs="Arial"/>
        </w:rPr>
      </w:pPr>
    </w:p>
    <w:p w14:paraId="7D46E4C3" w14:textId="12D19D3F" w:rsidR="00640F54" w:rsidRDefault="00640F54" w:rsidP="00640F54">
      <w:pPr>
        <w:numPr>
          <w:ilvl w:val="0"/>
          <w:numId w:val="13"/>
        </w:numPr>
        <w:shd w:val="clear" w:color="auto" w:fill="FFFFFF"/>
        <w:spacing w:after="0" w:line="240" w:lineRule="auto"/>
        <w:jc w:val="both"/>
        <w:rPr>
          <w:rFonts w:ascii="Arial" w:hAnsi="Arial" w:cs="Arial"/>
        </w:rPr>
      </w:pPr>
      <w:r w:rsidRPr="00C01A7A">
        <w:rPr>
          <w:rFonts w:ascii="Arial" w:hAnsi="Arial" w:cs="Arial"/>
        </w:rPr>
        <w:t xml:space="preserve">Los pagos por derechos de los empleados de la entidad en caso de separación o muerte, de acuerdo a la Ley Federal del Trabajo se registran como egresos del ejercicio en el que se vuelven </w:t>
      </w:r>
      <w:r w:rsidRPr="0026178D">
        <w:rPr>
          <w:rFonts w:ascii="Arial" w:hAnsi="Arial" w:cs="Arial"/>
        </w:rPr>
        <w:t>exigibles</w:t>
      </w:r>
      <w:r w:rsidRPr="0094019A">
        <w:rPr>
          <w:rFonts w:ascii="Arial" w:hAnsi="Arial" w:cs="Arial"/>
          <w:shd w:val="clear" w:color="auto" w:fill="FFFFFF"/>
        </w:rPr>
        <w:t>. Al 3</w:t>
      </w:r>
      <w:r w:rsidR="00A56AEB">
        <w:rPr>
          <w:rFonts w:ascii="Arial" w:hAnsi="Arial" w:cs="Arial"/>
          <w:shd w:val="clear" w:color="auto" w:fill="FFFFFF"/>
        </w:rPr>
        <w:t>1</w:t>
      </w:r>
      <w:r w:rsidRPr="0094019A">
        <w:rPr>
          <w:rFonts w:ascii="Arial" w:hAnsi="Arial" w:cs="Arial"/>
          <w:shd w:val="clear" w:color="auto" w:fill="FFFFFF"/>
        </w:rPr>
        <w:t xml:space="preserve"> de </w:t>
      </w:r>
      <w:r w:rsidR="00A56AEB">
        <w:rPr>
          <w:rFonts w:ascii="Arial" w:hAnsi="Arial" w:cs="Arial"/>
          <w:shd w:val="clear" w:color="auto" w:fill="FFFFFF"/>
        </w:rPr>
        <w:t>dic</w:t>
      </w:r>
      <w:r>
        <w:rPr>
          <w:rFonts w:ascii="Arial" w:hAnsi="Arial" w:cs="Arial"/>
          <w:shd w:val="clear" w:color="auto" w:fill="FFFFFF"/>
        </w:rPr>
        <w:t>iembre de 2023</w:t>
      </w:r>
      <w:r w:rsidRPr="0026178D">
        <w:rPr>
          <w:rFonts w:ascii="Arial" w:hAnsi="Arial" w:cs="Arial"/>
        </w:rPr>
        <w:t xml:space="preserve"> no se había registrado pasivo por esos conceptos en el balance general de la entidad.</w:t>
      </w:r>
    </w:p>
    <w:p w14:paraId="6A10B15D" w14:textId="77777777" w:rsidR="00640F54" w:rsidRPr="00640F54" w:rsidRDefault="00640F54" w:rsidP="00AF3B9C">
      <w:pPr>
        <w:shd w:val="clear" w:color="auto" w:fill="FFFFFF"/>
        <w:spacing w:after="0" w:line="240" w:lineRule="auto"/>
        <w:jc w:val="both"/>
        <w:rPr>
          <w:rFonts w:ascii="Arial" w:hAnsi="Arial" w:cs="Arial"/>
        </w:rPr>
      </w:pPr>
    </w:p>
    <w:p w14:paraId="23C30FBE" w14:textId="77777777" w:rsidR="00640F54" w:rsidRDefault="00640F54" w:rsidP="00640F54">
      <w:pPr>
        <w:shd w:val="clear" w:color="auto" w:fill="FFFFFF"/>
        <w:jc w:val="both"/>
        <w:rPr>
          <w:rFonts w:ascii="Arial" w:hAnsi="Arial" w:cs="Arial"/>
        </w:rPr>
      </w:pPr>
      <w:r w:rsidRPr="00C01A7A">
        <w:rPr>
          <w:rFonts w:ascii="Arial" w:hAnsi="Arial" w:cs="Arial"/>
        </w:rPr>
        <w:t xml:space="preserve">El Gobierno del Estado no reconoce en sus estados financieros como patrimonio propio, los recursos financieros destinados a </w:t>
      </w:r>
      <w:proofErr w:type="gramStart"/>
      <w:r w:rsidRPr="00C01A7A">
        <w:rPr>
          <w:rFonts w:ascii="Arial" w:hAnsi="Arial" w:cs="Arial"/>
        </w:rPr>
        <w:t>Secretaria</w:t>
      </w:r>
      <w:proofErr w:type="gramEnd"/>
      <w:r w:rsidRPr="00C01A7A">
        <w:rPr>
          <w:rFonts w:ascii="Arial" w:hAnsi="Arial" w:cs="Arial"/>
        </w:rPr>
        <w:t xml:space="preserve"> de Salud de B.C.S. O.P.D. (Organismo Público Descentralizado), a la Secretaria de Educación Pública de B.C.S. O.P.D., y a la Secretaria de Seguridad Pública de B.C.S. O.P.D., independientemente de su naturaleza como órganos desconcentrados de la Entidad; por consiguiente, estos órganos mantienen registros contables indep</w:t>
      </w:r>
      <w:r>
        <w:rPr>
          <w:rFonts w:ascii="Arial" w:hAnsi="Arial" w:cs="Arial"/>
        </w:rPr>
        <w:t>endientes de los de la Entidad.</w:t>
      </w:r>
    </w:p>
    <w:p w14:paraId="44AB3E76" w14:textId="2AF16498" w:rsidR="00640F54" w:rsidRDefault="00640F54" w:rsidP="00640F54">
      <w:pPr>
        <w:spacing w:after="0" w:line="240" w:lineRule="auto"/>
        <w:jc w:val="both"/>
        <w:rPr>
          <w:rFonts w:ascii="Arial" w:hAnsi="Arial" w:cs="Arial"/>
        </w:rPr>
      </w:pPr>
    </w:p>
    <w:p w14:paraId="3F539904" w14:textId="47694A2D" w:rsidR="00640F54" w:rsidRDefault="00640F54" w:rsidP="00640F54">
      <w:pPr>
        <w:pStyle w:val="Texto"/>
        <w:numPr>
          <w:ilvl w:val="0"/>
          <w:numId w:val="9"/>
        </w:numPr>
        <w:spacing w:after="0" w:line="240" w:lineRule="exact"/>
        <w:ind w:left="0" w:firstLine="0"/>
        <w:rPr>
          <w:b/>
          <w:sz w:val="22"/>
          <w:szCs w:val="22"/>
          <w:lang w:val="es-MX"/>
        </w:rPr>
      </w:pPr>
      <w:r w:rsidRPr="00C01A7A">
        <w:rPr>
          <w:b/>
          <w:sz w:val="22"/>
          <w:szCs w:val="22"/>
          <w:lang w:val="es-MX"/>
        </w:rPr>
        <w:t>Características del Sistema de Contabilidad Gubernamental (SCG)</w:t>
      </w:r>
    </w:p>
    <w:p w14:paraId="5CEFB688" w14:textId="77777777" w:rsidR="00AF3B9C" w:rsidRPr="00AF3B9C" w:rsidRDefault="00AF3B9C" w:rsidP="00AF3B9C">
      <w:pPr>
        <w:pStyle w:val="Texto"/>
        <w:spacing w:after="0" w:line="240" w:lineRule="exact"/>
        <w:ind w:firstLine="0"/>
        <w:rPr>
          <w:b/>
          <w:sz w:val="22"/>
          <w:szCs w:val="22"/>
          <w:lang w:val="es-MX"/>
        </w:rPr>
      </w:pPr>
    </w:p>
    <w:p w14:paraId="048863BA" w14:textId="7BEEEA4C" w:rsidR="00640F54" w:rsidRPr="00C01A7A" w:rsidRDefault="00640F54" w:rsidP="00640F54">
      <w:pPr>
        <w:jc w:val="both"/>
        <w:rPr>
          <w:rFonts w:ascii="Arial" w:hAnsi="Arial" w:cs="Arial"/>
        </w:rPr>
      </w:pPr>
      <w:r w:rsidRPr="00C01A7A">
        <w:rPr>
          <w:rFonts w:ascii="Arial" w:hAnsi="Arial" w:cs="Arial"/>
        </w:rPr>
        <w:t>Con el objeto de establecer los criterios generales que regirán la contabilidad gubernamental y la emisión de información financiera de los entes públicos, el 31 de diciembre de 2008 se publicó en el Diario Oficial de la Federación el decreto que expide la nueva Ley General de Contabilidad Gubernamental, misma que entró en vigor el 1 de enero de 2009 derogando diversas disposiciones de la Ley Federal de Presupuesto y Responsabilidad Hacendaria. Según esta nueva Ley, la armonización entre los sistemas de las dependencias del poder Ejecutivo; los poderes Legislativo y Judicial; las entidades y los órganos autónomos, se ajustará al desarrollo de los elementos técnicos y normativos definidos durante los años del 2010 hasta su completa aplicación a partir de 2012.</w:t>
      </w:r>
    </w:p>
    <w:p w14:paraId="7F667B95" w14:textId="77777777" w:rsidR="00640F54" w:rsidRPr="00C01A7A" w:rsidRDefault="00640F54" w:rsidP="00640F54">
      <w:pPr>
        <w:jc w:val="both"/>
        <w:rPr>
          <w:rFonts w:ascii="Arial" w:hAnsi="Arial" w:cs="Arial"/>
          <w:color w:val="000000"/>
        </w:rPr>
      </w:pPr>
      <w:r w:rsidRPr="00C01A7A">
        <w:rPr>
          <w:rFonts w:ascii="Arial" w:hAnsi="Arial" w:cs="Arial"/>
          <w:color w:val="000000"/>
        </w:rPr>
        <w:t xml:space="preserve">El órgano de coordinación para la armonización de la contabilidad gubernamental es el Consejo Nacional de Armonización Contable (CONAC), el cual tiene por objeto la emisión de las normas contables y lineamientos para la generación de información financiera que aplicarán los entes públicos, previamente formuladas y propuestas por el </w:t>
      </w:r>
      <w:proofErr w:type="gramStart"/>
      <w:r w:rsidRPr="00C01A7A">
        <w:rPr>
          <w:rFonts w:ascii="Arial" w:hAnsi="Arial" w:cs="Arial"/>
          <w:color w:val="000000"/>
        </w:rPr>
        <w:t>Secretario Técnico</w:t>
      </w:r>
      <w:proofErr w:type="gramEnd"/>
      <w:r w:rsidRPr="00C01A7A">
        <w:rPr>
          <w:rFonts w:ascii="Arial" w:hAnsi="Arial" w:cs="Arial"/>
          <w:color w:val="000000"/>
        </w:rPr>
        <w:t>.</w:t>
      </w:r>
    </w:p>
    <w:p w14:paraId="745F1E5C" w14:textId="733A5FC3" w:rsidR="00661F16" w:rsidRDefault="00640F54" w:rsidP="00640F54">
      <w:pPr>
        <w:jc w:val="both"/>
        <w:rPr>
          <w:rFonts w:ascii="Arial" w:hAnsi="Arial" w:cs="Arial"/>
          <w:color w:val="000000"/>
        </w:rPr>
      </w:pPr>
      <w:r w:rsidRPr="00C01A7A">
        <w:rPr>
          <w:rFonts w:ascii="Arial" w:hAnsi="Arial" w:cs="Arial"/>
          <w:color w:val="000000"/>
        </w:rPr>
        <w:t>De conformidad con las disposiciones establecidas en la Ley General de Contabilidad Gubernamental, se emitió el siguiente acuerdo en el que se establecen las fechas en las que los Gobiernos Federal, Entidades Federativas y Municipios, deberán cumplir con las obligaciones impuestas por la LGCG.</w:t>
      </w:r>
    </w:p>
    <w:p w14:paraId="2D771EE7" w14:textId="77777777" w:rsidR="00AF3B9C" w:rsidRPr="00AF3B9C" w:rsidRDefault="00AF3B9C" w:rsidP="00640F54">
      <w:pPr>
        <w:jc w:val="both"/>
        <w:rPr>
          <w:rFonts w:ascii="Arial" w:hAnsi="Arial" w:cs="Arial"/>
          <w:color w:val="000000"/>
        </w:rPr>
      </w:pPr>
    </w:p>
    <w:p w14:paraId="3B19E22B" w14:textId="56E0425F" w:rsidR="00640F54" w:rsidRPr="00C01A7A" w:rsidRDefault="00640F54" w:rsidP="00640F54">
      <w:pPr>
        <w:jc w:val="both"/>
        <w:rPr>
          <w:rFonts w:ascii="Arial" w:hAnsi="Arial" w:cs="Arial"/>
          <w:color w:val="000000"/>
        </w:rPr>
      </w:pPr>
      <w:r w:rsidRPr="00C01A7A">
        <w:rPr>
          <w:rFonts w:ascii="Arial" w:hAnsi="Arial" w:cs="Arial"/>
          <w:b/>
          <w:color w:val="000000"/>
        </w:rPr>
        <w:t>A.1.</w:t>
      </w:r>
      <w:r w:rsidRPr="00C01A7A">
        <w:rPr>
          <w:rFonts w:ascii="Arial" w:hAnsi="Arial" w:cs="Arial"/>
          <w:color w:val="000000"/>
        </w:rPr>
        <w:t xml:space="preserve"> Al 31 de diciembre de 2010 las Entidades Federativas y Municipios, deberán disponer de los siguientes documentos técnico- contables:</w:t>
      </w:r>
    </w:p>
    <w:p w14:paraId="6B06715F" w14:textId="77777777" w:rsidR="00640F54" w:rsidRPr="00C01A7A" w:rsidRDefault="00640F54" w:rsidP="00640F54">
      <w:pPr>
        <w:numPr>
          <w:ilvl w:val="0"/>
          <w:numId w:val="12"/>
        </w:numPr>
        <w:spacing w:after="0" w:line="240" w:lineRule="auto"/>
        <w:jc w:val="both"/>
        <w:rPr>
          <w:rFonts w:ascii="Arial" w:hAnsi="Arial" w:cs="Arial"/>
          <w:color w:val="000000"/>
        </w:rPr>
      </w:pPr>
      <w:r w:rsidRPr="00C01A7A">
        <w:rPr>
          <w:rFonts w:ascii="Arial" w:hAnsi="Arial" w:cs="Arial"/>
          <w:color w:val="000000"/>
        </w:rPr>
        <w:t>Marco Conceptual</w:t>
      </w:r>
    </w:p>
    <w:p w14:paraId="71383CF9" w14:textId="77777777" w:rsidR="00640F54" w:rsidRPr="00261E56" w:rsidRDefault="00640F54" w:rsidP="00640F54">
      <w:pPr>
        <w:numPr>
          <w:ilvl w:val="0"/>
          <w:numId w:val="12"/>
        </w:numPr>
        <w:spacing w:after="0" w:line="240" w:lineRule="auto"/>
        <w:jc w:val="both"/>
        <w:rPr>
          <w:rFonts w:ascii="Arial" w:hAnsi="Arial" w:cs="Arial"/>
        </w:rPr>
      </w:pPr>
      <w:r w:rsidRPr="00C01A7A">
        <w:rPr>
          <w:rFonts w:ascii="Arial" w:hAnsi="Arial" w:cs="Arial"/>
          <w:color w:val="000000"/>
        </w:rPr>
        <w:t>Postulados Básicos</w:t>
      </w:r>
    </w:p>
    <w:p w14:paraId="15881937"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Clasificador por Objeto del Gasto</w:t>
      </w:r>
    </w:p>
    <w:p w14:paraId="213C1718"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Clasificador por Rubro de Ingresos</w:t>
      </w:r>
    </w:p>
    <w:p w14:paraId="194EAB78"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Catálogo de Cuentas de Contabilidad</w:t>
      </w:r>
    </w:p>
    <w:p w14:paraId="7A14D376"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Momentos Contables del Gasto</w:t>
      </w:r>
    </w:p>
    <w:p w14:paraId="0C0150E7"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Momentos Contables de los Ingresos</w:t>
      </w:r>
    </w:p>
    <w:p w14:paraId="29896B49"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lastRenderedPageBreak/>
        <w:t>Manual de Contabilidad Gubernamental</w:t>
      </w:r>
    </w:p>
    <w:p w14:paraId="17E5A04C"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Principales Normas de Registro y Valoración del Patrimonio</w:t>
      </w:r>
    </w:p>
    <w:p w14:paraId="5F432FBE" w14:textId="77777777" w:rsidR="00640F54" w:rsidRPr="00FD5AF3" w:rsidRDefault="00640F54" w:rsidP="00640F54">
      <w:pPr>
        <w:numPr>
          <w:ilvl w:val="0"/>
          <w:numId w:val="12"/>
        </w:numPr>
        <w:spacing w:after="0" w:line="240" w:lineRule="auto"/>
        <w:jc w:val="both"/>
        <w:rPr>
          <w:rFonts w:ascii="Arial" w:hAnsi="Arial" w:cs="Arial"/>
        </w:rPr>
      </w:pPr>
      <w:r w:rsidRPr="00C01A7A">
        <w:rPr>
          <w:rFonts w:ascii="Arial" w:hAnsi="Arial" w:cs="Arial"/>
        </w:rPr>
        <w:t>Indicadores para medir Avances Físico- Financieros</w:t>
      </w:r>
    </w:p>
    <w:p w14:paraId="2F8B6557" w14:textId="77777777" w:rsidR="00640F54" w:rsidRPr="00C01A7A" w:rsidRDefault="00640F54" w:rsidP="00640F54">
      <w:pPr>
        <w:ind w:left="1056"/>
        <w:jc w:val="both"/>
        <w:rPr>
          <w:rFonts w:ascii="Arial" w:hAnsi="Arial" w:cs="Arial"/>
          <w:b/>
        </w:rPr>
      </w:pPr>
    </w:p>
    <w:p w14:paraId="11BB81DE" w14:textId="77777777" w:rsidR="00640F54" w:rsidRPr="00C01A7A" w:rsidRDefault="00640F54" w:rsidP="00640F54">
      <w:pPr>
        <w:jc w:val="both"/>
        <w:rPr>
          <w:rFonts w:ascii="Arial" w:hAnsi="Arial" w:cs="Arial"/>
        </w:rPr>
      </w:pPr>
      <w:r w:rsidRPr="00C01A7A">
        <w:rPr>
          <w:rFonts w:ascii="Arial" w:hAnsi="Arial" w:cs="Arial"/>
          <w:b/>
        </w:rPr>
        <w:t>A.2.</w:t>
      </w:r>
      <w:r w:rsidRPr="00C01A7A">
        <w:rPr>
          <w:rFonts w:ascii="Arial" w:hAnsi="Arial" w:cs="Arial"/>
        </w:rPr>
        <w:t xml:space="preserve"> A partir del 01 de </w:t>
      </w:r>
      <w:proofErr w:type="gramStart"/>
      <w:r w:rsidRPr="00C01A7A">
        <w:rPr>
          <w:rFonts w:ascii="Arial" w:hAnsi="Arial" w:cs="Arial"/>
        </w:rPr>
        <w:t>Enero</w:t>
      </w:r>
      <w:proofErr w:type="gramEnd"/>
      <w:r w:rsidRPr="00C01A7A">
        <w:rPr>
          <w:rFonts w:ascii="Arial" w:hAnsi="Arial" w:cs="Arial"/>
        </w:rPr>
        <w:t xml:space="preserve"> de 2012 realizar registros contables con base acumulativa y en apego al Marco Conceptual, Postulados Básicos, Normas y Metodologías que establezcan los momentos contables, Clasificadores y Manuales de Contabilidad Gubernamental armonizados y de acuerdo con las respectivas matrices de conversión con las características señaladas en los artículos 40 y 41 de la Ley de Contabilidad. Asimismo, a partir de la fecha señalada deberán emitir información contable, presupuestaria y programática sobre la base técnica prevista en los documentos técnicos contables referidos.  </w:t>
      </w:r>
    </w:p>
    <w:p w14:paraId="09ACDEE2" w14:textId="77777777" w:rsidR="00640F54" w:rsidRDefault="00640F54" w:rsidP="00640F54">
      <w:pPr>
        <w:spacing w:after="0" w:line="240" w:lineRule="auto"/>
        <w:jc w:val="both"/>
        <w:rPr>
          <w:rFonts w:ascii="Arial" w:hAnsi="Arial" w:cs="Arial"/>
        </w:rPr>
      </w:pPr>
    </w:p>
    <w:p w14:paraId="7B284F06" w14:textId="77777777" w:rsidR="00E64EE7" w:rsidRPr="00C01A7A" w:rsidRDefault="00E64EE7" w:rsidP="00640F54">
      <w:pPr>
        <w:spacing w:after="0" w:line="240" w:lineRule="auto"/>
        <w:jc w:val="both"/>
        <w:rPr>
          <w:rFonts w:ascii="Arial" w:hAnsi="Arial" w:cs="Arial"/>
        </w:rPr>
      </w:pPr>
    </w:p>
    <w:p w14:paraId="30CF86D2" w14:textId="2F899557" w:rsidR="00640F54" w:rsidRDefault="00640F54" w:rsidP="00640F54">
      <w:pPr>
        <w:jc w:val="both"/>
        <w:rPr>
          <w:rFonts w:ascii="Arial" w:hAnsi="Arial" w:cs="Arial"/>
        </w:rPr>
      </w:pPr>
      <w:r w:rsidRPr="00C01A7A">
        <w:rPr>
          <w:rFonts w:ascii="Arial" w:hAnsi="Arial" w:cs="Arial"/>
          <w:b/>
        </w:rPr>
        <w:t>A.3.</w:t>
      </w:r>
      <w:r w:rsidRPr="00C01A7A">
        <w:rPr>
          <w:rFonts w:ascii="Arial" w:hAnsi="Arial" w:cs="Arial"/>
        </w:rPr>
        <w:t xml:space="preserve"> Las entidades federativas emitirán las cuentas públicas conforme a la estructura establecida en los artículos 53 y 54, mismas que serán publicadas para consulta de la población en general, a partir del inicio del ejercicio correspondiente al año 2012.</w:t>
      </w:r>
    </w:p>
    <w:p w14:paraId="63FD6517" w14:textId="77777777" w:rsidR="00E64EE7" w:rsidRPr="00640F54" w:rsidRDefault="00E64EE7" w:rsidP="00640F54">
      <w:pPr>
        <w:jc w:val="both"/>
        <w:rPr>
          <w:rFonts w:ascii="Arial" w:hAnsi="Arial" w:cs="Arial"/>
        </w:rPr>
      </w:pPr>
    </w:p>
    <w:p w14:paraId="5D507AB8" w14:textId="76DFE519" w:rsidR="00AF3B9C" w:rsidRDefault="00640F54" w:rsidP="00640F54">
      <w:pPr>
        <w:jc w:val="both"/>
        <w:rPr>
          <w:rFonts w:ascii="Arial" w:hAnsi="Arial" w:cs="Arial"/>
        </w:rPr>
      </w:pPr>
      <w:r w:rsidRPr="00C01A7A">
        <w:rPr>
          <w:rFonts w:ascii="Arial" w:hAnsi="Arial" w:cs="Arial"/>
          <w:b/>
        </w:rPr>
        <w:t>A.4.</w:t>
      </w:r>
      <w:r w:rsidRPr="00C01A7A">
        <w:rPr>
          <w:rFonts w:ascii="Arial" w:hAnsi="Arial" w:cs="Arial"/>
        </w:rPr>
        <w:t xml:space="preserve"> Los ayuntamientos de los municipios y los órganos político-administrativos de las demarcaciones territoriales del Distrito Federal, de acuerdo a su naturaleza jurídica, emitirán información periódica y elaborarán sus cuentas públicas conforme a lo dispuesto en el artículo 55 de esta Ley, a partir del 01 de enero 2013.</w:t>
      </w:r>
    </w:p>
    <w:p w14:paraId="4E317D4A" w14:textId="77777777" w:rsidR="00E64EE7" w:rsidRPr="00C01A7A" w:rsidRDefault="00E64EE7" w:rsidP="00640F54">
      <w:pPr>
        <w:jc w:val="both"/>
        <w:rPr>
          <w:rFonts w:ascii="Arial" w:hAnsi="Arial" w:cs="Arial"/>
        </w:rPr>
      </w:pPr>
    </w:p>
    <w:p w14:paraId="082A3942" w14:textId="7DB23F64" w:rsidR="00640F54" w:rsidRPr="00C01A7A" w:rsidRDefault="00640F54" w:rsidP="00640F54">
      <w:pPr>
        <w:jc w:val="both"/>
        <w:rPr>
          <w:rFonts w:ascii="Arial" w:hAnsi="Arial" w:cs="Arial"/>
        </w:rPr>
      </w:pPr>
      <w:r w:rsidRPr="00C01A7A">
        <w:rPr>
          <w:rFonts w:ascii="Arial" w:hAnsi="Arial" w:cs="Arial"/>
          <w:b/>
        </w:rPr>
        <w:t>A.5.</w:t>
      </w:r>
      <w:r w:rsidRPr="00C01A7A">
        <w:rPr>
          <w:rFonts w:ascii="Arial" w:hAnsi="Arial" w:cs="Arial"/>
        </w:rPr>
        <w:t xml:space="preserve"> Realizar a partir del 01 de enero de 2013:</w:t>
      </w:r>
    </w:p>
    <w:p w14:paraId="56E3566B"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 xml:space="preserve">Integrar el inventario de bienes muebles e inmuebles a que se refiere la Ley. </w:t>
      </w:r>
    </w:p>
    <w:p w14:paraId="6A771E9C"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 xml:space="preserve">Efectuar los registros contables y la valuación del patrimonio. </w:t>
      </w:r>
    </w:p>
    <w:p w14:paraId="76DE3B68"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 xml:space="preserve">Generar indicadores de resultados sobre el cumplimiento de sus metas. </w:t>
      </w:r>
    </w:p>
    <w:p w14:paraId="469A04D5"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 xml:space="preserve">Publicar información contable, presupuestaria y programática en sus respectivas páginas de internet. </w:t>
      </w:r>
    </w:p>
    <w:p w14:paraId="6580C426" w14:textId="38CED867" w:rsidR="00527927" w:rsidRPr="00AF3B9C" w:rsidRDefault="00640F54" w:rsidP="00AF3B9C">
      <w:pPr>
        <w:numPr>
          <w:ilvl w:val="0"/>
          <w:numId w:val="12"/>
        </w:numPr>
        <w:spacing w:after="0" w:line="240" w:lineRule="auto"/>
        <w:jc w:val="both"/>
        <w:rPr>
          <w:rFonts w:ascii="Arial" w:hAnsi="Arial" w:cs="Arial"/>
        </w:rPr>
      </w:pPr>
      <w:r w:rsidRPr="00C01A7A">
        <w:rPr>
          <w:rFonts w:ascii="Arial" w:hAnsi="Arial" w:cs="Arial"/>
        </w:rPr>
        <w:t xml:space="preserve">Operación y generación de información financiera en tiempo real sobre el ejercicio de los ingresos y gastos y sobre las finanzas públicas </w:t>
      </w:r>
    </w:p>
    <w:p w14:paraId="35231722" w14:textId="77777777" w:rsidR="00527927" w:rsidRDefault="00527927" w:rsidP="00661F16">
      <w:pPr>
        <w:spacing w:after="0" w:line="240" w:lineRule="auto"/>
        <w:ind w:left="2136"/>
        <w:jc w:val="both"/>
        <w:rPr>
          <w:rFonts w:ascii="Arial" w:hAnsi="Arial" w:cs="Arial"/>
        </w:rPr>
      </w:pPr>
    </w:p>
    <w:p w14:paraId="323CF8C4" w14:textId="77777777" w:rsidR="00E64EE7" w:rsidRDefault="00E64EE7" w:rsidP="00661F16">
      <w:pPr>
        <w:spacing w:after="0" w:line="240" w:lineRule="auto"/>
        <w:ind w:left="2136"/>
        <w:jc w:val="both"/>
        <w:rPr>
          <w:rFonts w:ascii="Arial" w:hAnsi="Arial" w:cs="Arial"/>
        </w:rPr>
      </w:pPr>
    </w:p>
    <w:p w14:paraId="3B47BF5E" w14:textId="77777777" w:rsidR="00E64EE7" w:rsidRDefault="00E64EE7" w:rsidP="00661F16">
      <w:pPr>
        <w:spacing w:after="0" w:line="240" w:lineRule="auto"/>
        <w:ind w:left="2136"/>
        <w:jc w:val="both"/>
        <w:rPr>
          <w:rFonts w:ascii="Arial" w:hAnsi="Arial" w:cs="Arial"/>
        </w:rPr>
      </w:pPr>
    </w:p>
    <w:p w14:paraId="75694120" w14:textId="77777777" w:rsidR="00E64EE7" w:rsidRDefault="00E64EE7" w:rsidP="00661F16">
      <w:pPr>
        <w:spacing w:after="0" w:line="240" w:lineRule="auto"/>
        <w:ind w:left="2136"/>
        <w:jc w:val="both"/>
        <w:rPr>
          <w:rFonts w:ascii="Arial" w:hAnsi="Arial" w:cs="Arial"/>
        </w:rPr>
      </w:pPr>
    </w:p>
    <w:p w14:paraId="66F99CDE" w14:textId="77777777" w:rsidR="00527927" w:rsidRPr="00661F16" w:rsidRDefault="00527927" w:rsidP="00661F16">
      <w:pPr>
        <w:spacing w:after="0" w:line="240" w:lineRule="auto"/>
        <w:ind w:left="2136"/>
        <w:jc w:val="both"/>
        <w:rPr>
          <w:rFonts w:ascii="Arial" w:hAnsi="Arial" w:cs="Arial"/>
        </w:rPr>
      </w:pPr>
    </w:p>
    <w:p w14:paraId="5E75FE01" w14:textId="77777777" w:rsidR="00640F54" w:rsidRPr="00C01A7A" w:rsidRDefault="00640F54" w:rsidP="00640F54">
      <w:pPr>
        <w:pStyle w:val="Texto"/>
        <w:numPr>
          <w:ilvl w:val="0"/>
          <w:numId w:val="9"/>
        </w:numPr>
        <w:spacing w:after="0" w:line="240" w:lineRule="exact"/>
        <w:ind w:left="567" w:hanging="567"/>
        <w:rPr>
          <w:b/>
          <w:sz w:val="22"/>
          <w:szCs w:val="22"/>
          <w:lang w:val="es-MX"/>
        </w:rPr>
      </w:pPr>
      <w:r w:rsidRPr="00C01A7A">
        <w:rPr>
          <w:b/>
          <w:sz w:val="22"/>
          <w:szCs w:val="22"/>
          <w:lang w:val="es-MX"/>
        </w:rPr>
        <w:t>Información sobre la Deuda y el Reporte Analítico de la Deuda</w:t>
      </w:r>
    </w:p>
    <w:p w14:paraId="20C2402B" w14:textId="77777777" w:rsidR="00661F16" w:rsidRDefault="00661F16" w:rsidP="00640F54">
      <w:pPr>
        <w:jc w:val="both"/>
        <w:rPr>
          <w:rFonts w:ascii="Arial" w:hAnsi="Arial" w:cs="Arial"/>
        </w:rPr>
      </w:pPr>
    </w:p>
    <w:p w14:paraId="66202F2A" w14:textId="7250BDCF" w:rsidR="00661F16" w:rsidRDefault="00640F54" w:rsidP="00661F16">
      <w:pPr>
        <w:spacing w:line="276" w:lineRule="auto"/>
        <w:jc w:val="both"/>
        <w:rPr>
          <w:rFonts w:ascii="Arial" w:hAnsi="Arial" w:cs="Arial"/>
        </w:rPr>
      </w:pPr>
      <w:r w:rsidRPr="00C01A7A">
        <w:rPr>
          <w:rFonts w:ascii="Arial" w:hAnsi="Arial" w:cs="Arial"/>
        </w:rPr>
        <w:t xml:space="preserve">El saldo de la deuda pública </w:t>
      </w:r>
      <w:r>
        <w:rPr>
          <w:rFonts w:ascii="Arial" w:hAnsi="Arial" w:cs="Arial"/>
        </w:rPr>
        <w:t xml:space="preserve">directa a largo plazo </w:t>
      </w:r>
      <w:r w:rsidRPr="00C01A7A">
        <w:rPr>
          <w:rFonts w:ascii="Arial" w:hAnsi="Arial" w:cs="Arial"/>
        </w:rPr>
        <w:t xml:space="preserve">del Gobierno del Estado </w:t>
      </w:r>
      <w:r w:rsidRPr="0026178D">
        <w:rPr>
          <w:rFonts w:ascii="Arial" w:hAnsi="Arial" w:cs="Arial"/>
        </w:rPr>
        <w:t xml:space="preserve">al </w:t>
      </w:r>
      <w:r>
        <w:rPr>
          <w:rFonts w:ascii="Arial" w:hAnsi="Arial" w:cs="Arial"/>
        </w:rPr>
        <w:t>3</w:t>
      </w:r>
      <w:r w:rsidR="00A56AEB">
        <w:rPr>
          <w:rFonts w:ascii="Arial" w:hAnsi="Arial" w:cs="Arial"/>
        </w:rPr>
        <w:t>1</w:t>
      </w:r>
      <w:r>
        <w:rPr>
          <w:rFonts w:ascii="Arial" w:hAnsi="Arial" w:cs="Arial"/>
        </w:rPr>
        <w:t xml:space="preserve"> </w:t>
      </w:r>
      <w:r w:rsidRPr="0026178D">
        <w:rPr>
          <w:rFonts w:ascii="Arial" w:hAnsi="Arial" w:cs="Arial"/>
        </w:rPr>
        <w:t xml:space="preserve">de </w:t>
      </w:r>
      <w:r w:rsidR="00A56AEB">
        <w:rPr>
          <w:rFonts w:ascii="Arial" w:hAnsi="Arial" w:cs="Arial"/>
        </w:rPr>
        <w:t>dic</w:t>
      </w:r>
      <w:r>
        <w:rPr>
          <w:rFonts w:ascii="Arial" w:hAnsi="Arial" w:cs="Arial"/>
        </w:rPr>
        <w:t xml:space="preserve">iembre </w:t>
      </w:r>
      <w:r w:rsidRPr="0026178D">
        <w:rPr>
          <w:rFonts w:ascii="Arial" w:hAnsi="Arial" w:cs="Arial"/>
        </w:rPr>
        <w:t>de</w:t>
      </w:r>
      <w:r>
        <w:rPr>
          <w:rFonts w:ascii="Arial" w:hAnsi="Arial" w:cs="Arial"/>
        </w:rPr>
        <w:t xml:space="preserve"> </w:t>
      </w:r>
      <w:r w:rsidRPr="0026178D">
        <w:rPr>
          <w:rFonts w:ascii="Arial" w:hAnsi="Arial" w:cs="Arial"/>
        </w:rPr>
        <w:t>202</w:t>
      </w:r>
      <w:r>
        <w:rPr>
          <w:rFonts w:ascii="Arial" w:hAnsi="Arial" w:cs="Arial"/>
        </w:rPr>
        <w:t>3</w:t>
      </w:r>
      <w:r w:rsidRPr="0026178D">
        <w:rPr>
          <w:rFonts w:ascii="Arial" w:hAnsi="Arial" w:cs="Arial"/>
        </w:rPr>
        <w:t xml:space="preserve"> se integra de la siguiente manera: $</w:t>
      </w:r>
      <w:r>
        <w:rPr>
          <w:rFonts w:ascii="Arial" w:hAnsi="Arial" w:cs="Arial"/>
        </w:rPr>
        <w:t>65</w:t>
      </w:r>
      <w:r w:rsidR="00A56AEB">
        <w:rPr>
          <w:rFonts w:ascii="Arial" w:hAnsi="Arial" w:cs="Arial"/>
        </w:rPr>
        <w:t>5</w:t>
      </w:r>
      <w:r>
        <w:rPr>
          <w:rFonts w:ascii="Arial" w:hAnsi="Arial" w:cs="Arial"/>
        </w:rPr>
        <w:t>.</w:t>
      </w:r>
      <w:r w:rsidR="00A56AEB">
        <w:rPr>
          <w:rFonts w:ascii="Arial" w:hAnsi="Arial" w:cs="Arial"/>
        </w:rPr>
        <w:t>3</w:t>
      </w:r>
      <w:r w:rsidRPr="0026178D">
        <w:rPr>
          <w:rFonts w:ascii="Arial" w:hAnsi="Arial" w:cs="Arial"/>
        </w:rPr>
        <w:t xml:space="preserve"> millones de pesos corresponde a la deuda contratada con la banca comercial</w:t>
      </w:r>
      <w:r>
        <w:rPr>
          <w:rFonts w:ascii="Arial" w:hAnsi="Arial" w:cs="Arial"/>
        </w:rPr>
        <w:t>,</w:t>
      </w:r>
      <w:r w:rsidRPr="0026178D">
        <w:rPr>
          <w:rFonts w:ascii="Arial" w:hAnsi="Arial" w:cs="Arial"/>
        </w:rPr>
        <w:t xml:space="preserve"> </w:t>
      </w:r>
      <w:r>
        <w:rPr>
          <w:rFonts w:ascii="Arial" w:hAnsi="Arial" w:cs="Arial"/>
        </w:rPr>
        <w:t>$1,29</w:t>
      </w:r>
      <w:r w:rsidR="00A56AEB">
        <w:rPr>
          <w:rFonts w:ascii="Arial" w:hAnsi="Arial" w:cs="Arial"/>
        </w:rPr>
        <w:t>0</w:t>
      </w:r>
      <w:r>
        <w:rPr>
          <w:rFonts w:ascii="Arial" w:hAnsi="Arial" w:cs="Arial"/>
        </w:rPr>
        <w:t>.</w:t>
      </w:r>
      <w:r w:rsidR="00A56AEB">
        <w:rPr>
          <w:rFonts w:ascii="Arial" w:hAnsi="Arial" w:cs="Arial"/>
        </w:rPr>
        <w:t>9</w:t>
      </w:r>
      <w:r>
        <w:rPr>
          <w:rFonts w:ascii="Arial" w:hAnsi="Arial" w:cs="Arial"/>
        </w:rPr>
        <w:t xml:space="preserve"> millones de pesos </w:t>
      </w:r>
      <w:r w:rsidRPr="0026178D">
        <w:rPr>
          <w:rFonts w:ascii="Arial" w:hAnsi="Arial" w:cs="Arial"/>
        </w:rPr>
        <w:t xml:space="preserve">corresponde a la deuda contratada </w:t>
      </w:r>
      <w:r>
        <w:rPr>
          <w:rFonts w:ascii="Arial" w:hAnsi="Arial" w:cs="Arial"/>
        </w:rPr>
        <w:t>con la banca de desarrollo.</w:t>
      </w:r>
    </w:p>
    <w:p w14:paraId="77A5C759" w14:textId="77777777" w:rsidR="00E64EE7" w:rsidRDefault="00E64EE7" w:rsidP="00661F16">
      <w:pPr>
        <w:spacing w:line="276" w:lineRule="auto"/>
        <w:jc w:val="both"/>
        <w:rPr>
          <w:rFonts w:ascii="Arial" w:hAnsi="Arial" w:cs="Arial"/>
        </w:rPr>
      </w:pPr>
    </w:p>
    <w:p w14:paraId="4F88A874" w14:textId="61F463CE" w:rsidR="00661F16" w:rsidRDefault="00640F54" w:rsidP="00661F16">
      <w:pPr>
        <w:spacing w:line="276" w:lineRule="auto"/>
        <w:jc w:val="both"/>
        <w:rPr>
          <w:rFonts w:ascii="Arial" w:hAnsi="Arial" w:cs="Arial"/>
        </w:rPr>
      </w:pPr>
      <w:r w:rsidRPr="00C01A7A">
        <w:rPr>
          <w:rFonts w:ascii="Arial" w:hAnsi="Arial" w:cs="Arial"/>
        </w:rPr>
        <w:t xml:space="preserve">En 2015 se concretó el refinanciamiento de la deuda directa bancaria del Gobierno Estatal, mismo que fue autorizado por el Honorable Congreso Local mediante Decreto No. 2224 publicado en el Boletín Oficial No. 62 del Gobierno del Estado de Baja California Sur, en fecha 31 de diciembre de 2014, el cual consistió en la contratación de una línea de crédito simple celebrada con Banamex por un monto de hasta 887.0 millones de pesos, destinada a liquidar los empréstitos que se tenían celebrados con la Institución bancaria Scotiabank Inverlat y con Banorte; cabe destacar que de la línea de crédito concertada con Banamex solo se necesitaron disponer 885.5 millones de los 887.0 millones de pesos para finiquitar dichos créditos y que el resto de ésta línea no fue utilizado. </w:t>
      </w:r>
    </w:p>
    <w:p w14:paraId="2B9BEA4F" w14:textId="77777777" w:rsidR="00E64EE7" w:rsidRDefault="00E64EE7" w:rsidP="00661F16">
      <w:pPr>
        <w:spacing w:line="276" w:lineRule="auto"/>
        <w:jc w:val="both"/>
        <w:rPr>
          <w:rFonts w:ascii="Arial" w:hAnsi="Arial" w:cs="Arial"/>
        </w:rPr>
      </w:pPr>
    </w:p>
    <w:p w14:paraId="01FDAFA3" w14:textId="2DDDA8A7" w:rsidR="00640F54" w:rsidRDefault="00640F54" w:rsidP="00661F16">
      <w:pPr>
        <w:spacing w:line="276" w:lineRule="auto"/>
        <w:jc w:val="both"/>
        <w:rPr>
          <w:rFonts w:ascii="Arial" w:hAnsi="Arial" w:cs="Arial"/>
        </w:rPr>
      </w:pPr>
      <w:r w:rsidRPr="00C01A7A">
        <w:rPr>
          <w:rFonts w:ascii="Arial" w:hAnsi="Arial" w:cs="Arial"/>
        </w:rPr>
        <w:t>Además, mediante Decreto número, publicado el 31 de diciembre de 2015 en el Boletín Oficial, se autorizó al Gobierno del Estado de Baja California Sur para que se gestione y contrate uno o varios créditos o empréstit</w:t>
      </w:r>
      <w:r>
        <w:rPr>
          <w:rFonts w:ascii="Arial" w:hAnsi="Arial" w:cs="Arial"/>
        </w:rPr>
        <w:t xml:space="preserve">os, hasta por el monto </w:t>
      </w:r>
      <w:r w:rsidRPr="0026178D">
        <w:rPr>
          <w:rFonts w:ascii="Arial" w:hAnsi="Arial" w:cs="Arial"/>
        </w:rPr>
        <w:t>de $ 676.8 millones</w:t>
      </w:r>
      <w:r w:rsidRPr="00C01A7A">
        <w:rPr>
          <w:rFonts w:ascii="Arial" w:hAnsi="Arial" w:cs="Arial"/>
        </w:rPr>
        <w:t xml:space="preserve"> que tendrá como destino el financiamiento de inversiones públicas productivas, particularmente para realizar obras y acciones de reconstrucción de infraestructura estatal acordadas con el ejecutivo federal en el marco de lo dispuesto en la reglas generales del Fondo</w:t>
      </w:r>
      <w:r>
        <w:rPr>
          <w:rFonts w:ascii="Arial" w:hAnsi="Arial" w:cs="Arial"/>
        </w:rPr>
        <w:t xml:space="preserve"> </w:t>
      </w:r>
      <w:r w:rsidRPr="00C01A7A">
        <w:rPr>
          <w:rFonts w:ascii="Arial" w:hAnsi="Arial" w:cs="Arial"/>
        </w:rPr>
        <w:t xml:space="preserve">de Desastres Naturales FONDEN, para mitigar los daños ocasionados en el estado por fenómenos hidrometeorológicos ocurridos en 2014. Para esto se afectará como fuente de pago un porcentaje de recursos de las Participaciones que en ingresos federales le correspondan del Fondo General de Participaciones. El financiamiento fue contratado con Banobras y el contrato respectivo fue firmado con fecha 01 de septiembre de 2016. </w:t>
      </w:r>
    </w:p>
    <w:p w14:paraId="65A8918D" w14:textId="0664D90F" w:rsidR="00AF3B9C" w:rsidRDefault="002821A8" w:rsidP="002821A8">
      <w:pPr>
        <w:spacing w:after="0" w:line="240" w:lineRule="auto"/>
        <w:jc w:val="both"/>
        <w:rPr>
          <w:rFonts w:ascii="Calibri" w:eastAsia="Times New Roman" w:hAnsi="Calibri" w:cs="Calibri"/>
          <w:b/>
          <w:bCs/>
          <w:color w:val="000000"/>
          <w:lang w:val="es-ES" w:eastAsia="es-MX"/>
        </w:rPr>
      </w:pPr>
      <w:r w:rsidRPr="002821A8">
        <w:rPr>
          <w:rFonts w:ascii="Calibri" w:eastAsia="Times New Roman" w:hAnsi="Calibri" w:cs="Calibri"/>
          <w:b/>
          <w:bCs/>
          <w:color w:val="000000"/>
          <w:lang w:val="es-ES" w:eastAsia="es-MX"/>
        </w:rPr>
        <w:t> </w:t>
      </w:r>
    </w:p>
    <w:p w14:paraId="077E0253" w14:textId="77777777" w:rsidR="00E64EE7" w:rsidRDefault="00E64EE7" w:rsidP="002821A8">
      <w:pPr>
        <w:spacing w:after="0" w:line="240" w:lineRule="auto"/>
        <w:jc w:val="both"/>
        <w:rPr>
          <w:rFonts w:ascii="Calibri" w:eastAsia="Times New Roman" w:hAnsi="Calibri" w:cs="Calibri"/>
          <w:b/>
          <w:bCs/>
          <w:color w:val="000000"/>
          <w:lang w:val="es-ES" w:eastAsia="es-MX"/>
        </w:rPr>
      </w:pPr>
    </w:p>
    <w:p w14:paraId="157D9FB0" w14:textId="77777777" w:rsidR="00E64EE7" w:rsidRDefault="00E64EE7" w:rsidP="002821A8">
      <w:pPr>
        <w:spacing w:after="0" w:line="240" w:lineRule="auto"/>
        <w:jc w:val="both"/>
        <w:rPr>
          <w:rFonts w:ascii="Calibri" w:eastAsia="Times New Roman" w:hAnsi="Calibri" w:cs="Calibri"/>
          <w:b/>
          <w:bCs/>
          <w:color w:val="000000"/>
          <w:lang w:val="es-ES" w:eastAsia="es-MX"/>
        </w:rPr>
      </w:pPr>
    </w:p>
    <w:p w14:paraId="087260A7" w14:textId="77777777" w:rsidR="00E64EE7" w:rsidRPr="004B2E8F" w:rsidRDefault="00E64EE7" w:rsidP="002821A8">
      <w:pPr>
        <w:spacing w:after="0" w:line="240" w:lineRule="auto"/>
        <w:jc w:val="both"/>
        <w:rPr>
          <w:rFonts w:ascii="Calibri" w:eastAsia="Times New Roman" w:hAnsi="Calibri" w:cs="Calibri"/>
          <w:b/>
          <w:bCs/>
          <w:color w:val="000000"/>
          <w:lang w:val="es-ES" w:eastAsia="es-MX"/>
        </w:rPr>
      </w:pPr>
    </w:p>
    <w:p w14:paraId="527F5C41" w14:textId="121D8FC1" w:rsidR="002821A8" w:rsidRPr="002821A8" w:rsidRDefault="00D57053" w:rsidP="00B56C86">
      <w:pPr>
        <w:spacing w:after="0" w:line="240" w:lineRule="auto"/>
        <w:jc w:val="center"/>
        <w:rPr>
          <w:rFonts w:ascii="Calibri" w:eastAsia="Times New Roman" w:hAnsi="Calibri" w:cs="Calibri"/>
          <w:b/>
          <w:bCs/>
          <w:color w:val="000000"/>
          <w:lang w:eastAsia="es-MX"/>
        </w:rPr>
      </w:pPr>
      <w:r>
        <w:rPr>
          <w:rFonts w:ascii="Calibri" w:hAnsi="Calibri" w:cs="Calibri"/>
          <w:b/>
          <w:bCs/>
          <w:color w:val="000000"/>
        </w:rPr>
        <w:t>DEUDA DIRECTA A LARGO PLAZO AL 31 DE DICIEMBRE DE 2023</w:t>
      </w:r>
    </w:p>
    <w:tbl>
      <w:tblPr>
        <w:tblW w:w="9356" w:type="dxa"/>
        <w:tblLayout w:type="fixed"/>
        <w:tblCellMar>
          <w:left w:w="70" w:type="dxa"/>
          <w:right w:w="70" w:type="dxa"/>
        </w:tblCellMar>
        <w:tblLook w:val="04A0" w:firstRow="1" w:lastRow="0" w:firstColumn="1" w:lastColumn="0" w:noHBand="0" w:noVBand="1"/>
      </w:tblPr>
      <w:tblGrid>
        <w:gridCol w:w="1134"/>
        <w:gridCol w:w="1276"/>
        <w:gridCol w:w="1418"/>
        <w:gridCol w:w="1417"/>
        <w:gridCol w:w="1276"/>
        <w:gridCol w:w="1417"/>
        <w:gridCol w:w="1418"/>
      </w:tblGrid>
      <w:tr w:rsidR="00D57053" w:rsidRPr="002821A8" w14:paraId="40C87CA9" w14:textId="77777777" w:rsidTr="00D57053">
        <w:trPr>
          <w:trHeight w:val="300"/>
        </w:trPr>
        <w:tc>
          <w:tcPr>
            <w:tcW w:w="1134" w:type="dxa"/>
            <w:tcBorders>
              <w:top w:val="nil"/>
              <w:left w:val="nil"/>
              <w:bottom w:val="nil"/>
              <w:right w:val="nil"/>
            </w:tcBorders>
            <w:shd w:val="clear" w:color="auto" w:fill="auto"/>
            <w:noWrap/>
            <w:vAlign w:val="bottom"/>
            <w:hideMark/>
          </w:tcPr>
          <w:p w14:paraId="6D2FA407" w14:textId="77777777" w:rsidR="002821A8" w:rsidRPr="002821A8" w:rsidRDefault="002821A8" w:rsidP="002821A8">
            <w:pPr>
              <w:spacing w:after="0" w:line="240" w:lineRule="auto"/>
              <w:rPr>
                <w:rFonts w:ascii="Times New Roman" w:eastAsia="Times New Roman" w:hAnsi="Times New Roman" w:cs="Times New Roman"/>
                <w:sz w:val="20"/>
                <w:szCs w:val="20"/>
                <w:lang w:eastAsia="es-MX"/>
              </w:rPr>
            </w:pPr>
          </w:p>
        </w:tc>
        <w:tc>
          <w:tcPr>
            <w:tcW w:w="1276" w:type="dxa"/>
            <w:tcBorders>
              <w:top w:val="nil"/>
              <w:left w:val="nil"/>
              <w:bottom w:val="nil"/>
              <w:right w:val="nil"/>
            </w:tcBorders>
            <w:shd w:val="clear" w:color="auto" w:fill="auto"/>
            <w:noWrap/>
            <w:vAlign w:val="bottom"/>
            <w:hideMark/>
          </w:tcPr>
          <w:p w14:paraId="57B4877E" w14:textId="77777777" w:rsidR="002821A8" w:rsidRPr="002821A8" w:rsidRDefault="002821A8" w:rsidP="002821A8">
            <w:pPr>
              <w:spacing w:after="0" w:line="240" w:lineRule="auto"/>
              <w:rPr>
                <w:rFonts w:ascii="Times New Roman" w:eastAsia="Times New Roman" w:hAnsi="Times New Roman" w:cs="Times New Roman"/>
                <w:sz w:val="20"/>
                <w:szCs w:val="20"/>
                <w:lang w:eastAsia="es-MX"/>
              </w:rPr>
            </w:pPr>
          </w:p>
        </w:tc>
        <w:tc>
          <w:tcPr>
            <w:tcW w:w="1418" w:type="dxa"/>
            <w:tcBorders>
              <w:top w:val="nil"/>
              <w:left w:val="nil"/>
              <w:bottom w:val="nil"/>
              <w:right w:val="nil"/>
            </w:tcBorders>
            <w:shd w:val="clear" w:color="auto" w:fill="auto"/>
            <w:noWrap/>
            <w:vAlign w:val="bottom"/>
            <w:hideMark/>
          </w:tcPr>
          <w:p w14:paraId="43BEDCCB" w14:textId="77777777" w:rsidR="002821A8" w:rsidRPr="002821A8" w:rsidRDefault="002821A8" w:rsidP="002821A8">
            <w:pPr>
              <w:spacing w:after="0" w:line="240" w:lineRule="auto"/>
              <w:rPr>
                <w:rFonts w:ascii="Times New Roman" w:eastAsia="Times New Roman" w:hAnsi="Times New Roman" w:cs="Times New Roman"/>
                <w:sz w:val="20"/>
                <w:szCs w:val="20"/>
                <w:lang w:eastAsia="es-MX"/>
              </w:rPr>
            </w:pPr>
          </w:p>
        </w:tc>
        <w:tc>
          <w:tcPr>
            <w:tcW w:w="1417" w:type="dxa"/>
            <w:tcBorders>
              <w:top w:val="nil"/>
              <w:left w:val="nil"/>
              <w:bottom w:val="nil"/>
              <w:right w:val="nil"/>
            </w:tcBorders>
            <w:shd w:val="clear" w:color="auto" w:fill="auto"/>
            <w:noWrap/>
            <w:vAlign w:val="bottom"/>
            <w:hideMark/>
          </w:tcPr>
          <w:p w14:paraId="0C29206E" w14:textId="77777777" w:rsidR="002821A8" w:rsidRPr="002821A8" w:rsidRDefault="002821A8" w:rsidP="002821A8">
            <w:pPr>
              <w:spacing w:after="0" w:line="240" w:lineRule="auto"/>
              <w:rPr>
                <w:rFonts w:ascii="Times New Roman" w:eastAsia="Times New Roman" w:hAnsi="Times New Roman" w:cs="Times New Roman"/>
                <w:sz w:val="20"/>
                <w:szCs w:val="20"/>
                <w:lang w:eastAsia="es-MX"/>
              </w:rPr>
            </w:pPr>
          </w:p>
        </w:tc>
        <w:tc>
          <w:tcPr>
            <w:tcW w:w="1276" w:type="dxa"/>
            <w:tcBorders>
              <w:top w:val="nil"/>
              <w:left w:val="nil"/>
              <w:bottom w:val="nil"/>
              <w:right w:val="nil"/>
            </w:tcBorders>
            <w:shd w:val="clear" w:color="auto" w:fill="auto"/>
            <w:noWrap/>
            <w:vAlign w:val="bottom"/>
            <w:hideMark/>
          </w:tcPr>
          <w:p w14:paraId="20CDD6C8" w14:textId="77777777" w:rsidR="002821A8" w:rsidRPr="002821A8" w:rsidRDefault="002821A8" w:rsidP="002821A8">
            <w:pPr>
              <w:spacing w:after="0" w:line="240" w:lineRule="auto"/>
              <w:rPr>
                <w:rFonts w:ascii="Times New Roman" w:eastAsia="Times New Roman" w:hAnsi="Times New Roman" w:cs="Times New Roman"/>
                <w:sz w:val="20"/>
                <w:szCs w:val="20"/>
                <w:lang w:eastAsia="es-MX"/>
              </w:rPr>
            </w:pPr>
          </w:p>
        </w:tc>
        <w:tc>
          <w:tcPr>
            <w:tcW w:w="1417" w:type="dxa"/>
            <w:tcBorders>
              <w:top w:val="nil"/>
              <w:left w:val="nil"/>
              <w:bottom w:val="nil"/>
              <w:right w:val="nil"/>
            </w:tcBorders>
            <w:shd w:val="clear" w:color="auto" w:fill="auto"/>
            <w:noWrap/>
            <w:vAlign w:val="bottom"/>
            <w:hideMark/>
          </w:tcPr>
          <w:p w14:paraId="13B580B0" w14:textId="77777777" w:rsidR="002821A8" w:rsidRPr="002821A8" w:rsidRDefault="002821A8" w:rsidP="002821A8">
            <w:pPr>
              <w:spacing w:after="0" w:line="240" w:lineRule="auto"/>
              <w:rPr>
                <w:rFonts w:ascii="Times New Roman" w:eastAsia="Times New Roman" w:hAnsi="Times New Roman" w:cs="Times New Roman"/>
                <w:sz w:val="20"/>
                <w:szCs w:val="20"/>
                <w:lang w:eastAsia="es-MX"/>
              </w:rPr>
            </w:pPr>
          </w:p>
        </w:tc>
        <w:tc>
          <w:tcPr>
            <w:tcW w:w="1418" w:type="dxa"/>
            <w:tcBorders>
              <w:top w:val="nil"/>
              <w:left w:val="nil"/>
              <w:bottom w:val="nil"/>
              <w:right w:val="nil"/>
            </w:tcBorders>
            <w:shd w:val="clear" w:color="auto" w:fill="auto"/>
            <w:noWrap/>
            <w:vAlign w:val="bottom"/>
            <w:hideMark/>
          </w:tcPr>
          <w:p w14:paraId="3516A519" w14:textId="77777777" w:rsidR="002821A8" w:rsidRPr="002821A8" w:rsidRDefault="002821A8" w:rsidP="002821A8">
            <w:pPr>
              <w:spacing w:after="0" w:line="240" w:lineRule="auto"/>
              <w:rPr>
                <w:rFonts w:ascii="Times New Roman" w:eastAsia="Times New Roman" w:hAnsi="Times New Roman" w:cs="Times New Roman"/>
                <w:sz w:val="20"/>
                <w:szCs w:val="20"/>
                <w:lang w:eastAsia="es-MX"/>
              </w:rPr>
            </w:pPr>
          </w:p>
        </w:tc>
      </w:tr>
      <w:tr w:rsidR="002821A8" w:rsidRPr="002821A8" w14:paraId="7DA02985" w14:textId="77777777" w:rsidTr="00261CDA">
        <w:trPr>
          <w:trHeight w:val="1395"/>
        </w:trPr>
        <w:tc>
          <w:tcPr>
            <w:tcW w:w="1134" w:type="dxa"/>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center"/>
            <w:hideMark/>
          </w:tcPr>
          <w:p w14:paraId="66632B4B" w14:textId="77777777" w:rsidR="002821A8" w:rsidRPr="002821A8" w:rsidRDefault="002821A8" w:rsidP="002821A8">
            <w:pPr>
              <w:spacing w:after="0" w:line="240" w:lineRule="auto"/>
              <w:jc w:val="center"/>
              <w:rPr>
                <w:rFonts w:ascii="Calibri" w:eastAsia="Times New Roman" w:hAnsi="Calibri" w:cs="Calibri"/>
                <w:b/>
                <w:bCs/>
                <w:color w:val="000000"/>
                <w:lang w:eastAsia="es-MX"/>
              </w:rPr>
            </w:pPr>
            <w:r w:rsidRPr="002821A8">
              <w:rPr>
                <w:rFonts w:ascii="Calibri" w:eastAsia="Times New Roman" w:hAnsi="Calibri" w:cs="Calibri"/>
                <w:b/>
                <w:bCs/>
                <w:color w:val="000000"/>
                <w:lang w:val="es-ES" w:eastAsia="es-MX"/>
              </w:rPr>
              <w:t>Deudor </w:t>
            </w:r>
          </w:p>
        </w:tc>
        <w:tc>
          <w:tcPr>
            <w:tcW w:w="1276" w:type="dxa"/>
            <w:tcBorders>
              <w:top w:val="single" w:sz="4" w:space="0" w:color="auto"/>
              <w:left w:val="nil"/>
              <w:bottom w:val="single" w:sz="4" w:space="0" w:color="auto"/>
              <w:right w:val="single" w:sz="4" w:space="0" w:color="auto"/>
            </w:tcBorders>
            <w:shd w:val="clear" w:color="auto" w:fill="AEAAAA" w:themeFill="background2" w:themeFillShade="BF"/>
            <w:noWrap/>
            <w:vAlign w:val="center"/>
            <w:hideMark/>
          </w:tcPr>
          <w:p w14:paraId="0580DC87" w14:textId="77777777" w:rsidR="002821A8" w:rsidRPr="002821A8" w:rsidRDefault="002821A8" w:rsidP="002821A8">
            <w:pPr>
              <w:spacing w:after="0" w:line="240" w:lineRule="auto"/>
              <w:jc w:val="center"/>
              <w:rPr>
                <w:rFonts w:ascii="Calibri" w:eastAsia="Times New Roman" w:hAnsi="Calibri" w:cs="Calibri"/>
                <w:b/>
                <w:bCs/>
                <w:color w:val="000000"/>
                <w:lang w:eastAsia="es-MX"/>
              </w:rPr>
            </w:pPr>
            <w:r w:rsidRPr="002821A8">
              <w:rPr>
                <w:rFonts w:ascii="Calibri" w:eastAsia="Times New Roman" w:hAnsi="Calibri" w:cs="Calibri"/>
                <w:b/>
                <w:bCs/>
                <w:color w:val="000000"/>
                <w:lang w:val="es-ES" w:eastAsia="es-MX"/>
              </w:rPr>
              <w:t>Acreedor</w:t>
            </w:r>
          </w:p>
        </w:tc>
        <w:tc>
          <w:tcPr>
            <w:tcW w:w="1418"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14:paraId="3B98D952" w14:textId="77777777" w:rsidR="002821A8" w:rsidRPr="002821A8" w:rsidRDefault="002821A8" w:rsidP="002821A8">
            <w:pPr>
              <w:spacing w:after="0" w:line="240" w:lineRule="auto"/>
              <w:jc w:val="center"/>
              <w:rPr>
                <w:rFonts w:ascii="Calibri" w:eastAsia="Times New Roman" w:hAnsi="Calibri" w:cs="Calibri"/>
                <w:b/>
                <w:bCs/>
                <w:color w:val="000000"/>
                <w:lang w:eastAsia="es-MX"/>
              </w:rPr>
            </w:pPr>
            <w:r w:rsidRPr="002821A8">
              <w:rPr>
                <w:rFonts w:ascii="Calibri" w:eastAsia="Times New Roman" w:hAnsi="Calibri" w:cs="Calibri"/>
                <w:b/>
                <w:bCs/>
                <w:color w:val="000000"/>
                <w:lang w:val="es-ES" w:eastAsia="es-MX"/>
              </w:rPr>
              <w:t>Monto Original Contratado en Pesos</w:t>
            </w:r>
          </w:p>
        </w:tc>
        <w:tc>
          <w:tcPr>
            <w:tcW w:w="1417"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14:paraId="71D5F40E" w14:textId="38A3497D" w:rsidR="002821A8" w:rsidRPr="002821A8" w:rsidRDefault="002821A8" w:rsidP="002821A8">
            <w:pPr>
              <w:spacing w:after="0" w:line="240" w:lineRule="auto"/>
              <w:jc w:val="center"/>
              <w:rPr>
                <w:rFonts w:ascii="Calibri" w:eastAsia="Times New Roman" w:hAnsi="Calibri" w:cs="Calibri"/>
                <w:b/>
                <w:bCs/>
                <w:color w:val="000000"/>
                <w:lang w:eastAsia="es-MX"/>
              </w:rPr>
            </w:pPr>
            <w:r w:rsidRPr="002821A8">
              <w:rPr>
                <w:rFonts w:ascii="Calibri" w:eastAsia="Times New Roman" w:hAnsi="Calibri" w:cs="Calibri"/>
                <w:b/>
                <w:bCs/>
                <w:color w:val="000000"/>
                <w:lang w:val="es-ES" w:eastAsia="es-MX"/>
              </w:rPr>
              <w:t>Saldo por pagar al 3</w:t>
            </w:r>
            <w:r w:rsidR="00AF3B9C">
              <w:rPr>
                <w:rFonts w:ascii="Calibri" w:eastAsia="Times New Roman" w:hAnsi="Calibri" w:cs="Calibri"/>
                <w:b/>
                <w:bCs/>
                <w:color w:val="000000"/>
                <w:lang w:val="es-ES" w:eastAsia="es-MX"/>
              </w:rPr>
              <w:t>1</w:t>
            </w:r>
            <w:r w:rsidRPr="002821A8">
              <w:rPr>
                <w:rFonts w:ascii="Calibri" w:eastAsia="Times New Roman" w:hAnsi="Calibri" w:cs="Calibri"/>
                <w:b/>
                <w:bCs/>
                <w:color w:val="000000"/>
                <w:lang w:val="es-ES" w:eastAsia="es-MX"/>
              </w:rPr>
              <w:t>/</w:t>
            </w:r>
            <w:r w:rsidR="00AF3B9C">
              <w:rPr>
                <w:rFonts w:ascii="Calibri" w:eastAsia="Times New Roman" w:hAnsi="Calibri" w:cs="Calibri"/>
                <w:b/>
                <w:bCs/>
                <w:color w:val="000000"/>
                <w:lang w:val="es-ES" w:eastAsia="es-MX"/>
              </w:rPr>
              <w:t>Dic</w:t>
            </w:r>
            <w:r w:rsidRPr="002821A8">
              <w:rPr>
                <w:rFonts w:ascii="Calibri" w:eastAsia="Times New Roman" w:hAnsi="Calibri" w:cs="Calibri"/>
                <w:b/>
                <w:bCs/>
                <w:color w:val="000000"/>
                <w:lang w:val="es-ES" w:eastAsia="es-MX"/>
              </w:rPr>
              <w:t>/2023</w:t>
            </w:r>
          </w:p>
        </w:tc>
        <w:tc>
          <w:tcPr>
            <w:tcW w:w="1276"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14:paraId="3800B20D" w14:textId="77777777" w:rsidR="002821A8" w:rsidRPr="002821A8" w:rsidRDefault="002821A8" w:rsidP="002821A8">
            <w:pPr>
              <w:spacing w:after="0" w:line="240" w:lineRule="auto"/>
              <w:jc w:val="center"/>
              <w:rPr>
                <w:rFonts w:ascii="Calibri" w:eastAsia="Times New Roman" w:hAnsi="Calibri" w:cs="Calibri"/>
                <w:b/>
                <w:bCs/>
                <w:color w:val="000000"/>
                <w:lang w:eastAsia="es-MX"/>
              </w:rPr>
            </w:pPr>
            <w:r w:rsidRPr="002821A8">
              <w:rPr>
                <w:rFonts w:ascii="Calibri" w:eastAsia="Times New Roman" w:hAnsi="Calibri" w:cs="Calibri"/>
                <w:b/>
                <w:bCs/>
                <w:color w:val="000000"/>
                <w:lang w:val="es-ES" w:eastAsia="es-MX"/>
              </w:rPr>
              <w:t xml:space="preserve">No. de </w:t>
            </w:r>
            <w:proofErr w:type="spellStart"/>
            <w:r w:rsidRPr="002821A8">
              <w:rPr>
                <w:rFonts w:ascii="Calibri" w:eastAsia="Times New Roman" w:hAnsi="Calibri" w:cs="Calibri"/>
                <w:b/>
                <w:bCs/>
                <w:color w:val="000000"/>
                <w:lang w:val="es-ES" w:eastAsia="es-MX"/>
              </w:rPr>
              <w:t>Inscrip</w:t>
            </w:r>
            <w:proofErr w:type="spellEnd"/>
            <w:r w:rsidRPr="002821A8">
              <w:rPr>
                <w:rFonts w:ascii="Calibri" w:eastAsia="Times New Roman" w:hAnsi="Calibri" w:cs="Calibri"/>
                <w:b/>
                <w:bCs/>
                <w:color w:val="000000"/>
                <w:lang w:val="es-ES" w:eastAsia="es-MX"/>
              </w:rPr>
              <w:t>. / Acta de la S.H.C.P.</w:t>
            </w:r>
          </w:p>
        </w:tc>
        <w:tc>
          <w:tcPr>
            <w:tcW w:w="1417"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14:paraId="0DBB6508" w14:textId="77777777" w:rsidR="002821A8" w:rsidRPr="002821A8" w:rsidRDefault="002821A8" w:rsidP="002821A8">
            <w:pPr>
              <w:spacing w:after="0" w:line="240" w:lineRule="auto"/>
              <w:jc w:val="center"/>
              <w:rPr>
                <w:rFonts w:ascii="Calibri" w:eastAsia="Times New Roman" w:hAnsi="Calibri" w:cs="Calibri"/>
                <w:b/>
                <w:bCs/>
                <w:color w:val="000000"/>
                <w:lang w:eastAsia="es-MX"/>
              </w:rPr>
            </w:pPr>
            <w:r w:rsidRPr="002821A8">
              <w:rPr>
                <w:rFonts w:ascii="Calibri" w:eastAsia="Times New Roman" w:hAnsi="Calibri" w:cs="Calibri"/>
                <w:b/>
                <w:bCs/>
                <w:color w:val="000000"/>
                <w:lang w:val="es-ES" w:eastAsia="es-MX"/>
              </w:rPr>
              <w:t>Tasa de Interés Contratada</w:t>
            </w:r>
          </w:p>
        </w:tc>
        <w:tc>
          <w:tcPr>
            <w:tcW w:w="1418"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14:paraId="691FA23F" w14:textId="77777777" w:rsidR="002821A8" w:rsidRPr="002821A8" w:rsidRDefault="002821A8" w:rsidP="002821A8">
            <w:pPr>
              <w:spacing w:after="0" w:line="240" w:lineRule="auto"/>
              <w:jc w:val="center"/>
              <w:rPr>
                <w:rFonts w:ascii="Calibri" w:eastAsia="Times New Roman" w:hAnsi="Calibri" w:cs="Calibri"/>
                <w:b/>
                <w:bCs/>
                <w:color w:val="000000"/>
                <w:lang w:eastAsia="es-MX"/>
              </w:rPr>
            </w:pPr>
            <w:r w:rsidRPr="002821A8">
              <w:rPr>
                <w:rFonts w:ascii="Calibri" w:eastAsia="Times New Roman" w:hAnsi="Calibri" w:cs="Calibri"/>
                <w:b/>
                <w:bCs/>
                <w:color w:val="000000"/>
                <w:lang w:val="es-ES" w:eastAsia="es-MX"/>
              </w:rPr>
              <w:t>Fecha de Vencimiento</w:t>
            </w:r>
          </w:p>
        </w:tc>
      </w:tr>
      <w:tr w:rsidR="00D57053" w:rsidRPr="002821A8" w14:paraId="059A8217" w14:textId="77777777" w:rsidTr="00D57053">
        <w:trPr>
          <w:trHeight w:val="300"/>
        </w:trPr>
        <w:tc>
          <w:tcPr>
            <w:tcW w:w="1134" w:type="dxa"/>
            <w:tcBorders>
              <w:top w:val="nil"/>
              <w:left w:val="single" w:sz="4" w:space="0" w:color="auto"/>
              <w:bottom w:val="nil"/>
              <w:right w:val="single" w:sz="4" w:space="0" w:color="auto"/>
            </w:tcBorders>
            <w:shd w:val="clear" w:color="auto" w:fill="auto"/>
            <w:noWrap/>
            <w:vAlign w:val="bottom"/>
            <w:hideMark/>
          </w:tcPr>
          <w:p w14:paraId="65265DE7"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GOB. EDO.</w:t>
            </w:r>
          </w:p>
        </w:tc>
        <w:tc>
          <w:tcPr>
            <w:tcW w:w="1276" w:type="dxa"/>
            <w:tcBorders>
              <w:top w:val="nil"/>
              <w:left w:val="nil"/>
              <w:bottom w:val="nil"/>
              <w:right w:val="single" w:sz="4" w:space="0" w:color="auto"/>
            </w:tcBorders>
            <w:shd w:val="clear" w:color="auto" w:fill="auto"/>
            <w:noWrap/>
            <w:vAlign w:val="bottom"/>
            <w:hideMark/>
          </w:tcPr>
          <w:p w14:paraId="0BED6327"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 xml:space="preserve">BANAMEX </w:t>
            </w:r>
          </w:p>
        </w:tc>
        <w:tc>
          <w:tcPr>
            <w:tcW w:w="1418" w:type="dxa"/>
            <w:tcBorders>
              <w:top w:val="nil"/>
              <w:left w:val="nil"/>
              <w:bottom w:val="nil"/>
              <w:right w:val="single" w:sz="4" w:space="0" w:color="auto"/>
            </w:tcBorders>
            <w:shd w:val="clear" w:color="auto" w:fill="auto"/>
            <w:noWrap/>
            <w:vAlign w:val="bottom"/>
            <w:hideMark/>
          </w:tcPr>
          <w:p w14:paraId="2D0188CA" w14:textId="77777777" w:rsidR="002821A8" w:rsidRPr="002821A8" w:rsidRDefault="002821A8" w:rsidP="002821A8">
            <w:pPr>
              <w:spacing w:after="0" w:line="240" w:lineRule="auto"/>
              <w:jc w:val="right"/>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887,000,000</w:t>
            </w:r>
          </w:p>
        </w:tc>
        <w:tc>
          <w:tcPr>
            <w:tcW w:w="1417" w:type="dxa"/>
            <w:tcBorders>
              <w:top w:val="nil"/>
              <w:left w:val="nil"/>
              <w:bottom w:val="nil"/>
              <w:right w:val="single" w:sz="4" w:space="0" w:color="auto"/>
            </w:tcBorders>
            <w:shd w:val="clear" w:color="auto" w:fill="auto"/>
            <w:noWrap/>
            <w:vAlign w:val="bottom"/>
            <w:hideMark/>
          </w:tcPr>
          <w:p w14:paraId="2EE97B03" w14:textId="77777777" w:rsidR="002821A8" w:rsidRPr="002821A8" w:rsidRDefault="002821A8" w:rsidP="002821A8">
            <w:pPr>
              <w:spacing w:after="0" w:line="240" w:lineRule="auto"/>
              <w:jc w:val="right"/>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655,312,110</w:t>
            </w:r>
          </w:p>
        </w:tc>
        <w:tc>
          <w:tcPr>
            <w:tcW w:w="1276" w:type="dxa"/>
            <w:tcBorders>
              <w:top w:val="nil"/>
              <w:left w:val="nil"/>
              <w:bottom w:val="nil"/>
              <w:right w:val="single" w:sz="4" w:space="0" w:color="auto"/>
            </w:tcBorders>
            <w:shd w:val="clear" w:color="auto" w:fill="auto"/>
            <w:noWrap/>
            <w:vAlign w:val="bottom"/>
            <w:hideMark/>
          </w:tcPr>
          <w:p w14:paraId="4E20DC75"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P03-0315018</w:t>
            </w:r>
          </w:p>
        </w:tc>
        <w:tc>
          <w:tcPr>
            <w:tcW w:w="1417" w:type="dxa"/>
            <w:tcBorders>
              <w:top w:val="nil"/>
              <w:left w:val="nil"/>
              <w:bottom w:val="nil"/>
              <w:right w:val="single" w:sz="4" w:space="0" w:color="auto"/>
            </w:tcBorders>
            <w:shd w:val="clear" w:color="auto" w:fill="auto"/>
            <w:noWrap/>
            <w:vAlign w:val="bottom"/>
            <w:hideMark/>
          </w:tcPr>
          <w:p w14:paraId="5DB66173"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TIIE+0.65%</w:t>
            </w:r>
          </w:p>
        </w:tc>
        <w:tc>
          <w:tcPr>
            <w:tcW w:w="1418" w:type="dxa"/>
            <w:tcBorders>
              <w:top w:val="nil"/>
              <w:left w:val="nil"/>
              <w:bottom w:val="nil"/>
              <w:right w:val="single" w:sz="4" w:space="0" w:color="auto"/>
            </w:tcBorders>
            <w:shd w:val="clear" w:color="auto" w:fill="auto"/>
            <w:noWrap/>
            <w:vAlign w:val="bottom"/>
            <w:hideMark/>
          </w:tcPr>
          <w:p w14:paraId="38C556AA" w14:textId="77777777" w:rsidR="002821A8" w:rsidRPr="002821A8" w:rsidRDefault="002821A8" w:rsidP="002821A8">
            <w:pPr>
              <w:spacing w:after="0" w:line="240" w:lineRule="auto"/>
              <w:jc w:val="right"/>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28-mar-35</w:t>
            </w:r>
          </w:p>
        </w:tc>
      </w:tr>
      <w:tr w:rsidR="00D57053" w:rsidRPr="002821A8" w14:paraId="512C9D7F" w14:textId="77777777" w:rsidTr="00D57053">
        <w:trPr>
          <w:trHeight w:val="300"/>
        </w:trPr>
        <w:tc>
          <w:tcPr>
            <w:tcW w:w="1134" w:type="dxa"/>
            <w:tcBorders>
              <w:top w:val="nil"/>
              <w:left w:val="single" w:sz="4" w:space="0" w:color="auto"/>
              <w:bottom w:val="nil"/>
              <w:right w:val="single" w:sz="4" w:space="0" w:color="auto"/>
            </w:tcBorders>
            <w:shd w:val="clear" w:color="auto" w:fill="auto"/>
            <w:noWrap/>
            <w:vAlign w:val="bottom"/>
            <w:hideMark/>
          </w:tcPr>
          <w:p w14:paraId="137D6707"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GOB. EDO.</w:t>
            </w:r>
          </w:p>
        </w:tc>
        <w:tc>
          <w:tcPr>
            <w:tcW w:w="1276" w:type="dxa"/>
            <w:tcBorders>
              <w:top w:val="nil"/>
              <w:left w:val="nil"/>
              <w:bottom w:val="nil"/>
              <w:right w:val="single" w:sz="4" w:space="0" w:color="auto"/>
            </w:tcBorders>
            <w:shd w:val="clear" w:color="auto" w:fill="auto"/>
            <w:noWrap/>
            <w:vAlign w:val="bottom"/>
            <w:hideMark/>
          </w:tcPr>
          <w:p w14:paraId="4CE633A3"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BANOBRAS</w:t>
            </w:r>
          </w:p>
        </w:tc>
        <w:tc>
          <w:tcPr>
            <w:tcW w:w="1418" w:type="dxa"/>
            <w:tcBorders>
              <w:top w:val="nil"/>
              <w:left w:val="nil"/>
              <w:bottom w:val="nil"/>
              <w:right w:val="single" w:sz="4" w:space="0" w:color="auto"/>
            </w:tcBorders>
            <w:shd w:val="clear" w:color="auto" w:fill="auto"/>
            <w:noWrap/>
            <w:vAlign w:val="bottom"/>
            <w:hideMark/>
          </w:tcPr>
          <w:p w14:paraId="3657C19E" w14:textId="77777777" w:rsidR="002821A8" w:rsidRPr="002821A8" w:rsidRDefault="002821A8" w:rsidP="002821A8">
            <w:pPr>
              <w:spacing w:after="0" w:line="240" w:lineRule="auto"/>
              <w:jc w:val="right"/>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730,000,000</w:t>
            </w:r>
          </w:p>
        </w:tc>
        <w:tc>
          <w:tcPr>
            <w:tcW w:w="1417" w:type="dxa"/>
            <w:tcBorders>
              <w:top w:val="nil"/>
              <w:left w:val="nil"/>
              <w:bottom w:val="nil"/>
              <w:right w:val="single" w:sz="4" w:space="0" w:color="auto"/>
            </w:tcBorders>
            <w:shd w:val="clear" w:color="auto" w:fill="auto"/>
            <w:noWrap/>
            <w:vAlign w:val="bottom"/>
            <w:hideMark/>
          </w:tcPr>
          <w:p w14:paraId="5FAB9639" w14:textId="77777777" w:rsidR="002821A8" w:rsidRPr="002821A8" w:rsidRDefault="002821A8" w:rsidP="002821A8">
            <w:pPr>
              <w:spacing w:after="0" w:line="240" w:lineRule="auto"/>
              <w:jc w:val="right"/>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629,155,179</w:t>
            </w:r>
          </w:p>
        </w:tc>
        <w:tc>
          <w:tcPr>
            <w:tcW w:w="1276" w:type="dxa"/>
            <w:tcBorders>
              <w:top w:val="nil"/>
              <w:left w:val="nil"/>
              <w:bottom w:val="nil"/>
              <w:right w:val="single" w:sz="4" w:space="0" w:color="auto"/>
            </w:tcBorders>
            <w:shd w:val="clear" w:color="auto" w:fill="auto"/>
            <w:noWrap/>
            <w:vAlign w:val="bottom"/>
            <w:hideMark/>
          </w:tcPr>
          <w:p w14:paraId="54AF0204"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P03-0315027</w:t>
            </w:r>
          </w:p>
        </w:tc>
        <w:tc>
          <w:tcPr>
            <w:tcW w:w="1417" w:type="dxa"/>
            <w:tcBorders>
              <w:top w:val="nil"/>
              <w:left w:val="nil"/>
              <w:bottom w:val="nil"/>
              <w:right w:val="single" w:sz="4" w:space="0" w:color="auto"/>
            </w:tcBorders>
            <w:shd w:val="clear" w:color="auto" w:fill="auto"/>
            <w:noWrap/>
            <w:vAlign w:val="bottom"/>
            <w:hideMark/>
          </w:tcPr>
          <w:p w14:paraId="58ED3037"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TIIE+0.90%</w:t>
            </w:r>
          </w:p>
        </w:tc>
        <w:tc>
          <w:tcPr>
            <w:tcW w:w="1418" w:type="dxa"/>
            <w:tcBorders>
              <w:top w:val="nil"/>
              <w:left w:val="nil"/>
              <w:bottom w:val="nil"/>
              <w:right w:val="single" w:sz="4" w:space="0" w:color="auto"/>
            </w:tcBorders>
            <w:shd w:val="clear" w:color="auto" w:fill="auto"/>
            <w:noWrap/>
            <w:vAlign w:val="bottom"/>
            <w:hideMark/>
          </w:tcPr>
          <w:p w14:paraId="1E5F82E0" w14:textId="77777777" w:rsidR="002821A8" w:rsidRPr="002821A8" w:rsidRDefault="002821A8" w:rsidP="002821A8">
            <w:pPr>
              <w:spacing w:after="0" w:line="240" w:lineRule="auto"/>
              <w:jc w:val="right"/>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26-mar-35</w:t>
            </w:r>
          </w:p>
        </w:tc>
      </w:tr>
      <w:tr w:rsidR="00D57053" w:rsidRPr="002821A8" w14:paraId="6AE26DBB" w14:textId="77777777" w:rsidTr="0027270A">
        <w:trPr>
          <w:trHeight w:val="300"/>
        </w:trPr>
        <w:tc>
          <w:tcPr>
            <w:tcW w:w="1134" w:type="dxa"/>
            <w:tcBorders>
              <w:top w:val="nil"/>
              <w:left w:val="single" w:sz="4" w:space="0" w:color="auto"/>
              <w:bottom w:val="nil"/>
              <w:right w:val="single" w:sz="4" w:space="0" w:color="auto"/>
            </w:tcBorders>
            <w:shd w:val="clear" w:color="auto" w:fill="auto"/>
            <w:noWrap/>
            <w:vAlign w:val="bottom"/>
            <w:hideMark/>
          </w:tcPr>
          <w:p w14:paraId="37A2EDF9"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GOB. EDO.</w:t>
            </w:r>
          </w:p>
        </w:tc>
        <w:tc>
          <w:tcPr>
            <w:tcW w:w="1276" w:type="dxa"/>
            <w:tcBorders>
              <w:top w:val="nil"/>
              <w:left w:val="nil"/>
              <w:bottom w:val="nil"/>
              <w:right w:val="single" w:sz="4" w:space="0" w:color="auto"/>
            </w:tcBorders>
            <w:shd w:val="clear" w:color="auto" w:fill="auto"/>
            <w:noWrap/>
            <w:vAlign w:val="bottom"/>
            <w:hideMark/>
          </w:tcPr>
          <w:p w14:paraId="00904553"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BANOBRAS 1/</w:t>
            </w:r>
          </w:p>
        </w:tc>
        <w:tc>
          <w:tcPr>
            <w:tcW w:w="1418" w:type="dxa"/>
            <w:tcBorders>
              <w:top w:val="nil"/>
              <w:left w:val="nil"/>
              <w:bottom w:val="single" w:sz="4" w:space="0" w:color="auto"/>
              <w:right w:val="single" w:sz="4" w:space="0" w:color="auto"/>
            </w:tcBorders>
            <w:shd w:val="clear" w:color="auto" w:fill="auto"/>
            <w:noWrap/>
            <w:vAlign w:val="bottom"/>
            <w:hideMark/>
          </w:tcPr>
          <w:p w14:paraId="39C028CA" w14:textId="77777777" w:rsidR="002821A8" w:rsidRPr="002821A8" w:rsidRDefault="002821A8" w:rsidP="002821A8">
            <w:pPr>
              <w:spacing w:after="0" w:line="240" w:lineRule="auto"/>
              <w:jc w:val="right"/>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676,774,569</w:t>
            </w:r>
          </w:p>
        </w:tc>
        <w:tc>
          <w:tcPr>
            <w:tcW w:w="1417" w:type="dxa"/>
            <w:tcBorders>
              <w:top w:val="nil"/>
              <w:left w:val="nil"/>
              <w:bottom w:val="single" w:sz="4" w:space="0" w:color="auto"/>
              <w:right w:val="single" w:sz="4" w:space="0" w:color="auto"/>
            </w:tcBorders>
            <w:shd w:val="clear" w:color="auto" w:fill="auto"/>
            <w:noWrap/>
            <w:vAlign w:val="bottom"/>
            <w:hideMark/>
          </w:tcPr>
          <w:p w14:paraId="1BE9AA99" w14:textId="77777777" w:rsidR="002821A8" w:rsidRPr="002821A8" w:rsidRDefault="002821A8" w:rsidP="002821A8">
            <w:pPr>
              <w:spacing w:after="0" w:line="240" w:lineRule="auto"/>
              <w:jc w:val="right"/>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661,736,630</w:t>
            </w:r>
          </w:p>
        </w:tc>
        <w:tc>
          <w:tcPr>
            <w:tcW w:w="1276" w:type="dxa"/>
            <w:tcBorders>
              <w:top w:val="nil"/>
              <w:left w:val="nil"/>
              <w:bottom w:val="nil"/>
              <w:right w:val="single" w:sz="4" w:space="0" w:color="auto"/>
            </w:tcBorders>
            <w:shd w:val="clear" w:color="auto" w:fill="auto"/>
            <w:noWrap/>
            <w:vAlign w:val="bottom"/>
            <w:hideMark/>
          </w:tcPr>
          <w:p w14:paraId="6E426D05"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P03-0916039</w:t>
            </w:r>
          </w:p>
        </w:tc>
        <w:tc>
          <w:tcPr>
            <w:tcW w:w="1417" w:type="dxa"/>
            <w:tcBorders>
              <w:top w:val="nil"/>
              <w:left w:val="nil"/>
              <w:bottom w:val="nil"/>
              <w:right w:val="single" w:sz="4" w:space="0" w:color="auto"/>
            </w:tcBorders>
            <w:shd w:val="clear" w:color="auto" w:fill="auto"/>
            <w:noWrap/>
            <w:vAlign w:val="bottom"/>
            <w:hideMark/>
          </w:tcPr>
          <w:p w14:paraId="055D56ED"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Por determinar</w:t>
            </w:r>
          </w:p>
        </w:tc>
        <w:tc>
          <w:tcPr>
            <w:tcW w:w="1418" w:type="dxa"/>
            <w:tcBorders>
              <w:top w:val="nil"/>
              <w:left w:val="nil"/>
              <w:bottom w:val="nil"/>
              <w:right w:val="single" w:sz="4" w:space="0" w:color="auto"/>
            </w:tcBorders>
            <w:shd w:val="clear" w:color="auto" w:fill="auto"/>
            <w:noWrap/>
            <w:vAlign w:val="bottom"/>
            <w:hideMark/>
          </w:tcPr>
          <w:p w14:paraId="68DC6A2F" w14:textId="2E33CDE4" w:rsidR="002821A8" w:rsidRPr="002821A8" w:rsidRDefault="002821A8" w:rsidP="00AF3B9C">
            <w:pPr>
              <w:spacing w:after="0" w:line="240" w:lineRule="auto"/>
              <w:jc w:val="right"/>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eastAsia="es-MX"/>
              </w:rPr>
              <w:t> </w:t>
            </w:r>
            <w:r w:rsidR="00AF3B9C">
              <w:rPr>
                <w:rFonts w:ascii="Calibri" w:eastAsia="Times New Roman" w:hAnsi="Calibri" w:cs="Calibri"/>
                <w:color w:val="000000"/>
                <w:sz w:val="20"/>
                <w:szCs w:val="20"/>
                <w:lang w:eastAsia="es-MX"/>
              </w:rPr>
              <w:t>25-ene-29</w:t>
            </w:r>
          </w:p>
        </w:tc>
      </w:tr>
      <w:tr w:rsidR="00D57053" w:rsidRPr="002821A8" w14:paraId="6EB75D58" w14:textId="77777777" w:rsidTr="0027270A">
        <w:trPr>
          <w:trHeight w:val="356"/>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0B9884EA"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 </w:t>
            </w:r>
          </w:p>
        </w:tc>
        <w:tc>
          <w:tcPr>
            <w:tcW w:w="1276" w:type="dxa"/>
            <w:tcBorders>
              <w:top w:val="nil"/>
              <w:left w:val="nil"/>
              <w:bottom w:val="single" w:sz="4" w:space="0" w:color="auto"/>
              <w:right w:val="single" w:sz="4" w:space="0" w:color="auto"/>
            </w:tcBorders>
            <w:shd w:val="clear" w:color="auto" w:fill="auto"/>
            <w:noWrap/>
            <w:vAlign w:val="bottom"/>
            <w:hideMark/>
          </w:tcPr>
          <w:p w14:paraId="752FC0B9" w14:textId="77777777" w:rsidR="002821A8" w:rsidRPr="002821A8" w:rsidRDefault="002821A8" w:rsidP="002821A8">
            <w:pPr>
              <w:spacing w:after="0" w:line="240" w:lineRule="auto"/>
              <w:jc w:val="center"/>
              <w:rPr>
                <w:rFonts w:ascii="Calibri" w:eastAsia="Times New Roman" w:hAnsi="Calibri" w:cs="Calibri"/>
                <w:b/>
                <w:bCs/>
                <w:color w:val="000000"/>
                <w:sz w:val="20"/>
                <w:szCs w:val="20"/>
                <w:lang w:eastAsia="es-MX"/>
              </w:rPr>
            </w:pPr>
            <w:r w:rsidRPr="002821A8">
              <w:rPr>
                <w:rFonts w:ascii="Calibri" w:eastAsia="Times New Roman" w:hAnsi="Calibri" w:cs="Calibri"/>
                <w:b/>
                <w:bCs/>
                <w:color w:val="000000"/>
                <w:sz w:val="20"/>
                <w:szCs w:val="20"/>
                <w:lang w:val="es-ES" w:eastAsia="es-MX"/>
              </w:rPr>
              <w:t>TOTAL</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4401707E" w14:textId="77777777" w:rsidR="002821A8" w:rsidRPr="002821A8" w:rsidRDefault="002821A8" w:rsidP="002821A8">
            <w:pPr>
              <w:spacing w:after="0" w:line="240" w:lineRule="auto"/>
              <w:jc w:val="right"/>
              <w:rPr>
                <w:rFonts w:ascii="Calibri" w:eastAsia="Times New Roman" w:hAnsi="Calibri" w:cs="Calibri"/>
                <w:b/>
                <w:bCs/>
                <w:color w:val="000000"/>
                <w:sz w:val="20"/>
                <w:szCs w:val="20"/>
                <w:lang w:eastAsia="es-MX"/>
              </w:rPr>
            </w:pPr>
            <w:r w:rsidRPr="002821A8">
              <w:rPr>
                <w:rFonts w:ascii="Calibri" w:eastAsia="Times New Roman" w:hAnsi="Calibri" w:cs="Calibri"/>
                <w:b/>
                <w:bCs/>
                <w:color w:val="000000"/>
                <w:sz w:val="20"/>
                <w:szCs w:val="20"/>
                <w:lang w:val="es-ES" w:eastAsia="es-MX"/>
              </w:rPr>
              <w:t>$2,293,774,569</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6457236" w14:textId="77777777" w:rsidR="002821A8" w:rsidRPr="002821A8" w:rsidRDefault="002821A8" w:rsidP="002821A8">
            <w:pPr>
              <w:spacing w:after="0" w:line="240" w:lineRule="auto"/>
              <w:jc w:val="right"/>
              <w:rPr>
                <w:rFonts w:ascii="Calibri" w:eastAsia="Times New Roman" w:hAnsi="Calibri" w:cs="Calibri"/>
                <w:b/>
                <w:bCs/>
                <w:color w:val="000000"/>
                <w:sz w:val="20"/>
                <w:szCs w:val="20"/>
                <w:lang w:eastAsia="es-MX"/>
              </w:rPr>
            </w:pPr>
            <w:r w:rsidRPr="002821A8">
              <w:rPr>
                <w:rFonts w:ascii="Calibri" w:eastAsia="Times New Roman" w:hAnsi="Calibri" w:cs="Calibri"/>
                <w:b/>
                <w:bCs/>
                <w:color w:val="000000"/>
                <w:sz w:val="20"/>
                <w:szCs w:val="20"/>
                <w:lang w:val="es-ES" w:eastAsia="es-MX"/>
              </w:rPr>
              <w:t>$1,946,203,919</w:t>
            </w:r>
          </w:p>
        </w:tc>
        <w:tc>
          <w:tcPr>
            <w:tcW w:w="1276" w:type="dxa"/>
            <w:tcBorders>
              <w:top w:val="nil"/>
              <w:left w:val="nil"/>
              <w:bottom w:val="single" w:sz="4" w:space="0" w:color="auto"/>
              <w:right w:val="single" w:sz="4" w:space="0" w:color="auto"/>
            </w:tcBorders>
            <w:shd w:val="clear" w:color="auto" w:fill="auto"/>
            <w:noWrap/>
            <w:vAlign w:val="bottom"/>
            <w:hideMark/>
          </w:tcPr>
          <w:p w14:paraId="313B2C54" w14:textId="77777777" w:rsidR="002821A8" w:rsidRPr="002821A8" w:rsidRDefault="002821A8" w:rsidP="002821A8">
            <w:pPr>
              <w:spacing w:after="0" w:line="240" w:lineRule="auto"/>
              <w:rPr>
                <w:rFonts w:ascii="Calibri" w:eastAsia="Times New Roman" w:hAnsi="Calibri" w:cs="Calibri"/>
                <w:b/>
                <w:bCs/>
                <w:color w:val="000000"/>
                <w:sz w:val="20"/>
                <w:szCs w:val="20"/>
                <w:lang w:eastAsia="es-MX"/>
              </w:rPr>
            </w:pPr>
            <w:r w:rsidRPr="002821A8">
              <w:rPr>
                <w:rFonts w:ascii="Calibri" w:eastAsia="Times New Roman" w:hAnsi="Calibri" w:cs="Calibri"/>
                <w:b/>
                <w:bCs/>
                <w:color w:val="000000"/>
                <w:sz w:val="20"/>
                <w:szCs w:val="20"/>
                <w:lang w:val="es-ES" w:eastAsia="es-MX"/>
              </w:rPr>
              <w:t> </w:t>
            </w:r>
          </w:p>
        </w:tc>
        <w:tc>
          <w:tcPr>
            <w:tcW w:w="1417" w:type="dxa"/>
            <w:tcBorders>
              <w:top w:val="nil"/>
              <w:left w:val="nil"/>
              <w:bottom w:val="single" w:sz="4" w:space="0" w:color="auto"/>
              <w:right w:val="single" w:sz="4" w:space="0" w:color="auto"/>
            </w:tcBorders>
            <w:shd w:val="clear" w:color="auto" w:fill="auto"/>
            <w:noWrap/>
            <w:vAlign w:val="bottom"/>
            <w:hideMark/>
          </w:tcPr>
          <w:p w14:paraId="46205A86" w14:textId="77777777" w:rsidR="002821A8" w:rsidRPr="002821A8" w:rsidRDefault="002821A8" w:rsidP="002821A8">
            <w:pPr>
              <w:spacing w:after="0" w:line="240" w:lineRule="auto"/>
              <w:rPr>
                <w:rFonts w:ascii="Calibri" w:eastAsia="Times New Roman" w:hAnsi="Calibri" w:cs="Calibri"/>
                <w:b/>
                <w:bCs/>
                <w:color w:val="000000"/>
                <w:sz w:val="20"/>
                <w:szCs w:val="20"/>
                <w:lang w:eastAsia="es-MX"/>
              </w:rPr>
            </w:pPr>
            <w:r w:rsidRPr="002821A8">
              <w:rPr>
                <w:rFonts w:ascii="Calibri" w:eastAsia="Times New Roman" w:hAnsi="Calibri" w:cs="Calibri"/>
                <w:b/>
                <w:bCs/>
                <w:color w:val="000000"/>
                <w:sz w:val="20"/>
                <w:szCs w:val="20"/>
                <w:lang w:val="es-ES" w:eastAsia="es-MX"/>
              </w:rPr>
              <w:t> </w:t>
            </w:r>
          </w:p>
        </w:tc>
        <w:tc>
          <w:tcPr>
            <w:tcW w:w="1418" w:type="dxa"/>
            <w:tcBorders>
              <w:top w:val="nil"/>
              <w:left w:val="nil"/>
              <w:bottom w:val="single" w:sz="4" w:space="0" w:color="auto"/>
              <w:right w:val="single" w:sz="4" w:space="0" w:color="auto"/>
            </w:tcBorders>
            <w:shd w:val="clear" w:color="auto" w:fill="auto"/>
            <w:noWrap/>
            <w:vAlign w:val="bottom"/>
            <w:hideMark/>
          </w:tcPr>
          <w:p w14:paraId="623D8F82" w14:textId="77777777" w:rsidR="002821A8" w:rsidRPr="002821A8" w:rsidRDefault="002821A8" w:rsidP="002821A8">
            <w:pPr>
              <w:spacing w:after="0" w:line="240" w:lineRule="auto"/>
              <w:rPr>
                <w:rFonts w:ascii="Calibri" w:eastAsia="Times New Roman" w:hAnsi="Calibri" w:cs="Calibri"/>
                <w:b/>
                <w:bCs/>
                <w:color w:val="000000"/>
                <w:sz w:val="20"/>
                <w:szCs w:val="20"/>
                <w:lang w:eastAsia="es-MX"/>
              </w:rPr>
            </w:pPr>
            <w:r w:rsidRPr="002821A8">
              <w:rPr>
                <w:rFonts w:ascii="Calibri" w:eastAsia="Times New Roman" w:hAnsi="Calibri" w:cs="Calibri"/>
                <w:b/>
                <w:bCs/>
                <w:color w:val="000000"/>
                <w:sz w:val="20"/>
                <w:szCs w:val="20"/>
                <w:lang w:val="es-ES" w:eastAsia="es-MX"/>
              </w:rPr>
              <w:t> </w:t>
            </w:r>
          </w:p>
        </w:tc>
      </w:tr>
    </w:tbl>
    <w:p w14:paraId="4F7697D0" w14:textId="77777777" w:rsidR="00D57053" w:rsidRDefault="00D57053" w:rsidP="00D57053">
      <w:pPr>
        <w:jc w:val="both"/>
        <w:rPr>
          <w:rFonts w:ascii="Arial" w:hAnsi="Arial" w:cs="Arial"/>
        </w:rPr>
      </w:pPr>
    </w:p>
    <w:p w14:paraId="432D3955" w14:textId="77777777" w:rsidR="00E64EE7" w:rsidRDefault="00E64EE7" w:rsidP="00D57053">
      <w:pPr>
        <w:jc w:val="both"/>
        <w:rPr>
          <w:rFonts w:ascii="Arial" w:hAnsi="Arial" w:cs="Arial"/>
        </w:rPr>
      </w:pPr>
    </w:p>
    <w:p w14:paraId="6549664D" w14:textId="77777777" w:rsidR="00E64EE7" w:rsidRDefault="00E64EE7" w:rsidP="00D57053">
      <w:pPr>
        <w:jc w:val="both"/>
        <w:rPr>
          <w:rFonts w:ascii="Arial" w:hAnsi="Arial" w:cs="Arial"/>
        </w:rPr>
      </w:pPr>
    </w:p>
    <w:p w14:paraId="65835A7F" w14:textId="38FD3790" w:rsidR="00B56C86" w:rsidRPr="003A2550" w:rsidRDefault="00D57053" w:rsidP="00D57053">
      <w:pPr>
        <w:jc w:val="both"/>
        <w:rPr>
          <w:rFonts w:ascii="Arial" w:hAnsi="Arial" w:cs="Arial"/>
        </w:rPr>
      </w:pPr>
      <w:r w:rsidRPr="003A2550">
        <w:rPr>
          <w:rFonts w:ascii="Arial" w:hAnsi="Arial" w:cs="Arial"/>
        </w:rPr>
        <w:lastRenderedPageBreak/>
        <w:t>En diciembre de 202</w:t>
      </w:r>
      <w:r>
        <w:rPr>
          <w:rFonts w:ascii="Arial" w:hAnsi="Arial" w:cs="Arial"/>
        </w:rPr>
        <w:t>3</w:t>
      </w:r>
      <w:r w:rsidRPr="003A2550">
        <w:rPr>
          <w:rFonts w:ascii="Arial" w:hAnsi="Arial" w:cs="Arial"/>
        </w:rPr>
        <w:t xml:space="preserve"> se contrató financiamiento a corto plazo por </w:t>
      </w:r>
      <w:r>
        <w:rPr>
          <w:rFonts w:ascii="Arial" w:hAnsi="Arial" w:cs="Arial"/>
        </w:rPr>
        <w:t>15</w:t>
      </w:r>
      <w:r w:rsidRPr="003A2550">
        <w:rPr>
          <w:rFonts w:ascii="Arial" w:hAnsi="Arial" w:cs="Arial"/>
        </w:rPr>
        <w:t>0.0 millones con Banco HSBC México, S.A., el destino del préstamo es para cubrir necesidades de liquidez de carácter temporal.</w:t>
      </w:r>
    </w:p>
    <w:tbl>
      <w:tblPr>
        <w:tblW w:w="9072" w:type="dxa"/>
        <w:tblCellMar>
          <w:left w:w="70" w:type="dxa"/>
          <w:right w:w="70" w:type="dxa"/>
        </w:tblCellMar>
        <w:tblLook w:val="04A0" w:firstRow="1" w:lastRow="0" w:firstColumn="1" w:lastColumn="0" w:noHBand="0" w:noVBand="1"/>
      </w:tblPr>
      <w:tblGrid>
        <w:gridCol w:w="1941"/>
        <w:gridCol w:w="1413"/>
        <w:gridCol w:w="1453"/>
        <w:gridCol w:w="1572"/>
        <w:gridCol w:w="70"/>
        <w:gridCol w:w="845"/>
        <w:gridCol w:w="361"/>
        <w:gridCol w:w="573"/>
        <w:gridCol w:w="844"/>
      </w:tblGrid>
      <w:tr w:rsidR="00B56C86" w:rsidRPr="00B56C86" w14:paraId="5C2D8F7A" w14:textId="77777777" w:rsidTr="00B56C86">
        <w:trPr>
          <w:trHeight w:val="300"/>
        </w:trPr>
        <w:tc>
          <w:tcPr>
            <w:tcW w:w="9072" w:type="dxa"/>
            <w:gridSpan w:val="9"/>
            <w:tcBorders>
              <w:top w:val="nil"/>
              <w:left w:val="nil"/>
              <w:bottom w:val="nil"/>
              <w:right w:val="nil"/>
            </w:tcBorders>
            <w:shd w:val="clear" w:color="auto" w:fill="auto"/>
            <w:noWrap/>
            <w:vAlign w:val="center"/>
            <w:hideMark/>
          </w:tcPr>
          <w:p w14:paraId="36DD2051" w14:textId="77777777" w:rsidR="00B56C86" w:rsidRPr="00B56C86" w:rsidRDefault="00B56C86" w:rsidP="00B56C86">
            <w:pPr>
              <w:spacing w:after="0" w:line="240" w:lineRule="auto"/>
              <w:jc w:val="center"/>
              <w:rPr>
                <w:rFonts w:eastAsia="Times New Roman" w:cstheme="minorHAnsi"/>
                <w:b/>
                <w:bCs/>
                <w:color w:val="000000"/>
                <w:lang w:eastAsia="es-MX"/>
              </w:rPr>
            </w:pPr>
            <w:r w:rsidRPr="00B56C86">
              <w:rPr>
                <w:rFonts w:eastAsia="Times New Roman" w:cstheme="minorHAnsi"/>
                <w:b/>
                <w:bCs/>
                <w:color w:val="000000"/>
                <w:lang w:val="es-ES" w:eastAsia="es-MX"/>
              </w:rPr>
              <w:t>DEUDA DIRECTA A CORTO PLAZO AL 31 DE DICIEMBRE DE 2023</w:t>
            </w:r>
          </w:p>
        </w:tc>
      </w:tr>
      <w:tr w:rsidR="00B56C86" w:rsidRPr="00B56C86" w14:paraId="0FF1C623" w14:textId="77777777" w:rsidTr="00B56C86">
        <w:trPr>
          <w:trHeight w:val="315"/>
        </w:trPr>
        <w:tc>
          <w:tcPr>
            <w:tcW w:w="1941" w:type="dxa"/>
            <w:tcBorders>
              <w:top w:val="nil"/>
              <w:left w:val="nil"/>
              <w:bottom w:val="single" w:sz="8" w:space="0" w:color="auto"/>
              <w:right w:val="nil"/>
            </w:tcBorders>
            <w:shd w:val="clear" w:color="auto" w:fill="auto"/>
            <w:noWrap/>
            <w:vAlign w:val="bottom"/>
            <w:hideMark/>
          </w:tcPr>
          <w:p w14:paraId="5AE6232B" w14:textId="77777777" w:rsidR="00B56C86" w:rsidRPr="00B56C86" w:rsidRDefault="00B56C86" w:rsidP="00B56C86">
            <w:pPr>
              <w:spacing w:after="0" w:line="240" w:lineRule="auto"/>
              <w:rPr>
                <w:rFonts w:ascii="Calibri" w:eastAsia="Times New Roman" w:hAnsi="Calibri" w:cs="Calibri"/>
                <w:color w:val="000000"/>
                <w:lang w:eastAsia="es-MX"/>
              </w:rPr>
            </w:pPr>
            <w:r w:rsidRPr="00B56C86">
              <w:rPr>
                <w:rFonts w:ascii="Calibri" w:eastAsia="Times New Roman" w:hAnsi="Calibri" w:cs="Calibri"/>
                <w:color w:val="000000"/>
                <w:lang w:eastAsia="es-MX"/>
              </w:rPr>
              <w:t> </w:t>
            </w:r>
          </w:p>
        </w:tc>
        <w:tc>
          <w:tcPr>
            <w:tcW w:w="2866" w:type="dxa"/>
            <w:gridSpan w:val="2"/>
            <w:tcBorders>
              <w:top w:val="nil"/>
              <w:left w:val="nil"/>
              <w:bottom w:val="single" w:sz="8" w:space="0" w:color="auto"/>
              <w:right w:val="nil"/>
            </w:tcBorders>
            <w:shd w:val="clear" w:color="auto" w:fill="auto"/>
            <w:noWrap/>
            <w:vAlign w:val="bottom"/>
            <w:hideMark/>
          </w:tcPr>
          <w:p w14:paraId="49E01F62" w14:textId="77777777" w:rsidR="00B56C86" w:rsidRPr="00B56C86" w:rsidRDefault="00B56C86" w:rsidP="00B56C86">
            <w:pPr>
              <w:spacing w:after="0" w:line="240" w:lineRule="auto"/>
              <w:rPr>
                <w:rFonts w:ascii="Calibri" w:eastAsia="Times New Roman" w:hAnsi="Calibri" w:cs="Calibri"/>
                <w:color w:val="000000"/>
                <w:lang w:eastAsia="es-MX"/>
              </w:rPr>
            </w:pPr>
            <w:r w:rsidRPr="00B56C86">
              <w:rPr>
                <w:rFonts w:ascii="Calibri" w:eastAsia="Times New Roman" w:hAnsi="Calibri" w:cs="Calibri"/>
                <w:color w:val="000000"/>
                <w:lang w:eastAsia="es-MX"/>
              </w:rPr>
              <w:t> </w:t>
            </w:r>
          </w:p>
        </w:tc>
        <w:tc>
          <w:tcPr>
            <w:tcW w:w="1642" w:type="dxa"/>
            <w:gridSpan w:val="2"/>
            <w:tcBorders>
              <w:top w:val="nil"/>
              <w:left w:val="nil"/>
              <w:bottom w:val="single" w:sz="8" w:space="0" w:color="auto"/>
              <w:right w:val="nil"/>
            </w:tcBorders>
            <w:shd w:val="clear" w:color="auto" w:fill="auto"/>
            <w:noWrap/>
            <w:vAlign w:val="bottom"/>
            <w:hideMark/>
          </w:tcPr>
          <w:p w14:paraId="3620C89F" w14:textId="77777777" w:rsidR="00B56C86" w:rsidRPr="00B56C86" w:rsidRDefault="00B56C86" w:rsidP="00B56C86">
            <w:pPr>
              <w:spacing w:after="0" w:line="240" w:lineRule="auto"/>
              <w:rPr>
                <w:rFonts w:ascii="Calibri" w:eastAsia="Times New Roman" w:hAnsi="Calibri" w:cs="Calibri"/>
                <w:color w:val="000000"/>
                <w:lang w:eastAsia="es-MX"/>
              </w:rPr>
            </w:pPr>
            <w:r w:rsidRPr="00B56C86">
              <w:rPr>
                <w:rFonts w:ascii="Calibri" w:eastAsia="Times New Roman" w:hAnsi="Calibri" w:cs="Calibri"/>
                <w:color w:val="000000"/>
                <w:lang w:eastAsia="es-MX"/>
              </w:rPr>
              <w:t> </w:t>
            </w:r>
          </w:p>
        </w:tc>
        <w:tc>
          <w:tcPr>
            <w:tcW w:w="845" w:type="dxa"/>
            <w:tcBorders>
              <w:top w:val="nil"/>
              <w:left w:val="nil"/>
              <w:bottom w:val="single" w:sz="8" w:space="0" w:color="auto"/>
              <w:right w:val="nil"/>
            </w:tcBorders>
            <w:shd w:val="clear" w:color="auto" w:fill="auto"/>
            <w:noWrap/>
            <w:vAlign w:val="bottom"/>
            <w:hideMark/>
          </w:tcPr>
          <w:p w14:paraId="22BD4352" w14:textId="77777777" w:rsidR="00B56C86" w:rsidRPr="00B56C86" w:rsidRDefault="00B56C86" w:rsidP="00B56C86">
            <w:pPr>
              <w:spacing w:after="0" w:line="240" w:lineRule="auto"/>
              <w:rPr>
                <w:rFonts w:ascii="Calibri" w:eastAsia="Times New Roman" w:hAnsi="Calibri" w:cs="Calibri"/>
                <w:color w:val="000000"/>
                <w:lang w:eastAsia="es-MX"/>
              </w:rPr>
            </w:pPr>
            <w:r w:rsidRPr="00B56C86">
              <w:rPr>
                <w:rFonts w:ascii="Calibri" w:eastAsia="Times New Roman" w:hAnsi="Calibri" w:cs="Calibri"/>
                <w:color w:val="000000"/>
                <w:lang w:eastAsia="es-MX"/>
              </w:rPr>
              <w:t> </w:t>
            </w:r>
          </w:p>
        </w:tc>
        <w:tc>
          <w:tcPr>
            <w:tcW w:w="934" w:type="dxa"/>
            <w:gridSpan w:val="2"/>
            <w:tcBorders>
              <w:top w:val="nil"/>
              <w:left w:val="nil"/>
              <w:bottom w:val="single" w:sz="8" w:space="0" w:color="auto"/>
              <w:right w:val="nil"/>
            </w:tcBorders>
            <w:shd w:val="clear" w:color="auto" w:fill="auto"/>
            <w:noWrap/>
            <w:vAlign w:val="bottom"/>
            <w:hideMark/>
          </w:tcPr>
          <w:p w14:paraId="51CC662C" w14:textId="77777777" w:rsidR="00B56C86" w:rsidRPr="00B56C86" w:rsidRDefault="00B56C86" w:rsidP="00B56C86">
            <w:pPr>
              <w:spacing w:after="0" w:line="240" w:lineRule="auto"/>
              <w:rPr>
                <w:rFonts w:ascii="Calibri" w:eastAsia="Times New Roman" w:hAnsi="Calibri" w:cs="Calibri"/>
                <w:color w:val="000000"/>
                <w:lang w:eastAsia="es-MX"/>
              </w:rPr>
            </w:pPr>
            <w:r w:rsidRPr="00B56C86">
              <w:rPr>
                <w:rFonts w:ascii="Calibri" w:eastAsia="Times New Roman" w:hAnsi="Calibri" w:cs="Calibri"/>
                <w:color w:val="000000"/>
                <w:lang w:eastAsia="es-MX"/>
              </w:rPr>
              <w:t> </w:t>
            </w:r>
          </w:p>
        </w:tc>
        <w:tc>
          <w:tcPr>
            <w:tcW w:w="844" w:type="dxa"/>
            <w:tcBorders>
              <w:top w:val="nil"/>
              <w:left w:val="nil"/>
              <w:bottom w:val="single" w:sz="8" w:space="0" w:color="auto"/>
              <w:right w:val="nil"/>
            </w:tcBorders>
            <w:shd w:val="clear" w:color="auto" w:fill="auto"/>
            <w:noWrap/>
            <w:vAlign w:val="bottom"/>
            <w:hideMark/>
          </w:tcPr>
          <w:p w14:paraId="29788778" w14:textId="77777777" w:rsidR="00B56C86" w:rsidRPr="00B56C86" w:rsidRDefault="00B56C86" w:rsidP="00B56C86">
            <w:pPr>
              <w:spacing w:after="0" w:line="240" w:lineRule="auto"/>
              <w:rPr>
                <w:rFonts w:ascii="Calibri" w:eastAsia="Times New Roman" w:hAnsi="Calibri" w:cs="Calibri"/>
                <w:color w:val="000000"/>
                <w:lang w:eastAsia="es-MX"/>
              </w:rPr>
            </w:pPr>
            <w:r w:rsidRPr="00B56C86">
              <w:rPr>
                <w:rFonts w:ascii="Calibri" w:eastAsia="Times New Roman" w:hAnsi="Calibri" w:cs="Calibri"/>
                <w:color w:val="000000"/>
                <w:lang w:eastAsia="es-MX"/>
              </w:rPr>
              <w:t> </w:t>
            </w:r>
          </w:p>
        </w:tc>
      </w:tr>
      <w:tr w:rsidR="00B56C86" w:rsidRPr="00B56C86" w14:paraId="610BBF80" w14:textId="77777777" w:rsidTr="00261CDA">
        <w:trPr>
          <w:trHeight w:val="1283"/>
        </w:trPr>
        <w:tc>
          <w:tcPr>
            <w:tcW w:w="1941" w:type="dxa"/>
            <w:tcBorders>
              <w:top w:val="nil"/>
              <w:left w:val="single" w:sz="8" w:space="0" w:color="auto"/>
              <w:bottom w:val="single" w:sz="8" w:space="0" w:color="auto"/>
              <w:right w:val="single" w:sz="8" w:space="0" w:color="auto"/>
            </w:tcBorders>
            <w:shd w:val="clear" w:color="auto" w:fill="AEAAAA" w:themeFill="background2" w:themeFillShade="BF"/>
            <w:vAlign w:val="center"/>
            <w:hideMark/>
          </w:tcPr>
          <w:p w14:paraId="494AE164" w14:textId="77777777" w:rsidR="00B56C86" w:rsidRPr="00B56C86" w:rsidRDefault="00B56C86" w:rsidP="00B56C86">
            <w:pPr>
              <w:spacing w:after="0" w:line="240" w:lineRule="auto"/>
              <w:jc w:val="center"/>
              <w:rPr>
                <w:rFonts w:eastAsia="Times New Roman" w:cstheme="minorHAnsi"/>
                <w:b/>
                <w:bCs/>
                <w:color w:val="000000"/>
                <w:lang w:eastAsia="es-MX"/>
              </w:rPr>
            </w:pPr>
            <w:r w:rsidRPr="00B56C86">
              <w:rPr>
                <w:rFonts w:eastAsia="Times New Roman" w:cstheme="minorHAnsi"/>
                <w:b/>
                <w:bCs/>
                <w:color w:val="000000"/>
                <w:lang w:val="es-ES" w:eastAsia="es-MX"/>
              </w:rPr>
              <w:t>Acreedor</w:t>
            </w:r>
          </w:p>
        </w:tc>
        <w:tc>
          <w:tcPr>
            <w:tcW w:w="1413" w:type="dxa"/>
            <w:tcBorders>
              <w:top w:val="nil"/>
              <w:left w:val="nil"/>
              <w:bottom w:val="single" w:sz="8" w:space="0" w:color="auto"/>
              <w:right w:val="single" w:sz="8" w:space="0" w:color="auto"/>
            </w:tcBorders>
            <w:shd w:val="clear" w:color="auto" w:fill="AEAAAA" w:themeFill="background2" w:themeFillShade="BF"/>
            <w:vAlign w:val="center"/>
            <w:hideMark/>
          </w:tcPr>
          <w:p w14:paraId="58B58767" w14:textId="77777777" w:rsidR="00B56C86" w:rsidRPr="00B56C86" w:rsidRDefault="00B56C86" w:rsidP="00B56C86">
            <w:pPr>
              <w:spacing w:after="0" w:line="240" w:lineRule="auto"/>
              <w:jc w:val="center"/>
              <w:rPr>
                <w:rFonts w:eastAsia="Times New Roman" w:cstheme="minorHAnsi"/>
                <w:b/>
                <w:bCs/>
                <w:color w:val="000000"/>
                <w:lang w:eastAsia="es-MX"/>
              </w:rPr>
            </w:pPr>
            <w:r w:rsidRPr="00B56C86">
              <w:rPr>
                <w:rFonts w:eastAsia="Times New Roman" w:cstheme="minorHAnsi"/>
                <w:b/>
                <w:bCs/>
                <w:color w:val="000000"/>
                <w:lang w:val="es-ES" w:eastAsia="es-MX"/>
              </w:rPr>
              <w:t>Monto Original Contratado en Pesos</w:t>
            </w:r>
          </w:p>
        </w:tc>
        <w:tc>
          <w:tcPr>
            <w:tcW w:w="1453" w:type="dxa"/>
            <w:tcBorders>
              <w:top w:val="nil"/>
              <w:left w:val="nil"/>
              <w:bottom w:val="single" w:sz="8" w:space="0" w:color="auto"/>
              <w:right w:val="single" w:sz="8" w:space="0" w:color="auto"/>
            </w:tcBorders>
            <w:shd w:val="clear" w:color="auto" w:fill="AEAAAA" w:themeFill="background2" w:themeFillShade="BF"/>
            <w:vAlign w:val="center"/>
            <w:hideMark/>
          </w:tcPr>
          <w:p w14:paraId="47185E99" w14:textId="4FB3F696" w:rsidR="00B56C86" w:rsidRPr="00B56C86" w:rsidRDefault="00B56C86" w:rsidP="00B56C86">
            <w:pPr>
              <w:spacing w:after="0" w:line="240" w:lineRule="auto"/>
              <w:jc w:val="center"/>
              <w:rPr>
                <w:rFonts w:eastAsia="Times New Roman" w:cstheme="minorHAnsi"/>
                <w:b/>
                <w:bCs/>
                <w:color w:val="000000"/>
                <w:lang w:eastAsia="es-MX"/>
              </w:rPr>
            </w:pPr>
            <w:r w:rsidRPr="00B56C86">
              <w:rPr>
                <w:rFonts w:eastAsia="Times New Roman" w:cstheme="minorHAnsi"/>
                <w:b/>
                <w:bCs/>
                <w:color w:val="000000"/>
                <w:lang w:val="es-ES" w:eastAsia="es-MX"/>
              </w:rPr>
              <w:t>Saldo por pagar al 31/Dic/2023</w:t>
            </w:r>
          </w:p>
        </w:tc>
        <w:tc>
          <w:tcPr>
            <w:tcW w:w="1572" w:type="dxa"/>
            <w:tcBorders>
              <w:top w:val="single" w:sz="8" w:space="0" w:color="auto"/>
              <w:left w:val="nil"/>
              <w:bottom w:val="single" w:sz="8" w:space="0" w:color="auto"/>
              <w:right w:val="single" w:sz="8" w:space="0" w:color="auto"/>
            </w:tcBorders>
            <w:shd w:val="clear" w:color="auto" w:fill="AEAAAA" w:themeFill="background2" w:themeFillShade="BF"/>
            <w:vAlign w:val="center"/>
            <w:hideMark/>
          </w:tcPr>
          <w:p w14:paraId="0CF1E7CE" w14:textId="77777777" w:rsidR="00B56C86" w:rsidRPr="00B56C86" w:rsidRDefault="00B56C86" w:rsidP="00B56C86">
            <w:pPr>
              <w:spacing w:after="0" w:line="240" w:lineRule="auto"/>
              <w:jc w:val="center"/>
              <w:rPr>
                <w:rFonts w:eastAsia="Times New Roman" w:cstheme="minorHAnsi"/>
                <w:b/>
                <w:bCs/>
                <w:color w:val="000000"/>
                <w:lang w:eastAsia="es-MX"/>
              </w:rPr>
            </w:pPr>
            <w:r w:rsidRPr="00B56C86">
              <w:rPr>
                <w:rFonts w:eastAsia="Times New Roman" w:cstheme="minorHAnsi"/>
                <w:b/>
                <w:bCs/>
                <w:color w:val="000000"/>
                <w:lang w:val="es-ES" w:eastAsia="es-MX"/>
              </w:rPr>
              <w:t xml:space="preserve">No. de </w:t>
            </w:r>
            <w:proofErr w:type="spellStart"/>
            <w:r w:rsidRPr="00B56C86">
              <w:rPr>
                <w:rFonts w:eastAsia="Times New Roman" w:cstheme="minorHAnsi"/>
                <w:b/>
                <w:bCs/>
                <w:color w:val="000000"/>
                <w:lang w:val="es-ES" w:eastAsia="es-MX"/>
              </w:rPr>
              <w:t>Inscrip</w:t>
            </w:r>
            <w:proofErr w:type="spellEnd"/>
            <w:r w:rsidRPr="00B56C86">
              <w:rPr>
                <w:rFonts w:eastAsia="Times New Roman" w:cstheme="minorHAnsi"/>
                <w:b/>
                <w:bCs/>
                <w:color w:val="000000"/>
                <w:lang w:val="es-ES" w:eastAsia="es-MX"/>
              </w:rPr>
              <w:t>. / Acta de la S.H.C.P.</w:t>
            </w:r>
          </w:p>
        </w:tc>
        <w:tc>
          <w:tcPr>
            <w:tcW w:w="1276" w:type="dxa"/>
            <w:gridSpan w:val="3"/>
            <w:tcBorders>
              <w:top w:val="single" w:sz="8" w:space="0" w:color="auto"/>
              <w:left w:val="nil"/>
              <w:bottom w:val="single" w:sz="8" w:space="0" w:color="auto"/>
              <w:right w:val="single" w:sz="8" w:space="0" w:color="auto"/>
            </w:tcBorders>
            <w:shd w:val="clear" w:color="auto" w:fill="AEAAAA" w:themeFill="background2" w:themeFillShade="BF"/>
            <w:vAlign w:val="center"/>
            <w:hideMark/>
          </w:tcPr>
          <w:p w14:paraId="3756839B" w14:textId="77777777" w:rsidR="00B56C86" w:rsidRPr="00B56C86" w:rsidRDefault="00B56C86" w:rsidP="00B56C86">
            <w:pPr>
              <w:spacing w:after="0" w:line="240" w:lineRule="auto"/>
              <w:jc w:val="center"/>
              <w:rPr>
                <w:rFonts w:eastAsia="Times New Roman" w:cstheme="minorHAnsi"/>
                <w:b/>
                <w:bCs/>
                <w:color w:val="000000"/>
                <w:lang w:eastAsia="es-MX"/>
              </w:rPr>
            </w:pPr>
            <w:r w:rsidRPr="00B56C86">
              <w:rPr>
                <w:rFonts w:eastAsia="Times New Roman" w:cstheme="minorHAnsi"/>
                <w:b/>
                <w:bCs/>
                <w:color w:val="000000"/>
                <w:lang w:val="es-ES" w:eastAsia="es-MX"/>
              </w:rPr>
              <w:t>Tasa de Interés Contratada</w:t>
            </w:r>
          </w:p>
        </w:tc>
        <w:tc>
          <w:tcPr>
            <w:tcW w:w="1417" w:type="dxa"/>
            <w:gridSpan w:val="2"/>
            <w:tcBorders>
              <w:top w:val="single" w:sz="8" w:space="0" w:color="auto"/>
              <w:left w:val="nil"/>
              <w:bottom w:val="single" w:sz="8" w:space="0" w:color="auto"/>
              <w:right w:val="single" w:sz="8" w:space="0" w:color="auto"/>
            </w:tcBorders>
            <w:shd w:val="clear" w:color="auto" w:fill="AEAAAA" w:themeFill="background2" w:themeFillShade="BF"/>
            <w:vAlign w:val="center"/>
            <w:hideMark/>
          </w:tcPr>
          <w:p w14:paraId="0D03ACE0" w14:textId="77777777" w:rsidR="00B56C86" w:rsidRPr="00B56C86" w:rsidRDefault="00B56C86" w:rsidP="00B56C86">
            <w:pPr>
              <w:spacing w:after="0" w:line="240" w:lineRule="auto"/>
              <w:jc w:val="center"/>
              <w:rPr>
                <w:rFonts w:eastAsia="Times New Roman" w:cstheme="minorHAnsi"/>
                <w:b/>
                <w:bCs/>
                <w:color w:val="000000"/>
                <w:lang w:eastAsia="es-MX"/>
              </w:rPr>
            </w:pPr>
            <w:r w:rsidRPr="00B56C86">
              <w:rPr>
                <w:rFonts w:eastAsia="Times New Roman" w:cstheme="minorHAnsi"/>
                <w:b/>
                <w:bCs/>
                <w:color w:val="000000"/>
                <w:lang w:val="es-ES" w:eastAsia="es-MX"/>
              </w:rPr>
              <w:t>Fecha de Vencimiento</w:t>
            </w:r>
          </w:p>
        </w:tc>
      </w:tr>
      <w:tr w:rsidR="00B56C86" w:rsidRPr="00B56C86" w14:paraId="00501CAD" w14:textId="77777777" w:rsidTr="00B56C86">
        <w:trPr>
          <w:trHeight w:val="300"/>
        </w:trPr>
        <w:tc>
          <w:tcPr>
            <w:tcW w:w="1941" w:type="dxa"/>
            <w:tcBorders>
              <w:top w:val="nil"/>
              <w:left w:val="single" w:sz="8" w:space="0" w:color="auto"/>
              <w:bottom w:val="nil"/>
              <w:right w:val="single" w:sz="8" w:space="0" w:color="auto"/>
            </w:tcBorders>
            <w:shd w:val="clear" w:color="auto" w:fill="auto"/>
            <w:noWrap/>
            <w:vAlign w:val="center"/>
            <w:hideMark/>
          </w:tcPr>
          <w:p w14:paraId="1ABE7F33" w14:textId="77777777" w:rsidR="00B56C86" w:rsidRPr="00B56C86" w:rsidRDefault="00B56C86" w:rsidP="00B56C86">
            <w:pPr>
              <w:spacing w:after="0" w:line="240" w:lineRule="auto"/>
              <w:rPr>
                <w:rFonts w:eastAsia="Times New Roman" w:cstheme="minorHAnsi"/>
                <w:b/>
                <w:bCs/>
                <w:color w:val="000000"/>
                <w:sz w:val="20"/>
                <w:szCs w:val="20"/>
                <w:lang w:eastAsia="es-MX"/>
              </w:rPr>
            </w:pPr>
            <w:r w:rsidRPr="00B56C86">
              <w:rPr>
                <w:rFonts w:eastAsia="Times New Roman" w:cstheme="minorHAnsi"/>
                <w:b/>
                <w:bCs/>
                <w:color w:val="000000"/>
                <w:sz w:val="20"/>
                <w:szCs w:val="20"/>
                <w:lang w:val="es-ES" w:eastAsia="es-MX"/>
              </w:rPr>
              <w:t>Banca Comercial</w:t>
            </w:r>
          </w:p>
        </w:tc>
        <w:tc>
          <w:tcPr>
            <w:tcW w:w="1413" w:type="dxa"/>
            <w:tcBorders>
              <w:top w:val="nil"/>
              <w:left w:val="nil"/>
              <w:bottom w:val="nil"/>
              <w:right w:val="single" w:sz="8" w:space="0" w:color="auto"/>
            </w:tcBorders>
            <w:shd w:val="clear" w:color="auto" w:fill="auto"/>
            <w:noWrap/>
            <w:vAlign w:val="center"/>
            <w:hideMark/>
          </w:tcPr>
          <w:p w14:paraId="19227802" w14:textId="77777777" w:rsidR="00B56C86" w:rsidRPr="00B56C86" w:rsidRDefault="00B56C86" w:rsidP="00B56C86">
            <w:pPr>
              <w:spacing w:after="0" w:line="240" w:lineRule="auto"/>
              <w:jc w:val="right"/>
              <w:rPr>
                <w:rFonts w:eastAsia="Times New Roman" w:cstheme="minorHAnsi"/>
                <w:b/>
                <w:bCs/>
                <w:color w:val="000000"/>
                <w:sz w:val="20"/>
                <w:szCs w:val="20"/>
                <w:lang w:eastAsia="es-MX"/>
              </w:rPr>
            </w:pPr>
            <w:r w:rsidRPr="00B56C86">
              <w:rPr>
                <w:rFonts w:eastAsia="Times New Roman" w:cstheme="minorHAnsi"/>
                <w:b/>
                <w:bCs/>
                <w:color w:val="000000"/>
                <w:sz w:val="20"/>
                <w:szCs w:val="20"/>
                <w:lang w:val="es-ES" w:eastAsia="es-MX"/>
              </w:rPr>
              <w:t> </w:t>
            </w:r>
          </w:p>
        </w:tc>
        <w:tc>
          <w:tcPr>
            <w:tcW w:w="1453" w:type="dxa"/>
            <w:tcBorders>
              <w:top w:val="nil"/>
              <w:left w:val="nil"/>
              <w:bottom w:val="nil"/>
              <w:right w:val="single" w:sz="8" w:space="0" w:color="auto"/>
            </w:tcBorders>
            <w:shd w:val="clear" w:color="auto" w:fill="auto"/>
            <w:noWrap/>
            <w:vAlign w:val="center"/>
            <w:hideMark/>
          </w:tcPr>
          <w:p w14:paraId="5A62AC35" w14:textId="77777777" w:rsidR="00B56C86" w:rsidRPr="00B56C86" w:rsidRDefault="00B56C86" w:rsidP="00B56C86">
            <w:pPr>
              <w:spacing w:after="0" w:line="240" w:lineRule="auto"/>
              <w:jc w:val="right"/>
              <w:rPr>
                <w:rFonts w:eastAsia="Times New Roman" w:cstheme="minorHAnsi"/>
                <w:b/>
                <w:bCs/>
                <w:color w:val="000000"/>
                <w:sz w:val="20"/>
                <w:szCs w:val="20"/>
                <w:lang w:eastAsia="es-MX"/>
              </w:rPr>
            </w:pPr>
            <w:r w:rsidRPr="00B56C86">
              <w:rPr>
                <w:rFonts w:eastAsia="Times New Roman" w:cstheme="minorHAnsi"/>
                <w:b/>
                <w:bCs/>
                <w:color w:val="000000"/>
                <w:sz w:val="20"/>
                <w:szCs w:val="20"/>
                <w:lang w:val="es-ES" w:eastAsia="es-MX"/>
              </w:rPr>
              <w:t> </w:t>
            </w:r>
          </w:p>
        </w:tc>
        <w:tc>
          <w:tcPr>
            <w:tcW w:w="1572" w:type="dxa"/>
            <w:tcBorders>
              <w:top w:val="single" w:sz="8" w:space="0" w:color="auto"/>
              <w:left w:val="nil"/>
              <w:bottom w:val="nil"/>
              <w:right w:val="single" w:sz="8" w:space="0" w:color="auto"/>
            </w:tcBorders>
            <w:shd w:val="clear" w:color="auto" w:fill="auto"/>
            <w:noWrap/>
            <w:vAlign w:val="center"/>
            <w:hideMark/>
          </w:tcPr>
          <w:p w14:paraId="16755209" w14:textId="77777777" w:rsidR="00B56C86" w:rsidRPr="00B56C86" w:rsidRDefault="00B56C86" w:rsidP="00B56C86">
            <w:pPr>
              <w:spacing w:after="0" w:line="240" w:lineRule="auto"/>
              <w:jc w:val="center"/>
              <w:rPr>
                <w:rFonts w:eastAsia="Times New Roman" w:cstheme="minorHAnsi"/>
                <w:color w:val="000000"/>
                <w:sz w:val="20"/>
                <w:szCs w:val="20"/>
                <w:lang w:eastAsia="es-MX"/>
              </w:rPr>
            </w:pPr>
            <w:r w:rsidRPr="00B56C86">
              <w:rPr>
                <w:rFonts w:eastAsia="Times New Roman" w:cstheme="minorHAnsi"/>
                <w:color w:val="000000"/>
                <w:sz w:val="20"/>
                <w:szCs w:val="20"/>
                <w:lang w:val="es-ES" w:eastAsia="es-MX"/>
              </w:rPr>
              <w:t> </w:t>
            </w:r>
          </w:p>
        </w:tc>
        <w:tc>
          <w:tcPr>
            <w:tcW w:w="1276" w:type="dxa"/>
            <w:gridSpan w:val="3"/>
            <w:tcBorders>
              <w:top w:val="single" w:sz="8" w:space="0" w:color="auto"/>
              <w:left w:val="nil"/>
              <w:bottom w:val="nil"/>
              <w:right w:val="single" w:sz="8" w:space="0" w:color="auto"/>
            </w:tcBorders>
            <w:shd w:val="clear" w:color="auto" w:fill="auto"/>
            <w:noWrap/>
            <w:vAlign w:val="center"/>
            <w:hideMark/>
          </w:tcPr>
          <w:p w14:paraId="2DD8E283" w14:textId="77777777" w:rsidR="00B56C86" w:rsidRPr="00B56C86" w:rsidRDefault="00B56C86" w:rsidP="00B56C86">
            <w:pPr>
              <w:spacing w:after="0" w:line="240" w:lineRule="auto"/>
              <w:jc w:val="center"/>
              <w:rPr>
                <w:rFonts w:eastAsia="Times New Roman" w:cstheme="minorHAnsi"/>
                <w:color w:val="000000"/>
                <w:sz w:val="20"/>
                <w:szCs w:val="20"/>
                <w:lang w:eastAsia="es-MX"/>
              </w:rPr>
            </w:pPr>
            <w:r w:rsidRPr="00B56C86">
              <w:rPr>
                <w:rFonts w:eastAsia="Times New Roman" w:cstheme="minorHAnsi"/>
                <w:color w:val="000000"/>
                <w:sz w:val="20"/>
                <w:szCs w:val="20"/>
                <w:lang w:val="es-ES" w:eastAsia="es-MX"/>
              </w:rPr>
              <w:t> </w:t>
            </w:r>
          </w:p>
        </w:tc>
        <w:tc>
          <w:tcPr>
            <w:tcW w:w="1417" w:type="dxa"/>
            <w:gridSpan w:val="2"/>
            <w:tcBorders>
              <w:top w:val="single" w:sz="8" w:space="0" w:color="auto"/>
              <w:left w:val="nil"/>
              <w:bottom w:val="nil"/>
              <w:right w:val="single" w:sz="8" w:space="0" w:color="auto"/>
            </w:tcBorders>
            <w:shd w:val="clear" w:color="auto" w:fill="auto"/>
            <w:noWrap/>
            <w:vAlign w:val="center"/>
            <w:hideMark/>
          </w:tcPr>
          <w:p w14:paraId="74767AC0" w14:textId="77777777" w:rsidR="00B56C86" w:rsidRPr="00B56C86" w:rsidRDefault="00B56C86" w:rsidP="00B56C86">
            <w:pPr>
              <w:spacing w:after="0" w:line="240" w:lineRule="auto"/>
              <w:jc w:val="center"/>
              <w:rPr>
                <w:rFonts w:eastAsia="Times New Roman" w:cstheme="minorHAnsi"/>
                <w:color w:val="000000"/>
                <w:sz w:val="20"/>
                <w:szCs w:val="20"/>
                <w:lang w:eastAsia="es-MX"/>
              </w:rPr>
            </w:pPr>
            <w:r w:rsidRPr="00B56C86">
              <w:rPr>
                <w:rFonts w:eastAsia="Times New Roman" w:cstheme="minorHAnsi"/>
                <w:color w:val="000000"/>
                <w:sz w:val="20"/>
                <w:szCs w:val="20"/>
                <w:lang w:val="es-ES" w:eastAsia="es-MX"/>
              </w:rPr>
              <w:t> </w:t>
            </w:r>
          </w:p>
        </w:tc>
      </w:tr>
      <w:tr w:rsidR="00B56C86" w:rsidRPr="00B56C86" w14:paraId="648BA7AF" w14:textId="77777777" w:rsidTr="00B56C86">
        <w:trPr>
          <w:trHeight w:val="300"/>
        </w:trPr>
        <w:tc>
          <w:tcPr>
            <w:tcW w:w="1941" w:type="dxa"/>
            <w:tcBorders>
              <w:top w:val="nil"/>
              <w:left w:val="single" w:sz="8" w:space="0" w:color="auto"/>
              <w:bottom w:val="nil"/>
              <w:right w:val="single" w:sz="8" w:space="0" w:color="auto"/>
            </w:tcBorders>
            <w:shd w:val="clear" w:color="auto" w:fill="auto"/>
            <w:noWrap/>
            <w:vAlign w:val="center"/>
            <w:hideMark/>
          </w:tcPr>
          <w:p w14:paraId="7CC2A18A" w14:textId="77777777" w:rsidR="00B56C86" w:rsidRPr="00B56C86" w:rsidRDefault="00B56C86" w:rsidP="00B56C86">
            <w:pPr>
              <w:spacing w:after="0" w:line="240" w:lineRule="auto"/>
              <w:rPr>
                <w:rFonts w:eastAsia="Times New Roman" w:cstheme="minorHAnsi"/>
                <w:color w:val="000000"/>
                <w:sz w:val="20"/>
                <w:szCs w:val="20"/>
                <w:lang w:eastAsia="es-MX"/>
              </w:rPr>
            </w:pPr>
            <w:r w:rsidRPr="00B56C86">
              <w:rPr>
                <w:rFonts w:eastAsia="Times New Roman" w:cstheme="minorHAnsi"/>
                <w:color w:val="000000"/>
                <w:sz w:val="20"/>
                <w:szCs w:val="20"/>
                <w:lang w:val="es-ES" w:eastAsia="es-MX"/>
              </w:rPr>
              <w:t>HSBC México, S.A.</w:t>
            </w:r>
          </w:p>
        </w:tc>
        <w:tc>
          <w:tcPr>
            <w:tcW w:w="1413" w:type="dxa"/>
            <w:tcBorders>
              <w:top w:val="nil"/>
              <w:left w:val="nil"/>
              <w:bottom w:val="nil"/>
              <w:right w:val="single" w:sz="8" w:space="0" w:color="auto"/>
            </w:tcBorders>
            <w:shd w:val="clear" w:color="auto" w:fill="auto"/>
            <w:noWrap/>
            <w:vAlign w:val="center"/>
            <w:hideMark/>
          </w:tcPr>
          <w:p w14:paraId="51BC24AA" w14:textId="77777777" w:rsidR="00B56C86" w:rsidRPr="00B56C86" w:rsidRDefault="00B56C86" w:rsidP="00B56C86">
            <w:pPr>
              <w:spacing w:after="0" w:line="240" w:lineRule="auto"/>
              <w:jc w:val="right"/>
              <w:rPr>
                <w:rFonts w:eastAsia="Times New Roman" w:cstheme="minorHAnsi"/>
                <w:color w:val="000000"/>
                <w:sz w:val="20"/>
                <w:szCs w:val="20"/>
                <w:lang w:eastAsia="es-MX"/>
              </w:rPr>
            </w:pPr>
            <w:r w:rsidRPr="00B56C86">
              <w:rPr>
                <w:rFonts w:eastAsia="Times New Roman" w:cstheme="minorHAnsi"/>
                <w:color w:val="000000"/>
                <w:sz w:val="20"/>
                <w:szCs w:val="20"/>
                <w:lang w:val="es-ES" w:eastAsia="es-MX"/>
              </w:rPr>
              <w:t>150,000,000</w:t>
            </w:r>
          </w:p>
        </w:tc>
        <w:tc>
          <w:tcPr>
            <w:tcW w:w="1453" w:type="dxa"/>
            <w:tcBorders>
              <w:top w:val="nil"/>
              <w:left w:val="nil"/>
              <w:bottom w:val="nil"/>
              <w:right w:val="single" w:sz="8" w:space="0" w:color="auto"/>
            </w:tcBorders>
            <w:shd w:val="clear" w:color="000000" w:fill="FFFFFF"/>
            <w:noWrap/>
            <w:vAlign w:val="center"/>
            <w:hideMark/>
          </w:tcPr>
          <w:p w14:paraId="39D77F93" w14:textId="77777777" w:rsidR="00B56C86" w:rsidRPr="00B56C86" w:rsidRDefault="00B56C86" w:rsidP="00B56C86">
            <w:pPr>
              <w:spacing w:after="0" w:line="240" w:lineRule="auto"/>
              <w:jc w:val="right"/>
              <w:rPr>
                <w:rFonts w:eastAsia="Times New Roman" w:cstheme="minorHAnsi"/>
                <w:color w:val="000000"/>
                <w:sz w:val="20"/>
                <w:szCs w:val="20"/>
                <w:lang w:eastAsia="es-MX"/>
              </w:rPr>
            </w:pPr>
            <w:r w:rsidRPr="00B56C86">
              <w:rPr>
                <w:rFonts w:eastAsia="Times New Roman" w:cstheme="minorHAnsi"/>
                <w:sz w:val="20"/>
                <w:szCs w:val="20"/>
                <w:lang w:val="es-ES" w:eastAsia="es-MX"/>
              </w:rPr>
              <w:t>125,000,000</w:t>
            </w:r>
          </w:p>
        </w:tc>
        <w:tc>
          <w:tcPr>
            <w:tcW w:w="1572" w:type="dxa"/>
            <w:tcBorders>
              <w:top w:val="nil"/>
              <w:left w:val="nil"/>
              <w:bottom w:val="nil"/>
              <w:right w:val="single" w:sz="8" w:space="0" w:color="auto"/>
            </w:tcBorders>
            <w:shd w:val="clear" w:color="auto" w:fill="auto"/>
            <w:noWrap/>
            <w:vAlign w:val="center"/>
            <w:hideMark/>
          </w:tcPr>
          <w:p w14:paraId="1B4600DF" w14:textId="77777777" w:rsidR="00B56C86" w:rsidRPr="00B56C86" w:rsidRDefault="00B56C86" w:rsidP="00B56C86">
            <w:pPr>
              <w:spacing w:after="0" w:line="240" w:lineRule="auto"/>
              <w:jc w:val="center"/>
              <w:rPr>
                <w:rFonts w:eastAsia="Times New Roman" w:cstheme="minorHAnsi"/>
                <w:color w:val="000000"/>
                <w:sz w:val="20"/>
                <w:szCs w:val="20"/>
                <w:lang w:eastAsia="es-MX"/>
              </w:rPr>
            </w:pPr>
            <w:r w:rsidRPr="00B56C86">
              <w:rPr>
                <w:rFonts w:eastAsia="Times New Roman" w:cstheme="minorHAnsi"/>
                <w:color w:val="000000"/>
                <w:sz w:val="20"/>
                <w:szCs w:val="20"/>
                <w:lang w:val="es-ES" w:eastAsia="es-MX"/>
              </w:rPr>
              <w:t>Q03-1223122</w:t>
            </w:r>
          </w:p>
        </w:tc>
        <w:tc>
          <w:tcPr>
            <w:tcW w:w="1276" w:type="dxa"/>
            <w:gridSpan w:val="3"/>
            <w:tcBorders>
              <w:top w:val="nil"/>
              <w:left w:val="nil"/>
              <w:bottom w:val="nil"/>
              <w:right w:val="single" w:sz="8" w:space="0" w:color="auto"/>
            </w:tcBorders>
            <w:shd w:val="clear" w:color="auto" w:fill="auto"/>
            <w:noWrap/>
            <w:vAlign w:val="center"/>
            <w:hideMark/>
          </w:tcPr>
          <w:p w14:paraId="679C3603" w14:textId="77777777" w:rsidR="00B56C86" w:rsidRPr="00B56C86" w:rsidRDefault="00B56C86" w:rsidP="00B56C86">
            <w:pPr>
              <w:spacing w:after="0" w:line="240" w:lineRule="auto"/>
              <w:jc w:val="center"/>
              <w:rPr>
                <w:rFonts w:eastAsia="Times New Roman" w:cstheme="minorHAnsi"/>
                <w:color w:val="000000"/>
                <w:sz w:val="20"/>
                <w:szCs w:val="20"/>
                <w:lang w:eastAsia="es-MX"/>
              </w:rPr>
            </w:pPr>
            <w:r w:rsidRPr="00B56C86">
              <w:rPr>
                <w:rFonts w:eastAsia="Times New Roman" w:cstheme="minorHAnsi"/>
                <w:color w:val="000000"/>
                <w:sz w:val="20"/>
                <w:szCs w:val="20"/>
                <w:lang w:val="es-ES" w:eastAsia="es-MX"/>
              </w:rPr>
              <w:t>TIIE+0.13</w:t>
            </w:r>
          </w:p>
        </w:tc>
        <w:tc>
          <w:tcPr>
            <w:tcW w:w="1417" w:type="dxa"/>
            <w:gridSpan w:val="2"/>
            <w:tcBorders>
              <w:top w:val="nil"/>
              <w:left w:val="nil"/>
              <w:bottom w:val="nil"/>
              <w:right w:val="single" w:sz="8" w:space="0" w:color="auto"/>
            </w:tcBorders>
            <w:shd w:val="clear" w:color="auto" w:fill="auto"/>
            <w:noWrap/>
            <w:vAlign w:val="center"/>
            <w:hideMark/>
          </w:tcPr>
          <w:p w14:paraId="6ED10A79" w14:textId="77777777" w:rsidR="00B56C86" w:rsidRPr="00B56C86" w:rsidRDefault="00B56C86" w:rsidP="00B56C86">
            <w:pPr>
              <w:spacing w:after="0" w:line="240" w:lineRule="auto"/>
              <w:jc w:val="center"/>
              <w:rPr>
                <w:rFonts w:eastAsia="Times New Roman" w:cstheme="minorHAnsi"/>
                <w:color w:val="000000"/>
                <w:sz w:val="20"/>
                <w:szCs w:val="20"/>
                <w:lang w:eastAsia="es-MX"/>
              </w:rPr>
            </w:pPr>
            <w:r w:rsidRPr="00B56C86">
              <w:rPr>
                <w:rFonts w:eastAsia="Times New Roman" w:cstheme="minorHAnsi"/>
                <w:color w:val="000000"/>
                <w:sz w:val="20"/>
                <w:szCs w:val="20"/>
                <w:lang w:val="es-ES" w:eastAsia="es-MX"/>
              </w:rPr>
              <w:t>31-may-24</w:t>
            </w:r>
          </w:p>
        </w:tc>
      </w:tr>
      <w:tr w:rsidR="00B56C86" w:rsidRPr="00B56C86" w14:paraId="2C03CE2A" w14:textId="77777777" w:rsidTr="0027270A">
        <w:trPr>
          <w:trHeight w:val="300"/>
        </w:trPr>
        <w:tc>
          <w:tcPr>
            <w:tcW w:w="1941" w:type="dxa"/>
            <w:tcBorders>
              <w:top w:val="nil"/>
              <w:left w:val="single" w:sz="8" w:space="0" w:color="auto"/>
              <w:bottom w:val="nil"/>
              <w:right w:val="single" w:sz="8" w:space="0" w:color="auto"/>
            </w:tcBorders>
            <w:shd w:val="clear" w:color="auto" w:fill="auto"/>
            <w:noWrap/>
            <w:vAlign w:val="center"/>
            <w:hideMark/>
          </w:tcPr>
          <w:p w14:paraId="68802353" w14:textId="77777777" w:rsidR="00B56C86" w:rsidRPr="00B56C86" w:rsidRDefault="00B56C86" w:rsidP="00B56C86">
            <w:pPr>
              <w:spacing w:after="0" w:line="240" w:lineRule="auto"/>
              <w:rPr>
                <w:rFonts w:eastAsia="Times New Roman" w:cstheme="minorHAnsi"/>
                <w:b/>
                <w:bCs/>
                <w:color w:val="000000"/>
                <w:sz w:val="20"/>
                <w:szCs w:val="20"/>
                <w:lang w:eastAsia="es-MX"/>
              </w:rPr>
            </w:pPr>
            <w:r w:rsidRPr="00B56C86">
              <w:rPr>
                <w:rFonts w:eastAsia="Times New Roman" w:cstheme="minorHAnsi"/>
                <w:b/>
                <w:bCs/>
                <w:color w:val="000000"/>
                <w:sz w:val="20"/>
                <w:szCs w:val="20"/>
                <w:lang w:val="es-ES" w:eastAsia="es-MX"/>
              </w:rPr>
              <w:t> </w:t>
            </w:r>
          </w:p>
        </w:tc>
        <w:tc>
          <w:tcPr>
            <w:tcW w:w="1413" w:type="dxa"/>
            <w:tcBorders>
              <w:top w:val="nil"/>
              <w:left w:val="nil"/>
              <w:bottom w:val="single" w:sz="4" w:space="0" w:color="auto"/>
              <w:right w:val="single" w:sz="8" w:space="0" w:color="auto"/>
            </w:tcBorders>
            <w:shd w:val="clear" w:color="auto" w:fill="auto"/>
            <w:noWrap/>
            <w:vAlign w:val="center"/>
            <w:hideMark/>
          </w:tcPr>
          <w:p w14:paraId="16D818D2" w14:textId="77777777" w:rsidR="00B56C86" w:rsidRPr="00B56C86" w:rsidRDefault="00B56C86" w:rsidP="00B56C86">
            <w:pPr>
              <w:spacing w:after="0" w:line="240" w:lineRule="auto"/>
              <w:rPr>
                <w:rFonts w:eastAsia="Times New Roman" w:cstheme="minorHAnsi"/>
                <w:b/>
                <w:bCs/>
                <w:color w:val="000000"/>
                <w:sz w:val="20"/>
                <w:szCs w:val="20"/>
                <w:lang w:eastAsia="es-MX"/>
              </w:rPr>
            </w:pPr>
            <w:r w:rsidRPr="00B56C86">
              <w:rPr>
                <w:rFonts w:eastAsia="Times New Roman" w:cstheme="minorHAnsi"/>
                <w:b/>
                <w:bCs/>
                <w:color w:val="000000"/>
                <w:sz w:val="20"/>
                <w:szCs w:val="20"/>
                <w:lang w:val="es-ES" w:eastAsia="es-MX"/>
              </w:rPr>
              <w:t> </w:t>
            </w:r>
          </w:p>
        </w:tc>
        <w:tc>
          <w:tcPr>
            <w:tcW w:w="1453" w:type="dxa"/>
            <w:tcBorders>
              <w:top w:val="nil"/>
              <w:left w:val="nil"/>
              <w:bottom w:val="single" w:sz="4" w:space="0" w:color="auto"/>
              <w:right w:val="single" w:sz="8" w:space="0" w:color="auto"/>
            </w:tcBorders>
            <w:shd w:val="clear" w:color="auto" w:fill="auto"/>
            <w:noWrap/>
            <w:vAlign w:val="center"/>
            <w:hideMark/>
          </w:tcPr>
          <w:p w14:paraId="7B3CF8D1" w14:textId="77777777" w:rsidR="00B56C86" w:rsidRPr="00B56C86" w:rsidRDefault="00B56C86" w:rsidP="00B56C86">
            <w:pPr>
              <w:spacing w:after="0" w:line="240" w:lineRule="auto"/>
              <w:rPr>
                <w:rFonts w:eastAsia="Times New Roman" w:cstheme="minorHAnsi"/>
                <w:b/>
                <w:bCs/>
                <w:color w:val="FF0000"/>
                <w:sz w:val="20"/>
                <w:szCs w:val="20"/>
                <w:lang w:eastAsia="es-MX"/>
              </w:rPr>
            </w:pPr>
            <w:r w:rsidRPr="00B56C86">
              <w:rPr>
                <w:rFonts w:eastAsia="Times New Roman" w:cstheme="minorHAnsi"/>
                <w:b/>
                <w:bCs/>
                <w:color w:val="FF0000"/>
                <w:sz w:val="20"/>
                <w:szCs w:val="20"/>
                <w:lang w:val="es-ES" w:eastAsia="es-MX"/>
              </w:rPr>
              <w:t> </w:t>
            </w:r>
          </w:p>
        </w:tc>
        <w:tc>
          <w:tcPr>
            <w:tcW w:w="1572" w:type="dxa"/>
            <w:tcBorders>
              <w:top w:val="nil"/>
              <w:left w:val="nil"/>
              <w:bottom w:val="nil"/>
              <w:right w:val="single" w:sz="8" w:space="0" w:color="auto"/>
            </w:tcBorders>
            <w:shd w:val="clear" w:color="auto" w:fill="auto"/>
            <w:noWrap/>
            <w:vAlign w:val="center"/>
            <w:hideMark/>
          </w:tcPr>
          <w:p w14:paraId="6D226388" w14:textId="77777777" w:rsidR="00B56C86" w:rsidRPr="00B56C86" w:rsidRDefault="00B56C86" w:rsidP="00B56C86">
            <w:pPr>
              <w:spacing w:after="0" w:line="240" w:lineRule="auto"/>
              <w:rPr>
                <w:rFonts w:eastAsia="Times New Roman" w:cstheme="minorHAnsi"/>
                <w:color w:val="000000"/>
                <w:sz w:val="20"/>
                <w:szCs w:val="20"/>
                <w:lang w:eastAsia="es-MX"/>
              </w:rPr>
            </w:pPr>
            <w:r w:rsidRPr="00B56C86">
              <w:rPr>
                <w:rFonts w:eastAsia="Times New Roman" w:cstheme="minorHAnsi"/>
                <w:color w:val="000000"/>
                <w:sz w:val="20"/>
                <w:szCs w:val="20"/>
                <w:lang w:val="es-ES" w:eastAsia="es-MX"/>
              </w:rPr>
              <w:t> </w:t>
            </w:r>
          </w:p>
        </w:tc>
        <w:tc>
          <w:tcPr>
            <w:tcW w:w="1276" w:type="dxa"/>
            <w:gridSpan w:val="3"/>
            <w:tcBorders>
              <w:top w:val="nil"/>
              <w:left w:val="nil"/>
              <w:bottom w:val="nil"/>
              <w:right w:val="single" w:sz="8" w:space="0" w:color="auto"/>
            </w:tcBorders>
            <w:shd w:val="clear" w:color="auto" w:fill="auto"/>
            <w:noWrap/>
            <w:vAlign w:val="center"/>
            <w:hideMark/>
          </w:tcPr>
          <w:p w14:paraId="5B51511D" w14:textId="77777777" w:rsidR="00B56C86" w:rsidRPr="00B56C86" w:rsidRDefault="00B56C86" w:rsidP="00B56C86">
            <w:pPr>
              <w:spacing w:after="0" w:line="240" w:lineRule="auto"/>
              <w:jc w:val="center"/>
              <w:rPr>
                <w:rFonts w:eastAsia="Times New Roman" w:cstheme="minorHAnsi"/>
                <w:color w:val="000000"/>
                <w:sz w:val="20"/>
                <w:szCs w:val="20"/>
                <w:lang w:eastAsia="es-MX"/>
              </w:rPr>
            </w:pPr>
            <w:r w:rsidRPr="00B56C86">
              <w:rPr>
                <w:rFonts w:eastAsia="Times New Roman" w:cstheme="minorHAnsi"/>
                <w:color w:val="000000"/>
                <w:sz w:val="20"/>
                <w:szCs w:val="20"/>
                <w:lang w:val="es-ES" w:eastAsia="es-MX"/>
              </w:rPr>
              <w:t> </w:t>
            </w:r>
          </w:p>
        </w:tc>
        <w:tc>
          <w:tcPr>
            <w:tcW w:w="1417" w:type="dxa"/>
            <w:gridSpan w:val="2"/>
            <w:tcBorders>
              <w:top w:val="nil"/>
              <w:left w:val="nil"/>
              <w:bottom w:val="nil"/>
              <w:right w:val="single" w:sz="8" w:space="0" w:color="auto"/>
            </w:tcBorders>
            <w:shd w:val="clear" w:color="auto" w:fill="auto"/>
            <w:noWrap/>
            <w:vAlign w:val="center"/>
            <w:hideMark/>
          </w:tcPr>
          <w:p w14:paraId="59A1B75A" w14:textId="77777777" w:rsidR="00B56C86" w:rsidRPr="00B56C86" w:rsidRDefault="00B56C86" w:rsidP="00B56C86">
            <w:pPr>
              <w:spacing w:after="0" w:line="240" w:lineRule="auto"/>
              <w:jc w:val="center"/>
              <w:rPr>
                <w:rFonts w:eastAsia="Times New Roman" w:cstheme="minorHAnsi"/>
                <w:color w:val="000000"/>
                <w:sz w:val="20"/>
                <w:szCs w:val="20"/>
                <w:lang w:eastAsia="es-MX"/>
              </w:rPr>
            </w:pPr>
            <w:r w:rsidRPr="00B56C86">
              <w:rPr>
                <w:rFonts w:eastAsia="Times New Roman" w:cstheme="minorHAnsi"/>
                <w:color w:val="000000"/>
                <w:sz w:val="20"/>
                <w:szCs w:val="20"/>
                <w:lang w:val="es-ES" w:eastAsia="es-MX"/>
              </w:rPr>
              <w:t> </w:t>
            </w:r>
          </w:p>
        </w:tc>
      </w:tr>
      <w:tr w:rsidR="00B56C86" w:rsidRPr="00B56C86" w14:paraId="27A83F1B" w14:textId="77777777" w:rsidTr="0027270A">
        <w:trPr>
          <w:trHeight w:val="315"/>
        </w:trPr>
        <w:tc>
          <w:tcPr>
            <w:tcW w:w="1941" w:type="dxa"/>
            <w:tcBorders>
              <w:top w:val="nil"/>
              <w:left w:val="single" w:sz="8" w:space="0" w:color="auto"/>
              <w:bottom w:val="single" w:sz="8" w:space="0" w:color="auto"/>
              <w:right w:val="single" w:sz="8" w:space="0" w:color="auto"/>
            </w:tcBorders>
            <w:shd w:val="clear" w:color="auto" w:fill="auto"/>
            <w:noWrap/>
            <w:vAlign w:val="center"/>
            <w:hideMark/>
          </w:tcPr>
          <w:p w14:paraId="2908EC43" w14:textId="77777777" w:rsidR="00B56C86" w:rsidRPr="00B56C86" w:rsidRDefault="00B56C86" w:rsidP="00B56C86">
            <w:pPr>
              <w:spacing w:after="0" w:line="240" w:lineRule="auto"/>
              <w:jc w:val="center"/>
              <w:rPr>
                <w:rFonts w:eastAsia="Times New Roman" w:cstheme="minorHAnsi"/>
                <w:b/>
                <w:bCs/>
                <w:color w:val="000000"/>
                <w:sz w:val="20"/>
                <w:szCs w:val="20"/>
                <w:lang w:eastAsia="es-MX"/>
              </w:rPr>
            </w:pPr>
            <w:r w:rsidRPr="00B56C86">
              <w:rPr>
                <w:rFonts w:eastAsia="Times New Roman" w:cstheme="minorHAnsi"/>
                <w:b/>
                <w:bCs/>
                <w:color w:val="000000"/>
                <w:sz w:val="20"/>
                <w:szCs w:val="20"/>
                <w:lang w:val="es-ES" w:eastAsia="es-MX"/>
              </w:rPr>
              <w:t>TOTAL</w:t>
            </w:r>
          </w:p>
        </w:tc>
        <w:tc>
          <w:tcPr>
            <w:tcW w:w="1413" w:type="dxa"/>
            <w:tcBorders>
              <w:top w:val="single" w:sz="4" w:space="0" w:color="auto"/>
              <w:left w:val="nil"/>
              <w:bottom w:val="single" w:sz="8" w:space="0" w:color="auto"/>
              <w:right w:val="single" w:sz="8" w:space="0" w:color="auto"/>
            </w:tcBorders>
            <w:shd w:val="clear" w:color="auto" w:fill="auto"/>
            <w:noWrap/>
            <w:vAlign w:val="center"/>
            <w:hideMark/>
          </w:tcPr>
          <w:p w14:paraId="565C995C" w14:textId="77777777" w:rsidR="00B56C86" w:rsidRPr="00B56C86" w:rsidRDefault="00B56C86" w:rsidP="00B56C86">
            <w:pPr>
              <w:spacing w:after="0" w:line="240" w:lineRule="auto"/>
              <w:jc w:val="right"/>
              <w:rPr>
                <w:rFonts w:eastAsia="Times New Roman" w:cstheme="minorHAnsi"/>
                <w:b/>
                <w:bCs/>
                <w:color w:val="000000"/>
                <w:sz w:val="20"/>
                <w:szCs w:val="20"/>
                <w:lang w:eastAsia="es-MX"/>
              </w:rPr>
            </w:pPr>
            <w:r w:rsidRPr="00B56C86">
              <w:rPr>
                <w:rFonts w:eastAsia="Times New Roman" w:cstheme="minorHAnsi"/>
                <w:b/>
                <w:bCs/>
                <w:color w:val="000000"/>
                <w:sz w:val="20"/>
                <w:szCs w:val="20"/>
                <w:lang w:val="es-ES" w:eastAsia="es-MX"/>
              </w:rPr>
              <w:t>$150,000,000</w:t>
            </w:r>
          </w:p>
        </w:tc>
        <w:tc>
          <w:tcPr>
            <w:tcW w:w="1453" w:type="dxa"/>
            <w:tcBorders>
              <w:top w:val="single" w:sz="4" w:space="0" w:color="auto"/>
              <w:left w:val="nil"/>
              <w:bottom w:val="single" w:sz="8" w:space="0" w:color="auto"/>
              <w:right w:val="single" w:sz="8" w:space="0" w:color="auto"/>
            </w:tcBorders>
            <w:shd w:val="clear" w:color="auto" w:fill="auto"/>
            <w:noWrap/>
            <w:vAlign w:val="center"/>
            <w:hideMark/>
          </w:tcPr>
          <w:p w14:paraId="39744227" w14:textId="77777777" w:rsidR="00B56C86" w:rsidRPr="00B56C86" w:rsidRDefault="00B56C86" w:rsidP="00B56C86">
            <w:pPr>
              <w:spacing w:after="0" w:line="240" w:lineRule="auto"/>
              <w:jc w:val="right"/>
              <w:rPr>
                <w:rFonts w:eastAsia="Times New Roman" w:cstheme="minorHAnsi"/>
                <w:b/>
                <w:bCs/>
                <w:color w:val="000000"/>
                <w:sz w:val="20"/>
                <w:szCs w:val="20"/>
                <w:lang w:eastAsia="es-MX"/>
              </w:rPr>
            </w:pPr>
            <w:r w:rsidRPr="00B56C86">
              <w:rPr>
                <w:rFonts w:eastAsia="Times New Roman" w:cstheme="minorHAnsi"/>
                <w:b/>
                <w:bCs/>
                <w:color w:val="000000"/>
                <w:sz w:val="20"/>
                <w:szCs w:val="20"/>
                <w:lang w:val="es-ES" w:eastAsia="es-MX"/>
              </w:rPr>
              <w:t>$125,000,000</w:t>
            </w:r>
          </w:p>
        </w:tc>
        <w:tc>
          <w:tcPr>
            <w:tcW w:w="1572" w:type="dxa"/>
            <w:tcBorders>
              <w:top w:val="nil"/>
              <w:left w:val="nil"/>
              <w:bottom w:val="single" w:sz="8" w:space="0" w:color="auto"/>
              <w:right w:val="single" w:sz="8" w:space="0" w:color="auto"/>
            </w:tcBorders>
            <w:shd w:val="clear" w:color="auto" w:fill="auto"/>
            <w:noWrap/>
            <w:vAlign w:val="center"/>
            <w:hideMark/>
          </w:tcPr>
          <w:p w14:paraId="3C1AA2F1" w14:textId="77777777" w:rsidR="00B56C86" w:rsidRPr="00B56C86" w:rsidRDefault="00B56C86" w:rsidP="00B56C86">
            <w:pPr>
              <w:spacing w:after="0" w:line="240" w:lineRule="auto"/>
              <w:rPr>
                <w:rFonts w:eastAsia="Times New Roman" w:cstheme="minorHAnsi"/>
                <w:color w:val="000000"/>
                <w:sz w:val="20"/>
                <w:szCs w:val="20"/>
                <w:lang w:eastAsia="es-MX"/>
              </w:rPr>
            </w:pPr>
            <w:r w:rsidRPr="00B56C86">
              <w:rPr>
                <w:rFonts w:eastAsia="Times New Roman" w:cstheme="minorHAnsi"/>
                <w:color w:val="000000"/>
                <w:sz w:val="20"/>
                <w:szCs w:val="20"/>
                <w:lang w:val="es-ES" w:eastAsia="es-MX"/>
              </w:rPr>
              <w:t> </w:t>
            </w:r>
          </w:p>
        </w:tc>
        <w:tc>
          <w:tcPr>
            <w:tcW w:w="1276" w:type="dxa"/>
            <w:gridSpan w:val="3"/>
            <w:tcBorders>
              <w:top w:val="nil"/>
              <w:left w:val="nil"/>
              <w:bottom w:val="single" w:sz="8" w:space="0" w:color="auto"/>
              <w:right w:val="single" w:sz="8" w:space="0" w:color="auto"/>
            </w:tcBorders>
            <w:shd w:val="clear" w:color="auto" w:fill="auto"/>
            <w:noWrap/>
            <w:vAlign w:val="center"/>
            <w:hideMark/>
          </w:tcPr>
          <w:p w14:paraId="64E9CA0B" w14:textId="77777777" w:rsidR="00B56C86" w:rsidRPr="00B56C86" w:rsidRDefault="00B56C86" w:rsidP="00B56C86">
            <w:pPr>
              <w:spacing w:after="0" w:line="240" w:lineRule="auto"/>
              <w:rPr>
                <w:rFonts w:eastAsia="Times New Roman" w:cstheme="minorHAnsi"/>
                <w:color w:val="000000"/>
                <w:sz w:val="20"/>
                <w:szCs w:val="20"/>
                <w:lang w:eastAsia="es-MX"/>
              </w:rPr>
            </w:pPr>
            <w:r w:rsidRPr="00B56C86">
              <w:rPr>
                <w:rFonts w:eastAsia="Times New Roman" w:cstheme="minorHAnsi"/>
                <w:color w:val="000000"/>
                <w:sz w:val="20"/>
                <w:szCs w:val="20"/>
                <w:lang w:val="es-ES" w:eastAsia="es-MX"/>
              </w:rPr>
              <w:t> </w:t>
            </w:r>
          </w:p>
        </w:tc>
        <w:tc>
          <w:tcPr>
            <w:tcW w:w="1417" w:type="dxa"/>
            <w:gridSpan w:val="2"/>
            <w:tcBorders>
              <w:top w:val="nil"/>
              <w:left w:val="nil"/>
              <w:bottom w:val="single" w:sz="8" w:space="0" w:color="auto"/>
              <w:right w:val="single" w:sz="8" w:space="0" w:color="auto"/>
            </w:tcBorders>
            <w:shd w:val="clear" w:color="auto" w:fill="auto"/>
            <w:noWrap/>
            <w:vAlign w:val="center"/>
            <w:hideMark/>
          </w:tcPr>
          <w:p w14:paraId="77F907AC" w14:textId="77777777" w:rsidR="00B56C86" w:rsidRPr="00B56C86" w:rsidRDefault="00B56C86" w:rsidP="00B56C86">
            <w:pPr>
              <w:spacing w:after="0" w:line="240" w:lineRule="auto"/>
              <w:rPr>
                <w:rFonts w:eastAsia="Times New Roman" w:cstheme="minorHAnsi"/>
                <w:color w:val="000000"/>
                <w:sz w:val="20"/>
                <w:szCs w:val="20"/>
                <w:lang w:eastAsia="es-MX"/>
              </w:rPr>
            </w:pPr>
            <w:r w:rsidRPr="00B56C86">
              <w:rPr>
                <w:rFonts w:eastAsia="Times New Roman" w:cstheme="minorHAnsi"/>
                <w:color w:val="000000"/>
                <w:sz w:val="20"/>
                <w:szCs w:val="20"/>
                <w:lang w:val="es-ES" w:eastAsia="es-MX"/>
              </w:rPr>
              <w:t> </w:t>
            </w:r>
          </w:p>
        </w:tc>
      </w:tr>
    </w:tbl>
    <w:p w14:paraId="1DB2EE80" w14:textId="74745C8B" w:rsidR="00661F16" w:rsidRDefault="00661F16" w:rsidP="00661F16"/>
    <w:p w14:paraId="796D7A4E" w14:textId="77777777" w:rsidR="0027270A" w:rsidRDefault="0027270A" w:rsidP="00661F16"/>
    <w:p w14:paraId="766E6D91" w14:textId="02E68738" w:rsidR="00661F16" w:rsidRPr="00C01A7A" w:rsidRDefault="00661F16" w:rsidP="00661F16">
      <w:pPr>
        <w:pStyle w:val="Texto"/>
        <w:numPr>
          <w:ilvl w:val="0"/>
          <w:numId w:val="9"/>
        </w:numPr>
        <w:spacing w:after="0" w:line="240" w:lineRule="exact"/>
        <w:ind w:left="284" w:hanging="284"/>
        <w:rPr>
          <w:b/>
          <w:sz w:val="22"/>
          <w:szCs w:val="22"/>
          <w:lang w:val="es-MX"/>
        </w:rPr>
      </w:pPr>
      <w:r w:rsidRPr="00C01A7A">
        <w:rPr>
          <w:b/>
          <w:sz w:val="22"/>
          <w:szCs w:val="22"/>
          <w:lang w:val="es-MX"/>
        </w:rPr>
        <w:t>Proceso de Mejora</w:t>
      </w:r>
    </w:p>
    <w:p w14:paraId="056E3FBA" w14:textId="77777777" w:rsidR="00661F16" w:rsidRPr="00C01A7A" w:rsidRDefault="00661F16" w:rsidP="00661F16">
      <w:pPr>
        <w:jc w:val="both"/>
        <w:rPr>
          <w:rFonts w:ascii="Arial" w:hAnsi="Arial" w:cs="Arial"/>
          <w:b/>
        </w:rPr>
      </w:pPr>
    </w:p>
    <w:p w14:paraId="274900B0" w14:textId="53D356BB" w:rsidR="00661F16" w:rsidRPr="00C01A7A" w:rsidRDefault="00661F16" w:rsidP="00661F16">
      <w:pPr>
        <w:jc w:val="both"/>
        <w:rPr>
          <w:rFonts w:ascii="Arial" w:hAnsi="Arial" w:cs="Arial"/>
          <w:b/>
        </w:rPr>
      </w:pPr>
      <w:r w:rsidRPr="00C01A7A">
        <w:rPr>
          <w:rFonts w:ascii="Arial" w:hAnsi="Arial" w:cs="Arial"/>
          <w:b/>
        </w:rPr>
        <w:t>Política Financiera y Presupuestal</w:t>
      </w:r>
    </w:p>
    <w:p w14:paraId="4E1AB00D" w14:textId="4BE693C1" w:rsidR="0027270A" w:rsidRDefault="00661F16" w:rsidP="00661F16">
      <w:pPr>
        <w:jc w:val="both"/>
        <w:rPr>
          <w:rFonts w:ascii="Arial" w:hAnsi="Arial" w:cs="Arial"/>
        </w:rPr>
      </w:pPr>
      <w:r w:rsidRPr="00C01A7A">
        <w:rPr>
          <w:rFonts w:ascii="Arial" w:hAnsi="Arial" w:cs="Arial"/>
        </w:rPr>
        <w:t>Los objetivos, estrategias y líneas de acción de la política presupuestal del actual gobierno están claramente plasmadas en el Plan Estatal de Desarrollo 20</w:t>
      </w:r>
      <w:r>
        <w:rPr>
          <w:rFonts w:ascii="Arial" w:hAnsi="Arial" w:cs="Arial"/>
        </w:rPr>
        <w:t>21</w:t>
      </w:r>
      <w:r w:rsidRPr="00C01A7A">
        <w:rPr>
          <w:rFonts w:ascii="Arial" w:hAnsi="Arial" w:cs="Arial"/>
        </w:rPr>
        <w:t>-202</w:t>
      </w:r>
      <w:r>
        <w:rPr>
          <w:rFonts w:ascii="Arial" w:hAnsi="Arial" w:cs="Arial"/>
        </w:rPr>
        <w:t>7</w:t>
      </w:r>
      <w:r w:rsidRPr="00C01A7A">
        <w:rPr>
          <w:rFonts w:ascii="Arial" w:hAnsi="Arial" w:cs="Arial"/>
        </w:rPr>
        <w:t>, documento guía de la actuación de los funcionarios públicos quienes, al igual que en el resto de la administración estatal, pero de manera muy especial en el caso de la Secretaría de Finanzas y Administración, tienen la obligación y la instrucción de garantizar que los recursos bajo su responsabilidad, sean manejados de manera hones</w:t>
      </w:r>
      <w:r>
        <w:rPr>
          <w:rFonts w:ascii="Arial" w:hAnsi="Arial" w:cs="Arial"/>
        </w:rPr>
        <w:t>ta y transparente. Por lo que algunos de los objetivos son los siguientes:</w:t>
      </w:r>
    </w:p>
    <w:p w14:paraId="2C93D9A9" w14:textId="77777777" w:rsidR="00E64EE7" w:rsidRPr="00E64EE7" w:rsidRDefault="00E64EE7" w:rsidP="00661F16">
      <w:pPr>
        <w:jc w:val="both"/>
        <w:rPr>
          <w:rFonts w:ascii="Arial" w:hAnsi="Arial" w:cs="Arial"/>
        </w:rPr>
      </w:pPr>
    </w:p>
    <w:p w14:paraId="4DEC2E90" w14:textId="77FA083B" w:rsidR="00661F16" w:rsidRDefault="00661F16" w:rsidP="00661F16">
      <w:pPr>
        <w:jc w:val="both"/>
        <w:rPr>
          <w:rFonts w:ascii="Arial" w:hAnsi="Arial" w:cs="Arial"/>
          <w:b/>
        </w:rPr>
      </w:pPr>
      <w:r w:rsidRPr="00572A45">
        <w:rPr>
          <w:rFonts w:ascii="Arial" w:hAnsi="Arial" w:cs="Arial"/>
          <w:b/>
        </w:rPr>
        <w:t>Objetivos</w:t>
      </w:r>
    </w:p>
    <w:p w14:paraId="2BDF03AB" w14:textId="77777777" w:rsidR="00E64EE7" w:rsidRDefault="00E64EE7" w:rsidP="00661F16">
      <w:pPr>
        <w:jc w:val="both"/>
        <w:rPr>
          <w:rFonts w:ascii="Arial" w:hAnsi="Arial" w:cs="Arial"/>
          <w:b/>
        </w:rPr>
      </w:pPr>
    </w:p>
    <w:p w14:paraId="78C31A08" w14:textId="77777777" w:rsidR="00661F16" w:rsidRPr="00581C90" w:rsidRDefault="00661F16" w:rsidP="00661F16">
      <w:pPr>
        <w:jc w:val="both"/>
        <w:rPr>
          <w:rFonts w:ascii="Arial" w:hAnsi="Arial" w:cs="Arial"/>
        </w:rPr>
      </w:pPr>
      <w:r w:rsidRPr="00581C90">
        <w:rPr>
          <w:rFonts w:ascii="Arial" w:hAnsi="Arial" w:cs="Arial"/>
          <w:b/>
        </w:rPr>
        <w:t>Objetivo 1</w:t>
      </w:r>
      <w:r w:rsidRPr="00581C90">
        <w:rPr>
          <w:rFonts w:ascii="Arial" w:hAnsi="Arial" w:cs="Arial"/>
        </w:rPr>
        <w:t>. Eliminar las prácticas indebidas, los privilegios y la corrupción por parte de los servidores públicos.</w:t>
      </w:r>
    </w:p>
    <w:p w14:paraId="4DB3E354" w14:textId="0F503242" w:rsidR="00661F16" w:rsidRDefault="00661F16" w:rsidP="00661F16">
      <w:pPr>
        <w:jc w:val="both"/>
        <w:rPr>
          <w:rFonts w:ascii="Arial" w:hAnsi="Arial" w:cs="Arial"/>
        </w:rPr>
      </w:pPr>
      <w:r w:rsidRPr="00581C90">
        <w:rPr>
          <w:rFonts w:ascii="Arial" w:hAnsi="Arial" w:cs="Arial"/>
        </w:rPr>
        <w:t xml:space="preserve"> • Estrategia 1.1. Fomentar entre los servidores públicos los principios de honradez y honestidad, evitando la corrupción, el dispendio y la frivolidad. </w:t>
      </w:r>
    </w:p>
    <w:p w14:paraId="7E952B86" w14:textId="77777777" w:rsidR="00E64EE7" w:rsidRDefault="00E64EE7" w:rsidP="00661F16">
      <w:pPr>
        <w:jc w:val="both"/>
        <w:rPr>
          <w:rFonts w:ascii="Arial" w:hAnsi="Arial" w:cs="Arial"/>
        </w:rPr>
      </w:pPr>
    </w:p>
    <w:p w14:paraId="77B27ABA" w14:textId="77777777" w:rsidR="00E64EE7" w:rsidRDefault="00E64EE7" w:rsidP="00661F16">
      <w:pPr>
        <w:jc w:val="both"/>
        <w:rPr>
          <w:rFonts w:ascii="Arial" w:hAnsi="Arial" w:cs="Arial"/>
        </w:rPr>
      </w:pPr>
    </w:p>
    <w:p w14:paraId="4BD352D2" w14:textId="77777777" w:rsidR="00E64EE7" w:rsidRPr="00661F16" w:rsidRDefault="00E64EE7" w:rsidP="00661F16">
      <w:pPr>
        <w:jc w:val="both"/>
        <w:rPr>
          <w:rFonts w:ascii="Arial" w:hAnsi="Arial" w:cs="Arial"/>
        </w:rPr>
      </w:pPr>
    </w:p>
    <w:p w14:paraId="0924FCF0" w14:textId="77777777" w:rsidR="00661F16" w:rsidRPr="00581C90" w:rsidRDefault="00661F16" w:rsidP="00661F16">
      <w:pPr>
        <w:jc w:val="both"/>
        <w:rPr>
          <w:rFonts w:ascii="Arial" w:hAnsi="Arial" w:cs="Arial"/>
        </w:rPr>
      </w:pPr>
      <w:r w:rsidRPr="00581C90">
        <w:rPr>
          <w:rFonts w:ascii="Arial" w:hAnsi="Arial" w:cs="Arial"/>
          <w:b/>
        </w:rPr>
        <w:lastRenderedPageBreak/>
        <w:t xml:space="preserve">Objetivo 2. </w:t>
      </w:r>
      <w:r w:rsidRPr="00581C90">
        <w:rPr>
          <w:rFonts w:ascii="Arial" w:hAnsi="Arial" w:cs="Arial"/>
        </w:rPr>
        <w:t xml:space="preserve">Fortalecer la Hacienda Pública del Estado bajo los principios de responsabilidad, sustentabilidad, eficiencia y eficacia de las finanzas públicas. </w:t>
      </w:r>
    </w:p>
    <w:p w14:paraId="35B882D6" w14:textId="5A4E77A1" w:rsidR="00661F16" w:rsidRDefault="00661F16" w:rsidP="00661F16">
      <w:pPr>
        <w:jc w:val="both"/>
        <w:rPr>
          <w:rFonts w:ascii="Arial" w:hAnsi="Arial" w:cs="Arial"/>
        </w:rPr>
      </w:pPr>
      <w:r w:rsidRPr="00581C90">
        <w:rPr>
          <w:rFonts w:ascii="Arial" w:hAnsi="Arial" w:cs="Arial"/>
        </w:rPr>
        <w:t xml:space="preserve">• Estrategia 2.1. Mejorar la atención, orientación y asistencia a los contribuyentes, para incidir en el cumplimiento de sus obligaciones fiscales de manera oportuna. </w:t>
      </w:r>
    </w:p>
    <w:p w14:paraId="4B147568" w14:textId="77777777" w:rsidR="00E64EE7" w:rsidRPr="00661F16" w:rsidRDefault="00E64EE7" w:rsidP="00661F16">
      <w:pPr>
        <w:jc w:val="both"/>
        <w:rPr>
          <w:rFonts w:ascii="Arial" w:hAnsi="Arial" w:cs="Arial"/>
        </w:rPr>
      </w:pPr>
    </w:p>
    <w:p w14:paraId="028012DA" w14:textId="77777777" w:rsidR="00661F16" w:rsidRPr="00581C90" w:rsidRDefault="00661F16" w:rsidP="00661F16">
      <w:pPr>
        <w:jc w:val="both"/>
        <w:rPr>
          <w:rFonts w:ascii="Arial" w:hAnsi="Arial" w:cs="Arial"/>
        </w:rPr>
      </w:pPr>
      <w:r w:rsidRPr="00581C90">
        <w:rPr>
          <w:rFonts w:ascii="Arial" w:hAnsi="Arial" w:cs="Arial"/>
          <w:b/>
        </w:rPr>
        <w:t>Objetivo 3.</w:t>
      </w:r>
      <w:r w:rsidRPr="00581C90">
        <w:rPr>
          <w:rFonts w:ascii="Arial" w:hAnsi="Arial" w:cs="Arial"/>
        </w:rPr>
        <w:t xml:space="preserve"> Incrementar la eficacia y la eficiencia en las acciones de fiscalización.  </w:t>
      </w:r>
    </w:p>
    <w:p w14:paraId="2A98A733" w14:textId="57927A4F" w:rsidR="00661F16" w:rsidRDefault="00661F16" w:rsidP="00661F16">
      <w:pPr>
        <w:jc w:val="both"/>
        <w:rPr>
          <w:rFonts w:ascii="Arial" w:hAnsi="Arial" w:cs="Arial"/>
        </w:rPr>
      </w:pPr>
      <w:r w:rsidRPr="00581C90">
        <w:rPr>
          <w:rFonts w:ascii="Arial" w:hAnsi="Arial" w:cs="Arial"/>
        </w:rPr>
        <w:t xml:space="preserve">• Estrategia 3.1. Ejecutar el Programa Operativo Anual en materia fiscal federal, conforme al marco jurídico vigente y aplicable, así como a las políticas y reglas establecidas en las estrategias normativas emitidas por el Gobierno Federal. </w:t>
      </w:r>
    </w:p>
    <w:p w14:paraId="066F2969" w14:textId="77777777" w:rsidR="00E64EE7" w:rsidRPr="00661F16" w:rsidRDefault="00E64EE7" w:rsidP="00661F16">
      <w:pPr>
        <w:jc w:val="both"/>
        <w:rPr>
          <w:rFonts w:ascii="Arial" w:hAnsi="Arial" w:cs="Arial"/>
        </w:rPr>
      </w:pPr>
    </w:p>
    <w:p w14:paraId="3D5323D0" w14:textId="77777777" w:rsidR="00661F16" w:rsidRPr="00581C90" w:rsidRDefault="00661F16" w:rsidP="00661F16">
      <w:pPr>
        <w:jc w:val="both"/>
        <w:rPr>
          <w:rFonts w:ascii="Arial" w:hAnsi="Arial" w:cs="Arial"/>
        </w:rPr>
      </w:pPr>
      <w:r w:rsidRPr="00581C90">
        <w:rPr>
          <w:rFonts w:ascii="Arial" w:hAnsi="Arial" w:cs="Arial"/>
          <w:b/>
        </w:rPr>
        <w:t>Objetivo 4.</w:t>
      </w:r>
      <w:r w:rsidRPr="00581C90">
        <w:rPr>
          <w:rFonts w:ascii="Arial" w:hAnsi="Arial" w:cs="Arial"/>
        </w:rPr>
        <w:t xml:space="preserve"> Manejar de manera responsable y transparente la deuda pública manteniendo finanzas públicas sanas y viables. </w:t>
      </w:r>
    </w:p>
    <w:p w14:paraId="26A9608E" w14:textId="296B0DEE" w:rsidR="00661F16" w:rsidRDefault="00661F16" w:rsidP="00661F16">
      <w:pPr>
        <w:jc w:val="both"/>
        <w:rPr>
          <w:rFonts w:ascii="Arial" w:hAnsi="Arial" w:cs="Arial"/>
        </w:rPr>
      </w:pPr>
      <w:r w:rsidRPr="00581C90">
        <w:rPr>
          <w:rFonts w:ascii="Arial" w:hAnsi="Arial" w:cs="Arial"/>
        </w:rPr>
        <w:t>• Estrategia 4.1. Registrar y gestionar la deuda pública de manera responsable.</w:t>
      </w:r>
    </w:p>
    <w:p w14:paraId="4AE9FE94" w14:textId="77777777" w:rsidR="00661F16" w:rsidRPr="00DA1C1E" w:rsidRDefault="00661F16" w:rsidP="00661F16">
      <w:pPr>
        <w:jc w:val="both"/>
        <w:rPr>
          <w:rFonts w:ascii="Arial" w:hAnsi="Arial" w:cs="Arial"/>
        </w:rPr>
      </w:pPr>
      <w:r w:rsidRPr="00C01A7A">
        <w:rPr>
          <w:rFonts w:ascii="Arial" w:hAnsi="Arial" w:cs="Arial"/>
        </w:rPr>
        <w:t>Las principales medidas emprendidas o fortalecidas durante el ejercicio estuvieron orientadas hacia la modernización tecnológica de la gestión gubernamental y los servicios ofrecidos al contribuyente, el fortalecimiento de la hacienda estatal y la racionalización y mayor rentabilidad social del gasto público.</w:t>
      </w:r>
    </w:p>
    <w:p w14:paraId="383C5C3D" w14:textId="77777777" w:rsidR="0027270A" w:rsidRDefault="0027270A" w:rsidP="00661F16">
      <w:pPr>
        <w:jc w:val="both"/>
        <w:rPr>
          <w:rFonts w:ascii="Arial" w:hAnsi="Arial" w:cs="Arial"/>
          <w:b/>
        </w:rPr>
      </w:pPr>
    </w:p>
    <w:p w14:paraId="593D1087" w14:textId="04BF4164" w:rsidR="00661F16" w:rsidRPr="00661F16" w:rsidRDefault="00661F16" w:rsidP="00661F16">
      <w:pPr>
        <w:jc w:val="both"/>
        <w:rPr>
          <w:rFonts w:ascii="Arial" w:hAnsi="Arial" w:cs="Arial"/>
          <w:b/>
        </w:rPr>
      </w:pPr>
      <w:r w:rsidRPr="00C01A7A">
        <w:rPr>
          <w:rFonts w:ascii="Arial" w:hAnsi="Arial" w:cs="Arial"/>
          <w:b/>
        </w:rPr>
        <w:t xml:space="preserve">Modelo Económico Estratégico </w:t>
      </w:r>
    </w:p>
    <w:p w14:paraId="784DBCD8" w14:textId="774C065D" w:rsidR="00661F16" w:rsidRDefault="00661F16" w:rsidP="00661F16">
      <w:pPr>
        <w:jc w:val="both"/>
        <w:rPr>
          <w:rFonts w:ascii="Arial" w:hAnsi="Arial" w:cs="Arial"/>
        </w:rPr>
      </w:pPr>
      <w:r w:rsidRPr="00C01A7A">
        <w:rPr>
          <w:rFonts w:ascii="Arial" w:hAnsi="Arial" w:cs="Arial"/>
        </w:rPr>
        <w:t>Del Plan Estatal de Desarrollo 20</w:t>
      </w:r>
      <w:r>
        <w:rPr>
          <w:rFonts w:ascii="Arial" w:hAnsi="Arial" w:cs="Arial"/>
        </w:rPr>
        <w:t>21</w:t>
      </w:r>
      <w:r w:rsidRPr="00C01A7A">
        <w:rPr>
          <w:rFonts w:ascii="Arial" w:hAnsi="Arial" w:cs="Arial"/>
        </w:rPr>
        <w:t>-202</w:t>
      </w:r>
      <w:r>
        <w:rPr>
          <w:rFonts w:ascii="Arial" w:hAnsi="Arial" w:cs="Arial"/>
        </w:rPr>
        <w:t>7</w:t>
      </w:r>
      <w:r w:rsidRPr="00C01A7A">
        <w:rPr>
          <w:rFonts w:ascii="Arial" w:hAnsi="Arial" w:cs="Arial"/>
        </w:rPr>
        <w:t xml:space="preserve"> emana el Modelo </w:t>
      </w:r>
      <w:r w:rsidRPr="007B7A7F">
        <w:rPr>
          <w:rFonts w:ascii="Arial" w:hAnsi="Arial" w:cs="Arial"/>
        </w:rPr>
        <w:t xml:space="preserve">de </w:t>
      </w:r>
      <w:r>
        <w:rPr>
          <w:rFonts w:ascii="Arial" w:hAnsi="Arial" w:cs="Arial"/>
        </w:rPr>
        <w:t>P</w:t>
      </w:r>
      <w:r w:rsidRPr="007B7A7F">
        <w:rPr>
          <w:rFonts w:ascii="Arial" w:hAnsi="Arial" w:cs="Arial"/>
        </w:rPr>
        <w:t xml:space="preserve">laneación </w:t>
      </w:r>
      <w:r>
        <w:rPr>
          <w:rFonts w:ascii="Arial" w:hAnsi="Arial" w:cs="Arial"/>
        </w:rPr>
        <w:t>D</w:t>
      </w:r>
      <w:r w:rsidRPr="007B7A7F">
        <w:rPr>
          <w:rFonts w:ascii="Arial" w:hAnsi="Arial" w:cs="Arial"/>
        </w:rPr>
        <w:t>emocrática, que contempla fortalecer la gobernanza bajo los principios de una política de cero tolerancias a la corrupción, de tener un gobierno honesto, cercano a su gente, confiable, efectivo, abierto y de acceso al mismo trato y oportunidades, que incluye el reconocimiento, goce o ejercicio de los derechos humanos y las libertades fundamentales.</w:t>
      </w:r>
    </w:p>
    <w:p w14:paraId="516D9132" w14:textId="3A9D1BBE" w:rsidR="00661F16" w:rsidRDefault="00661F16" w:rsidP="00661F16">
      <w:pPr>
        <w:jc w:val="both"/>
        <w:rPr>
          <w:rFonts w:ascii="Arial" w:hAnsi="Arial" w:cs="Arial"/>
        </w:rPr>
      </w:pPr>
      <w:r w:rsidRPr="00D206E7">
        <w:rPr>
          <w:rFonts w:ascii="Arial" w:hAnsi="Arial" w:cs="Arial"/>
        </w:rPr>
        <w:t>No dejar a nadie atrás, no dejar a nadie fuera, es propósito prioritario de este gobierno.</w:t>
      </w:r>
    </w:p>
    <w:p w14:paraId="7AAE50D9" w14:textId="383E088A" w:rsidR="00661F16" w:rsidRDefault="00661F16" w:rsidP="00661F16">
      <w:pPr>
        <w:jc w:val="both"/>
        <w:rPr>
          <w:rFonts w:ascii="Arial" w:hAnsi="Arial" w:cs="Arial"/>
        </w:rPr>
      </w:pPr>
      <w:r w:rsidRPr="007B7A7F">
        <w:rPr>
          <w:rFonts w:ascii="Arial" w:hAnsi="Arial" w:cs="Arial"/>
        </w:rPr>
        <w:t xml:space="preserve">En este Plan Estatal de Desarrollo se consideran propuestas formuladas por nuestra sociedad y responde a las aspiraciones, demandas y compromisos que se asumieron como gobierno y da como resultado un diagnóstico sobre la situación que enfrenta la entidad en los ámbitos económico, social, ambiental y político. </w:t>
      </w:r>
    </w:p>
    <w:p w14:paraId="6FB2927B" w14:textId="3EDA58AB" w:rsidR="00661F16" w:rsidRPr="00C01A7A" w:rsidRDefault="00661F16" w:rsidP="00661F16">
      <w:pPr>
        <w:jc w:val="both"/>
        <w:rPr>
          <w:rFonts w:ascii="Arial" w:hAnsi="Arial" w:cs="Arial"/>
        </w:rPr>
      </w:pPr>
      <w:r w:rsidRPr="007B7A7F">
        <w:rPr>
          <w:rFonts w:ascii="Arial" w:hAnsi="Arial" w:cs="Arial"/>
        </w:rPr>
        <w:t>Contiene también las propuestas presentadas en las diversas reuniones, encuentros y la consulta ciudadana en diferentes aspectos temáticos que se realizaron con las organizaciones de la sociedad civil, con líderes de opinión, como cámaras, empresarios, organizaciones de productores, representantes de las instituciones educativas y medios de comunicación; construimos el Plan Estatal a partir de lo que quieren y demandan las y los sudcalifornianos.</w:t>
      </w:r>
    </w:p>
    <w:p w14:paraId="436560DD" w14:textId="77777777" w:rsidR="00E64EE7" w:rsidRDefault="00661F16" w:rsidP="00661F16">
      <w:pPr>
        <w:jc w:val="both"/>
        <w:rPr>
          <w:rFonts w:ascii="Arial" w:hAnsi="Arial" w:cs="Arial"/>
        </w:rPr>
      </w:pPr>
      <w:r w:rsidRPr="00D206E7">
        <w:rPr>
          <w:rFonts w:ascii="Arial" w:hAnsi="Arial" w:cs="Arial"/>
        </w:rPr>
        <w:t xml:space="preserve">Por lo tanto, la integración de este Plan de Desarrollo es el resultado de un esfuerzo plural e incluyente, que cuenta con el elemento clave de la participación ciudadana con corresponsabilidad; en este sentido, la incorporación de las organizaciones de la sociedad civil, </w:t>
      </w:r>
    </w:p>
    <w:p w14:paraId="3066314A" w14:textId="77777777" w:rsidR="00E64EE7" w:rsidRDefault="00E64EE7" w:rsidP="00661F16">
      <w:pPr>
        <w:jc w:val="both"/>
        <w:rPr>
          <w:rFonts w:ascii="Arial" w:hAnsi="Arial" w:cs="Arial"/>
        </w:rPr>
      </w:pPr>
    </w:p>
    <w:p w14:paraId="7FED2A82" w14:textId="77777777" w:rsidR="00E64EE7" w:rsidRDefault="00E64EE7" w:rsidP="00661F16">
      <w:pPr>
        <w:jc w:val="both"/>
        <w:rPr>
          <w:rFonts w:ascii="Arial" w:hAnsi="Arial" w:cs="Arial"/>
        </w:rPr>
      </w:pPr>
    </w:p>
    <w:p w14:paraId="1448EC88" w14:textId="5B7DB09C" w:rsidR="00661F16" w:rsidRPr="00C01A7A" w:rsidRDefault="00661F16" w:rsidP="00661F16">
      <w:pPr>
        <w:jc w:val="both"/>
        <w:rPr>
          <w:rFonts w:ascii="Arial" w:hAnsi="Arial" w:cs="Arial"/>
        </w:rPr>
      </w:pPr>
      <w:r w:rsidRPr="00D206E7">
        <w:rPr>
          <w:rFonts w:ascii="Arial" w:hAnsi="Arial" w:cs="Arial"/>
        </w:rPr>
        <w:t xml:space="preserve">la iniciativa privada, el sector social, el sector académico, los pueblos originarios y los ciudadanos en general permitieron conocer las demandas primordiales, dando como resultado un diagnóstico sobre la situación que enfrenta la entidad en los ámbitos político, cultural, económico y social. </w:t>
      </w:r>
    </w:p>
    <w:p w14:paraId="4CA6D9CC" w14:textId="77777777" w:rsidR="00661F16" w:rsidRPr="00C01A7A" w:rsidRDefault="00661F16" w:rsidP="00661F16">
      <w:pPr>
        <w:jc w:val="both"/>
        <w:rPr>
          <w:rFonts w:ascii="Arial" w:hAnsi="Arial" w:cs="Arial"/>
        </w:rPr>
      </w:pPr>
      <w:r w:rsidRPr="00D206E7">
        <w:rPr>
          <w:rFonts w:ascii="Arial" w:hAnsi="Arial" w:cs="Arial"/>
        </w:rPr>
        <w:t>El Plan Estatal de Desarrollo 2021-2027 está conformado por cinco Ejes Generales donde se abordan temas actuales de gran tras</w:t>
      </w:r>
      <w:r>
        <w:rPr>
          <w:rFonts w:ascii="Arial" w:hAnsi="Arial" w:cs="Arial"/>
        </w:rPr>
        <w:t>cendencia para nuestra sociedad.</w:t>
      </w:r>
    </w:p>
    <w:p w14:paraId="735F2824" w14:textId="77777777" w:rsidR="00661F16" w:rsidRPr="00C01A7A" w:rsidRDefault="00661F16" w:rsidP="00661F16">
      <w:pPr>
        <w:jc w:val="both"/>
        <w:rPr>
          <w:rFonts w:ascii="Arial" w:hAnsi="Arial" w:cs="Arial"/>
        </w:rPr>
      </w:pPr>
      <w:r w:rsidRPr="00C01A7A">
        <w:rPr>
          <w:rFonts w:ascii="Arial" w:hAnsi="Arial" w:cs="Arial"/>
        </w:rPr>
        <w:t>El modelo económico estratégico tiene 5 ejes fundamentales:</w:t>
      </w:r>
    </w:p>
    <w:p w14:paraId="2493E21E" w14:textId="77777777" w:rsidR="00661F16" w:rsidRPr="007E4AF4" w:rsidRDefault="00661F16" w:rsidP="00661F16">
      <w:pPr>
        <w:ind w:left="1428"/>
        <w:jc w:val="both"/>
        <w:rPr>
          <w:rFonts w:ascii="Arial" w:hAnsi="Arial" w:cs="Arial"/>
        </w:rPr>
      </w:pPr>
      <w:r w:rsidRPr="007E4AF4">
        <w:rPr>
          <w:rFonts w:ascii="Arial" w:hAnsi="Arial" w:cs="Arial"/>
        </w:rPr>
        <w:t xml:space="preserve"> I. Bienestar e inclusión </w:t>
      </w:r>
    </w:p>
    <w:p w14:paraId="5856683F" w14:textId="77777777" w:rsidR="00661F16" w:rsidRPr="007E4AF4" w:rsidRDefault="00661F16" w:rsidP="00661F16">
      <w:pPr>
        <w:ind w:left="1416" w:firstLine="12"/>
        <w:jc w:val="both"/>
        <w:rPr>
          <w:rFonts w:ascii="Arial" w:hAnsi="Arial" w:cs="Arial"/>
        </w:rPr>
      </w:pPr>
      <w:r w:rsidRPr="007E4AF4">
        <w:rPr>
          <w:rFonts w:ascii="Arial" w:hAnsi="Arial" w:cs="Arial"/>
        </w:rPr>
        <w:t xml:space="preserve">II. Política de paz y seguridad </w:t>
      </w:r>
    </w:p>
    <w:p w14:paraId="05EA2071" w14:textId="77777777" w:rsidR="00661F16" w:rsidRPr="007E4AF4" w:rsidRDefault="00661F16" w:rsidP="00661F16">
      <w:pPr>
        <w:ind w:left="1428"/>
        <w:jc w:val="both"/>
        <w:rPr>
          <w:rFonts w:ascii="Arial" w:hAnsi="Arial" w:cs="Arial"/>
        </w:rPr>
      </w:pPr>
      <w:r w:rsidRPr="007E4AF4">
        <w:rPr>
          <w:rFonts w:ascii="Arial" w:hAnsi="Arial" w:cs="Arial"/>
        </w:rPr>
        <w:t xml:space="preserve">III. Reactivación económica y empleo incluyente </w:t>
      </w:r>
    </w:p>
    <w:p w14:paraId="01EB4394" w14:textId="77777777" w:rsidR="00661F16" w:rsidRPr="007E4AF4" w:rsidRDefault="00661F16" w:rsidP="00661F16">
      <w:pPr>
        <w:ind w:left="1428"/>
        <w:jc w:val="both"/>
        <w:rPr>
          <w:rFonts w:ascii="Arial" w:hAnsi="Arial" w:cs="Arial"/>
        </w:rPr>
      </w:pPr>
      <w:r w:rsidRPr="007E4AF4">
        <w:rPr>
          <w:rFonts w:ascii="Arial" w:hAnsi="Arial" w:cs="Arial"/>
        </w:rPr>
        <w:t xml:space="preserve">IV. Infraestructura para todos, medio ambiente y sustentabilidad </w:t>
      </w:r>
    </w:p>
    <w:p w14:paraId="72A612C2" w14:textId="7194549E" w:rsidR="0027270A" w:rsidRPr="00E64EE7" w:rsidRDefault="00661F16" w:rsidP="00E64EE7">
      <w:pPr>
        <w:ind w:left="1428"/>
        <w:jc w:val="both"/>
        <w:rPr>
          <w:rFonts w:ascii="Arial" w:hAnsi="Arial" w:cs="Arial"/>
        </w:rPr>
      </w:pPr>
      <w:r w:rsidRPr="00C03822">
        <w:rPr>
          <w:rFonts w:ascii="Arial" w:hAnsi="Arial" w:cs="Arial"/>
        </w:rPr>
        <w:t xml:space="preserve"> V. Transparencia y rendición de cuenta</w:t>
      </w:r>
    </w:p>
    <w:p w14:paraId="4522D875" w14:textId="77777777" w:rsidR="0027270A" w:rsidRDefault="0027270A" w:rsidP="00661F16">
      <w:pPr>
        <w:jc w:val="both"/>
        <w:rPr>
          <w:rFonts w:ascii="Arial" w:hAnsi="Arial" w:cs="Arial"/>
          <w:b/>
        </w:rPr>
      </w:pPr>
    </w:p>
    <w:p w14:paraId="2417924C" w14:textId="682A9855" w:rsidR="00661F16" w:rsidRDefault="00661F16" w:rsidP="00661F16">
      <w:pPr>
        <w:jc w:val="both"/>
        <w:rPr>
          <w:rFonts w:ascii="Arial" w:hAnsi="Arial" w:cs="Arial"/>
          <w:b/>
        </w:rPr>
      </w:pPr>
      <w:r w:rsidRPr="000902E9">
        <w:rPr>
          <w:rFonts w:ascii="Arial" w:hAnsi="Arial" w:cs="Arial"/>
          <w:b/>
        </w:rPr>
        <w:t>BIENESTAR E INCLUSIÓN</w:t>
      </w:r>
    </w:p>
    <w:p w14:paraId="4EDE5685" w14:textId="19FBB901" w:rsidR="00661F16" w:rsidRPr="00661F16" w:rsidRDefault="00661F16" w:rsidP="00661F16">
      <w:pPr>
        <w:jc w:val="both"/>
        <w:rPr>
          <w:rFonts w:ascii="Arial" w:hAnsi="Arial" w:cs="Arial"/>
        </w:rPr>
      </w:pPr>
      <w:r>
        <w:rPr>
          <w:rFonts w:ascii="Arial" w:hAnsi="Arial" w:cs="Arial"/>
        </w:rPr>
        <w:t>S</w:t>
      </w:r>
      <w:r w:rsidRPr="000902E9">
        <w:rPr>
          <w:rFonts w:ascii="Arial" w:hAnsi="Arial" w:cs="Arial"/>
        </w:rPr>
        <w:t>e busca el bienestar para todas y todos los sudcalifornianos, pero particularmente a los grupos en situación de vulnerabilidad, es decir, plantea la necesidad de implementar políticas públicas que conlleven a generar mayor bienestar y que contribuyan a reducir la brecha de desigualdad a toda la población, dando prioridad a la salud, educación, asistencia e inclusión social; promover la vivienda digna y fortalecer el arte, la cultura y el deporte.</w:t>
      </w:r>
    </w:p>
    <w:p w14:paraId="1EADD6F6" w14:textId="77777777" w:rsidR="004B2E8F" w:rsidRDefault="004B2E8F" w:rsidP="00661F16">
      <w:pPr>
        <w:jc w:val="both"/>
        <w:rPr>
          <w:rFonts w:ascii="Arial" w:hAnsi="Arial" w:cs="Arial"/>
          <w:b/>
        </w:rPr>
      </w:pPr>
    </w:p>
    <w:p w14:paraId="0F8D0047" w14:textId="77915D1B" w:rsidR="00661F16" w:rsidRPr="00661F16" w:rsidRDefault="00661F16" w:rsidP="00661F16">
      <w:pPr>
        <w:jc w:val="both"/>
        <w:rPr>
          <w:rFonts w:ascii="Arial" w:hAnsi="Arial" w:cs="Arial"/>
          <w:b/>
        </w:rPr>
      </w:pPr>
      <w:r w:rsidRPr="000902E9">
        <w:rPr>
          <w:rFonts w:ascii="Arial" w:hAnsi="Arial" w:cs="Arial"/>
          <w:b/>
        </w:rPr>
        <w:t>POLÍTICA DE PAZ Y SEGURIDAD</w:t>
      </w:r>
    </w:p>
    <w:p w14:paraId="2F504C08" w14:textId="77777777" w:rsidR="00661F16" w:rsidRDefault="00661F16" w:rsidP="00661F16">
      <w:pPr>
        <w:jc w:val="both"/>
        <w:rPr>
          <w:rFonts w:ascii="Arial" w:hAnsi="Arial" w:cs="Arial"/>
        </w:rPr>
      </w:pPr>
      <w:r w:rsidRPr="000902E9">
        <w:rPr>
          <w:rFonts w:ascii="Arial" w:hAnsi="Arial" w:cs="Arial"/>
        </w:rPr>
        <w:t>E</w:t>
      </w:r>
      <w:r>
        <w:rPr>
          <w:rFonts w:ascii="Arial" w:hAnsi="Arial" w:cs="Arial"/>
        </w:rPr>
        <w:t>n este</w:t>
      </w:r>
      <w:r w:rsidRPr="000902E9">
        <w:rPr>
          <w:rFonts w:ascii="Arial" w:hAnsi="Arial" w:cs="Arial"/>
        </w:rPr>
        <w:t xml:space="preserve"> </w:t>
      </w:r>
      <w:r w:rsidRPr="00AE4E52">
        <w:rPr>
          <w:rFonts w:ascii="Arial" w:hAnsi="Arial" w:cs="Arial"/>
        </w:rPr>
        <w:t>eje</w:t>
      </w:r>
      <w:r w:rsidRPr="000902E9">
        <w:rPr>
          <w:rFonts w:ascii="Arial" w:hAnsi="Arial" w:cs="Arial"/>
        </w:rPr>
        <w:t xml:space="preserve">, busca incrementar una política de paz y seguridad, pilar fundamental para que en estos años haya paz y tranquilidad en Baja California Sur, propiciando un estado de derecho justo y equitativo, con mejor procuración de justicia, respetando los derechos humanos y apegados a la legalidad, pero también 6 se agrega un apartado orientado a la gobernabilidad, que se refiere a la capacidad del gobierno de garantizar la legitimidad del ejercicio gubernamental. Por otra parte, se considera el apartado de Protección Civil, con la finalidad de brindarle mayor certeza a la ciudadanía de posibles catástrofes, desastres o calamidades públicas. También se plantean temas específicos no previstos en anteriores planes, como es el caso de feminicidios, búsqueda de personas y trata de personas, prevención, asistencia y desintoxicación para usuarios de drogas duras y la prevención, atención y duelos por suicidio. </w:t>
      </w:r>
    </w:p>
    <w:p w14:paraId="248FF774" w14:textId="77777777" w:rsidR="00661F16" w:rsidRDefault="00661F16" w:rsidP="00661F16">
      <w:pPr>
        <w:ind w:firstLine="708"/>
        <w:jc w:val="both"/>
        <w:rPr>
          <w:rFonts w:ascii="Arial" w:hAnsi="Arial" w:cs="Arial"/>
          <w:b/>
        </w:rPr>
      </w:pPr>
    </w:p>
    <w:p w14:paraId="262AA4E2" w14:textId="77777777" w:rsidR="00E64EE7" w:rsidRDefault="00E64EE7" w:rsidP="00661F16">
      <w:pPr>
        <w:jc w:val="both"/>
        <w:rPr>
          <w:rFonts w:ascii="Arial" w:hAnsi="Arial" w:cs="Arial"/>
          <w:b/>
        </w:rPr>
      </w:pPr>
    </w:p>
    <w:p w14:paraId="25C724B0" w14:textId="77777777" w:rsidR="00E64EE7" w:rsidRDefault="00E64EE7" w:rsidP="00661F16">
      <w:pPr>
        <w:jc w:val="both"/>
        <w:rPr>
          <w:rFonts w:ascii="Arial" w:hAnsi="Arial" w:cs="Arial"/>
          <w:b/>
        </w:rPr>
      </w:pPr>
    </w:p>
    <w:p w14:paraId="4214D988" w14:textId="337B8C6E" w:rsidR="00661F16" w:rsidRDefault="00661F16" w:rsidP="00661F16">
      <w:pPr>
        <w:jc w:val="both"/>
        <w:rPr>
          <w:rFonts w:ascii="Arial" w:hAnsi="Arial" w:cs="Arial"/>
          <w:b/>
        </w:rPr>
      </w:pPr>
      <w:r w:rsidRPr="000902E9">
        <w:rPr>
          <w:rFonts w:ascii="Arial" w:hAnsi="Arial" w:cs="Arial"/>
          <w:b/>
        </w:rPr>
        <w:t>REACTIVACIÓN ECONÓMICA Y EMPLEO INCLUYENTE</w:t>
      </w:r>
    </w:p>
    <w:p w14:paraId="14CE37EC" w14:textId="3DA062F3" w:rsidR="00661F16" w:rsidRDefault="00661F16" w:rsidP="00661F16">
      <w:pPr>
        <w:jc w:val="both"/>
        <w:rPr>
          <w:rFonts w:ascii="Arial" w:hAnsi="Arial" w:cs="Arial"/>
        </w:rPr>
      </w:pPr>
      <w:r>
        <w:rPr>
          <w:rFonts w:ascii="Arial" w:hAnsi="Arial" w:cs="Arial"/>
        </w:rPr>
        <w:t>C</w:t>
      </w:r>
      <w:r w:rsidRPr="000902E9">
        <w:rPr>
          <w:rFonts w:ascii="Arial" w:hAnsi="Arial" w:cs="Arial"/>
        </w:rPr>
        <w:t xml:space="preserve">onsidera la reactivación económica y la generación de empleo como partes indispensables para concebir un desarrollo económico en forma equilibrada con el desarrollo social, siendo el turismo la actividad que mueve el progreso, acompañado por las actividades económicas productivas y la promoción a la inversión. </w:t>
      </w:r>
    </w:p>
    <w:p w14:paraId="4D00CEE8" w14:textId="77777777" w:rsidR="00661F16" w:rsidRPr="000902E9" w:rsidRDefault="00661F16" w:rsidP="00661F16">
      <w:pPr>
        <w:jc w:val="both"/>
        <w:rPr>
          <w:rFonts w:ascii="Arial" w:hAnsi="Arial" w:cs="Arial"/>
        </w:rPr>
      </w:pPr>
    </w:p>
    <w:p w14:paraId="64C23925" w14:textId="20C4EC0D" w:rsidR="00661F16" w:rsidRPr="00661F16" w:rsidRDefault="00661F16" w:rsidP="00661F16">
      <w:pPr>
        <w:jc w:val="both"/>
        <w:rPr>
          <w:rFonts w:ascii="Arial" w:hAnsi="Arial" w:cs="Arial"/>
          <w:b/>
        </w:rPr>
      </w:pPr>
      <w:r w:rsidRPr="000902E9">
        <w:rPr>
          <w:rFonts w:ascii="Arial" w:hAnsi="Arial" w:cs="Arial"/>
          <w:b/>
        </w:rPr>
        <w:t>INFRAESTRUCTURA PARA TODOS, MEDIO AMBIENTE Y SUSTENTABILIDAD</w:t>
      </w:r>
    </w:p>
    <w:p w14:paraId="09D85C50" w14:textId="4D0427E6" w:rsidR="00661F16" w:rsidRPr="00E64EE7" w:rsidRDefault="00661F16" w:rsidP="00661F16">
      <w:pPr>
        <w:jc w:val="both"/>
        <w:rPr>
          <w:rFonts w:ascii="Arial" w:hAnsi="Arial" w:cs="Arial"/>
        </w:rPr>
      </w:pPr>
      <w:r>
        <w:rPr>
          <w:rFonts w:ascii="Arial" w:hAnsi="Arial" w:cs="Arial"/>
        </w:rPr>
        <w:t>P</w:t>
      </w:r>
      <w:r w:rsidRPr="000902E9">
        <w:rPr>
          <w:rFonts w:ascii="Arial" w:hAnsi="Arial" w:cs="Arial"/>
        </w:rPr>
        <w:t xml:space="preserve">retende un crecimiento importante en la infraestructura, se considera la política pública hidráulica, de movilidad urbana, comunicaciones y transportes, eléctrica y telecomunicaciones, que contribuyan a un desarrollo integral y mejor calidad de vida de los habitantes de las ciudades y localidades de Baja California Sur, con un aprovechamiento óptimo en el manejo de los recursos asignados, cumpliendo con los principios de eficiencia, eficacia y transparencia. También aborda los temas de medio ambiente y cambio climático, de ordenamiento territorial y energías alternativas. En este eje se considera un nuevo tema denominado protección de animales domésticos. </w:t>
      </w:r>
    </w:p>
    <w:p w14:paraId="23D07921" w14:textId="77777777" w:rsidR="0027270A" w:rsidRDefault="0027270A" w:rsidP="00661F16">
      <w:pPr>
        <w:jc w:val="both"/>
        <w:rPr>
          <w:rFonts w:ascii="Arial" w:hAnsi="Arial" w:cs="Arial"/>
          <w:b/>
        </w:rPr>
      </w:pPr>
    </w:p>
    <w:p w14:paraId="76ACB021" w14:textId="64D6E9B4" w:rsidR="00661F16" w:rsidRDefault="00661F16" w:rsidP="00661F16">
      <w:pPr>
        <w:jc w:val="both"/>
        <w:rPr>
          <w:rFonts w:ascii="Arial" w:hAnsi="Arial" w:cs="Arial"/>
          <w:b/>
        </w:rPr>
      </w:pPr>
      <w:r w:rsidRPr="000902E9">
        <w:rPr>
          <w:rFonts w:ascii="Arial" w:hAnsi="Arial" w:cs="Arial"/>
          <w:b/>
        </w:rPr>
        <w:t>TRANSPARENCIA Y RENDICIÓN DE CUENTA</w:t>
      </w:r>
    </w:p>
    <w:p w14:paraId="2D36765A" w14:textId="0FC3BF8F" w:rsidR="004B2E8F" w:rsidRPr="0027270A" w:rsidRDefault="00661F16" w:rsidP="00661F16">
      <w:pPr>
        <w:jc w:val="both"/>
        <w:rPr>
          <w:rFonts w:ascii="Arial" w:hAnsi="Arial" w:cs="Arial"/>
        </w:rPr>
      </w:pPr>
      <w:r>
        <w:rPr>
          <w:rFonts w:ascii="Arial" w:hAnsi="Arial" w:cs="Arial"/>
        </w:rPr>
        <w:t>Intenta</w:t>
      </w:r>
      <w:r w:rsidRPr="000902E9">
        <w:rPr>
          <w:rFonts w:ascii="Arial" w:hAnsi="Arial" w:cs="Arial"/>
        </w:rPr>
        <w:t xml:space="preserve"> aplicar diversas estrategias orientadas a la transparencia, rendición de cuentas y mitigar la corrupción y sus efectos en el sector público, para con ello posicionar a Baja California Sur como un estado transparente, democrático y abierto que rinde cuentas a la sociedad, garantizando el derecho de acceso a la información y protección de datos personales, con un gobierno cercano a la gente, honesto, limpio y responsable.</w:t>
      </w:r>
    </w:p>
    <w:p w14:paraId="753417BD" w14:textId="77777777" w:rsidR="004B2E8F" w:rsidRDefault="004B2E8F" w:rsidP="00661F16">
      <w:pPr>
        <w:jc w:val="both"/>
        <w:rPr>
          <w:rFonts w:ascii="Arial" w:hAnsi="Arial" w:cs="Arial"/>
          <w:b/>
        </w:rPr>
      </w:pPr>
    </w:p>
    <w:p w14:paraId="1ED6BF6A" w14:textId="0B707B3A" w:rsidR="00661F16" w:rsidRPr="00C01A7A" w:rsidRDefault="00661F16" w:rsidP="00661F16">
      <w:pPr>
        <w:jc w:val="both"/>
        <w:rPr>
          <w:rFonts w:ascii="Arial" w:hAnsi="Arial" w:cs="Arial"/>
          <w:b/>
        </w:rPr>
      </w:pPr>
      <w:r w:rsidRPr="00C01A7A">
        <w:rPr>
          <w:rFonts w:ascii="Arial" w:hAnsi="Arial" w:cs="Arial"/>
          <w:b/>
        </w:rPr>
        <w:t>Objetivo</w:t>
      </w:r>
    </w:p>
    <w:p w14:paraId="2F7A0460" w14:textId="77777777" w:rsidR="00661F16" w:rsidRPr="00C01A7A" w:rsidRDefault="00661F16" w:rsidP="00661F16">
      <w:pPr>
        <w:jc w:val="both"/>
        <w:rPr>
          <w:rFonts w:ascii="Arial" w:hAnsi="Arial" w:cs="Arial"/>
        </w:rPr>
      </w:pPr>
      <w:r w:rsidRPr="00C01A7A">
        <w:rPr>
          <w:rFonts w:ascii="Arial" w:hAnsi="Arial" w:cs="Arial"/>
        </w:rPr>
        <w:t>Contar con un gobierno transparente, responsable y eficiente, cercano a la gente, que dé cuenta de cada una de sus acciones, en donde no tenga cabida la corrupción en cualquiera de sus manifestaciones, a fin de garantizar el uso y aprovechamiento de los recursos del estado a favor del desarrollo de la sociedad.</w:t>
      </w:r>
    </w:p>
    <w:p w14:paraId="1B431E59" w14:textId="77777777" w:rsidR="004B2E8F" w:rsidRDefault="004B2E8F" w:rsidP="00661F16">
      <w:pPr>
        <w:jc w:val="both"/>
        <w:rPr>
          <w:rFonts w:ascii="Arial" w:hAnsi="Arial" w:cs="Arial"/>
          <w:b/>
        </w:rPr>
      </w:pPr>
    </w:p>
    <w:p w14:paraId="0B17976C" w14:textId="1D673403" w:rsidR="00661F16" w:rsidRPr="00C01A7A" w:rsidRDefault="00661F16" w:rsidP="00661F16">
      <w:pPr>
        <w:jc w:val="both"/>
        <w:rPr>
          <w:rFonts w:ascii="Arial" w:hAnsi="Arial" w:cs="Arial"/>
          <w:b/>
        </w:rPr>
      </w:pPr>
      <w:r w:rsidRPr="00C01A7A">
        <w:rPr>
          <w:rFonts w:ascii="Arial" w:hAnsi="Arial" w:cs="Arial"/>
          <w:b/>
        </w:rPr>
        <w:t>Estrategias</w:t>
      </w:r>
    </w:p>
    <w:p w14:paraId="2318B864" w14:textId="15E5B59E" w:rsidR="00661F16" w:rsidRPr="00C01A7A" w:rsidRDefault="00661F16" w:rsidP="00961632">
      <w:pPr>
        <w:jc w:val="both"/>
        <w:rPr>
          <w:rFonts w:ascii="Arial" w:hAnsi="Arial" w:cs="Arial"/>
        </w:rPr>
      </w:pPr>
      <w:r w:rsidRPr="00C01A7A">
        <w:rPr>
          <w:rFonts w:ascii="Arial" w:hAnsi="Arial" w:cs="Arial"/>
        </w:rPr>
        <w:t>Para alcanzar el objetivo de transparencia se han definido tres estrategias medulares:</w:t>
      </w:r>
      <w:r w:rsidR="00961632">
        <w:rPr>
          <w:rFonts w:ascii="Arial" w:hAnsi="Arial" w:cs="Arial"/>
        </w:rPr>
        <w:t xml:space="preserve"> </w:t>
      </w:r>
      <w:r w:rsidRPr="00C01A7A">
        <w:rPr>
          <w:rFonts w:ascii="Arial" w:hAnsi="Arial" w:cs="Arial"/>
        </w:rPr>
        <w:t>La primera, la lucha frontal contra la corrupción. La segunda, garantizar a la sociedad el acceso efectivo a la información pública y</w:t>
      </w:r>
      <w:r>
        <w:rPr>
          <w:rFonts w:ascii="Arial" w:hAnsi="Arial" w:cs="Arial"/>
        </w:rPr>
        <w:t xml:space="preserve"> </w:t>
      </w:r>
      <w:r w:rsidRPr="00C01A7A">
        <w:rPr>
          <w:rFonts w:ascii="Arial" w:hAnsi="Arial" w:cs="Arial"/>
        </w:rPr>
        <w:t>la tercera, pero no menos importante, la rendición de cuentas del quehacer gubernamental.</w:t>
      </w:r>
    </w:p>
    <w:p w14:paraId="54B6E1C2" w14:textId="21EF191D" w:rsidR="00661F16" w:rsidRPr="00AF3B9C" w:rsidRDefault="00661F16" w:rsidP="00AF3B9C">
      <w:pPr>
        <w:jc w:val="both"/>
        <w:rPr>
          <w:rFonts w:ascii="Arial" w:hAnsi="Arial" w:cs="Arial"/>
        </w:rPr>
      </w:pPr>
      <w:r w:rsidRPr="00C01A7A">
        <w:rPr>
          <w:rFonts w:ascii="Arial" w:hAnsi="Arial" w:cs="Arial"/>
        </w:rPr>
        <w:t xml:space="preserve">La honestidad del gobierno debe ser percibida por la población en cada acto de servicio público y trámite gubernamental. La manera de combatir la corrupción está en el establecimiento de un </w:t>
      </w:r>
      <w:r w:rsidRPr="00C01A7A">
        <w:rPr>
          <w:rFonts w:ascii="Arial" w:hAnsi="Arial" w:cs="Arial"/>
        </w:rPr>
        <w:lastRenderedPageBreak/>
        <w:t xml:space="preserve">sistema que promueva la cultura de la honestidad en cada servidor público y que otorgue las herramientas necesarias a la ciudadanía para que señalen con toda confianza cualquier acto que esté fuera de las normas éticas y legales. </w:t>
      </w:r>
    </w:p>
    <w:p w14:paraId="2C1118DC" w14:textId="77777777" w:rsidR="004B2E8F" w:rsidRDefault="004B2E8F" w:rsidP="00961632">
      <w:pPr>
        <w:jc w:val="both"/>
        <w:rPr>
          <w:rFonts w:ascii="Arial" w:hAnsi="Arial" w:cs="Arial"/>
          <w:b/>
        </w:rPr>
      </w:pPr>
    </w:p>
    <w:p w14:paraId="17B86595" w14:textId="78F00C34" w:rsidR="00961632" w:rsidRDefault="00661F16" w:rsidP="00961632">
      <w:pPr>
        <w:jc w:val="both"/>
        <w:rPr>
          <w:rFonts w:ascii="Arial" w:hAnsi="Arial" w:cs="Arial"/>
          <w:b/>
        </w:rPr>
      </w:pPr>
      <w:r w:rsidRPr="00C01A7A">
        <w:rPr>
          <w:rFonts w:ascii="Arial" w:hAnsi="Arial" w:cs="Arial"/>
          <w:b/>
        </w:rPr>
        <w:t>ANTICORRUPCIÓN</w:t>
      </w:r>
    </w:p>
    <w:p w14:paraId="282E240E" w14:textId="14E45C5F" w:rsidR="00661F16" w:rsidRDefault="00661F16" w:rsidP="00961632">
      <w:pPr>
        <w:jc w:val="both"/>
        <w:rPr>
          <w:rFonts w:ascii="Arial" w:hAnsi="Arial" w:cs="Arial"/>
          <w:b/>
        </w:rPr>
      </w:pPr>
      <w:r w:rsidRPr="00C01A7A">
        <w:rPr>
          <w:rFonts w:ascii="Arial" w:hAnsi="Arial" w:cs="Arial"/>
          <w:b/>
        </w:rPr>
        <w:t>Componente: Percepción de Honestidad</w:t>
      </w:r>
    </w:p>
    <w:p w14:paraId="3F016BD3" w14:textId="77777777" w:rsidR="004B2E8F" w:rsidRPr="00C01A7A" w:rsidRDefault="004B2E8F" w:rsidP="00961632">
      <w:pPr>
        <w:jc w:val="both"/>
        <w:rPr>
          <w:rFonts w:ascii="Arial" w:hAnsi="Arial" w:cs="Arial"/>
          <w:b/>
        </w:rPr>
      </w:pPr>
    </w:p>
    <w:p w14:paraId="0D29F1CC" w14:textId="77777777" w:rsidR="00661F16" w:rsidRPr="00C01A7A" w:rsidRDefault="00661F16" w:rsidP="00661F16">
      <w:pPr>
        <w:numPr>
          <w:ilvl w:val="0"/>
          <w:numId w:val="15"/>
        </w:numPr>
        <w:spacing w:after="0" w:line="240" w:lineRule="auto"/>
        <w:jc w:val="both"/>
        <w:rPr>
          <w:rFonts w:ascii="Arial" w:hAnsi="Arial" w:cs="Arial"/>
        </w:rPr>
      </w:pPr>
      <w:r w:rsidRPr="00C01A7A">
        <w:rPr>
          <w:rFonts w:ascii="Arial" w:hAnsi="Arial" w:cs="Arial"/>
        </w:rPr>
        <w:t>Erradicar la corrupción y la impunidad a través de la vigilancia gubernamental y ciudadana de los recursos públicos, estableciendo eficaces medios para denunciar posibles actos de corrupción, aplicando la ley oportuna y eficientemente para fortalecer la confianza ciudadana en las instituciones públicas y promover el desarrollo y bienestar social.</w:t>
      </w:r>
    </w:p>
    <w:p w14:paraId="1D2DE83E" w14:textId="77777777" w:rsidR="00661F16" w:rsidRPr="00C01A7A" w:rsidRDefault="00661F16" w:rsidP="00661F16">
      <w:pPr>
        <w:numPr>
          <w:ilvl w:val="0"/>
          <w:numId w:val="15"/>
        </w:numPr>
        <w:spacing w:after="0" w:line="240" w:lineRule="auto"/>
        <w:jc w:val="both"/>
        <w:rPr>
          <w:rFonts w:ascii="Arial" w:hAnsi="Arial" w:cs="Arial"/>
        </w:rPr>
      </w:pPr>
      <w:r w:rsidRPr="00C01A7A">
        <w:rPr>
          <w:rFonts w:ascii="Arial" w:hAnsi="Arial" w:cs="Arial"/>
        </w:rPr>
        <w:t>Atender a la ciudadanía de manera eficaz y eficiente en los trámites gubernamentales que realice, como resultado de un manejo transparente y honesto de los recursos públicos. Desincentivar los actos de corrupción en el gobierno, por medio de un sistema estatal que faculte a la ciudadanía a señalar cualquier desviación de conducta de los servidores públicos.</w:t>
      </w:r>
    </w:p>
    <w:p w14:paraId="47768186" w14:textId="77777777" w:rsidR="00961632" w:rsidRDefault="00961632" w:rsidP="00961632">
      <w:pPr>
        <w:jc w:val="both"/>
      </w:pPr>
    </w:p>
    <w:p w14:paraId="1DFA913D" w14:textId="181DBA08" w:rsidR="00961632" w:rsidRPr="00C01A7A" w:rsidRDefault="00961632" w:rsidP="00961632">
      <w:pPr>
        <w:jc w:val="both"/>
        <w:rPr>
          <w:rFonts w:ascii="Arial" w:hAnsi="Arial" w:cs="Arial"/>
          <w:b/>
        </w:rPr>
      </w:pPr>
      <w:r w:rsidRPr="00C01A7A">
        <w:rPr>
          <w:rFonts w:ascii="Arial" w:hAnsi="Arial" w:cs="Arial"/>
          <w:b/>
        </w:rPr>
        <w:t>Componente: Eficacia en Trámites.</w:t>
      </w:r>
    </w:p>
    <w:p w14:paraId="30A28ED4" w14:textId="77777777" w:rsidR="00961632" w:rsidRPr="00C01A7A" w:rsidRDefault="00961632" w:rsidP="00961632">
      <w:pPr>
        <w:numPr>
          <w:ilvl w:val="0"/>
          <w:numId w:val="15"/>
        </w:numPr>
        <w:spacing w:after="0" w:line="240" w:lineRule="auto"/>
        <w:jc w:val="both"/>
        <w:rPr>
          <w:rFonts w:ascii="Arial" w:hAnsi="Arial" w:cs="Arial"/>
        </w:rPr>
      </w:pPr>
      <w:r w:rsidRPr="00C01A7A">
        <w:rPr>
          <w:rFonts w:ascii="Arial" w:hAnsi="Arial" w:cs="Arial"/>
        </w:rPr>
        <w:t>Fortalecer la rendición de cuentas incrementando el número de auditorías preventivas y correctivas al ejercicio de los recursos públicos.</w:t>
      </w:r>
    </w:p>
    <w:p w14:paraId="674E214C" w14:textId="77777777" w:rsidR="00961632" w:rsidRPr="00C01A7A" w:rsidRDefault="00961632" w:rsidP="00961632">
      <w:pPr>
        <w:numPr>
          <w:ilvl w:val="0"/>
          <w:numId w:val="15"/>
        </w:numPr>
        <w:spacing w:after="0" w:line="240" w:lineRule="auto"/>
        <w:jc w:val="both"/>
        <w:rPr>
          <w:rFonts w:ascii="Arial" w:hAnsi="Arial" w:cs="Arial"/>
        </w:rPr>
      </w:pPr>
      <w:r w:rsidRPr="00C01A7A">
        <w:rPr>
          <w:rFonts w:ascii="Arial" w:hAnsi="Arial" w:cs="Arial"/>
        </w:rPr>
        <w:t>Aplicar las Normas Generales de Control Interno en las Dependencias y Entidades de la Administración Pública Estatal.</w:t>
      </w:r>
    </w:p>
    <w:p w14:paraId="63D13F5C" w14:textId="6E5F1480" w:rsidR="004B2E8F" w:rsidRPr="004B2E8F" w:rsidRDefault="00961632" w:rsidP="00961632">
      <w:pPr>
        <w:numPr>
          <w:ilvl w:val="0"/>
          <w:numId w:val="15"/>
        </w:numPr>
        <w:spacing w:after="0" w:line="240" w:lineRule="auto"/>
        <w:jc w:val="both"/>
        <w:rPr>
          <w:rFonts w:ascii="Arial" w:hAnsi="Arial" w:cs="Arial"/>
        </w:rPr>
      </w:pPr>
      <w:r w:rsidRPr="00C01A7A">
        <w:rPr>
          <w:rFonts w:ascii="Arial" w:hAnsi="Arial" w:cs="Arial"/>
        </w:rPr>
        <w:t>Evaluar el desempeño de los servidores públicos de la Administración Pública Estatal.</w:t>
      </w:r>
    </w:p>
    <w:p w14:paraId="6B626F2F" w14:textId="77777777" w:rsidR="0027270A" w:rsidRDefault="0027270A" w:rsidP="00961632">
      <w:pPr>
        <w:jc w:val="both"/>
        <w:rPr>
          <w:rFonts w:ascii="Arial" w:hAnsi="Arial" w:cs="Arial"/>
          <w:b/>
        </w:rPr>
      </w:pPr>
    </w:p>
    <w:p w14:paraId="358BBA94" w14:textId="77777777" w:rsidR="0027270A" w:rsidRDefault="0027270A" w:rsidP="00961632">
      <w:pPr>
        <w:jc w:val="both"/>
        <w:rPr>
          <w:rFonts w:ascii="Arial" w:hAnsi="Arial" w:cs="Arial"/>
          <w:b/>
        </w:rPr>
      </w:pPr>
    </w:p>
    <w:p w14:paraId="272E611E" w14:textId="3A504C4B" w:rsidR="00961632" w:rsidRPr="00961632" w:rsidRDefault="00961632" w:rsidP="00961632">
      <w:pPr>
        <w:jc w:val="both"/>
        <w:rPr>
          <w:rFonts w:ascii="Arial" w:hAnsi="Arial" w:cs="Arial"/>
          <w:b/>
        </w:rPr>
      </w:pPr>
      <w:r w:rsidRPr="00C01A7A">
        <w:rPr>
          <w:rFonts w:ascii="Arial" w:hAnsi="Arial" w:cs="Arial"/>
          <w:b/>
        </w:rPr>
        <w:t>ACCESO A LA INFORMACIÓN PÚBLICA</w:t>
      </w:r>
    </w:p>
    <w:p w14:paraId="03C3AD62" w14:textId="4C8197BB" w:rsidR="004B2E8F" w:rsidRPr="0027270A" w:rsidRDefault="00961632" w:rsidP="0027270A">
      <w:pPr>
        <w:ind w:left="708"/>
        <w:jc w:val="both"/>
        <w:rPr>
          <w:rFonts w:ascii="Arial" w:hAnsi="Arial" w:cs="Arial"/>
        </w:rPr>
      </w:pPr>
      <w:r w:rsidRPr="00C01A7A">
        <w:rPr>
          <w:rFonts w:ascii="Arial" w:hAnsi="Arial" w:cs="Arial"/>
        </w:rPr>
        <w:t>La sociedad para realizar un escrutinio público, debe obtener sin restricciones y de manera oportuna la información que requiera sobre el manejo que se hace de los recursos públicos. La responsabilidad del gobierno está en mejorar el marco regulatorio, los procesos de acceso a la información y el diseño institucional.</w:t>
      </w:r>
    </w:p>
    <w:p w14:paraId="7B2CA87D" w14:textId="50A27733" w:rsidR="00961632" w:rsidRPr="00C01A7A" w:rsidRDefault="00961632" w:rsidP="00961632">
      <w:pPr>
        <w:ind w:firstLine="708"/>
        <w:jc w:val="both"/>
        <w:rPr>
          <w:rFonts w:ascii="Arial" w:hAnsi="Arial" w:cs="Arial"/>
          <w:b/>
        </w:rPr>
      </w:pPr>
      <w:r w:rsidRPr="00C01A7A">
        <w:rPr>
          <w:rFonts w:ascii="Arial" w:hAnsi="Arial" w:cs="Arial"/>
          <w:b/>
        </w:rPr>
        <w:t>Componente: Regulación.</w:t>
      </w:r>
    </w:p>
    <w:p w14:paraId="7B48CDCD" w14:textId="77777777" w:rsidR="00961632" w:rsidRPr="00C01A7A" w:rsidRDefault="00961632" w:rsidP="00961632">
      <w:pPr>
        <w:numPr>
          <w:ilvl w:val="0"/>
          <w:numId w:val="15"/>
        </w:numPr>
        <w:spacing w:after="0" w:line="240" w:lineRule="auto"/>
        <w:jc w:val="both"/>
        <w:rPr>
          <w:rFonts w:ascii="Arial" w:hAnsi="Arial" w:cs="Arial"/>
        </w:rPr>
      </w:pPr>
      <w:r w:rsidRPr="00C01A7A">
        <w:rPr>
          <w:rFonts w:ascii="Arial" w:hAnsi="Arial" w:cs="Arial"/>
        </w:rPr>
        <w:t>Lograr un Gobierno Transparente y Servidores Públicos comprometidos con la rendición de cuentas, revisando permanentemente la operatividad de las atribuciones legales que ejerce el Gobierno del Estado de Baja California Sur, a fin de responder a las prioridades sociales, eficiencia, transparencia y rendición de cuentas.</w:t>
      </w:r>
    </w:p>
    <w:p w14:paraId="72EF2D37" w14:textId="6E3D093E" w:rsidR="00961632" w:rsidRDefault="00961632" w:rsidP="00961632">
      <w:pPr>
        <w:numPr>
          <w:ilvl w:val="0"/>
          <w:numId w:val="15"/>
        </w:numPr>
        <w:spacing w:after="0" w:line="240" w:lineRule="auto"/>
        <w:jc w:val="both"/>
        <w:rPr>
          <w:rFonts w:ascii="Arial" w:hAnsi="Arial" w:cs="Arial"/>
        </w:rPr>
      </w:pPr>
      <w:r w:rsidRPr="00C01A7A">
        <w:rPr>
          <w:rFonts w:ascii="Arial" w:hAnsi="Arial" w:cs="Arial"/>
        </w:rPr>
        <w:t xml:space="preserve">Mejorar la gestión pública estatal, mediante el impulso a la modernización y reingeniería institucional para agilizar la prestación de los servicios a la </w:t>
      </w:r>
      <w:r w:rsidRPr="00C01A7A">
        <w:rPr>
          <w:rFonts w:ascii="Arial" w:hAnsi="Arial" w:cs="Arial"/>
        </w:rPr>
        <w:lastRenderedPageBreak/>
        <w:t>población, aplicando un Programa de Evaluación, Profesionalización y Actualización de los Servidores Públicos.</w:t>
      </w:r>
    </w:p>
    <w:p w14:paraId="1572A875" w14:textId="77777777" w:rsidR="0027270A" w:rsidRPr="0027270A" w:rsidRDefault="0027270A" w:rsidP="00E64EE7">
      <w:pPr>
        <w:spacing w:after="0" w:line="240" w:lineRule="auto"/>
        <w:ind w:left="1428"/>
        <w:jc w:val="both"/>
        <w:rPr>
          <w:rFonts w:ascii="Arial" w:hAnsi="Arial" w:cs="Arial"/>
        </w:rPr>
      </w:pPr>
    </w:p>
    <w:p w14:paraId="5CA69B01" w14:textId="77777777" w:rsidR="00961632" w:rsidRPr="00C01A7A" w:rsidRDefault="00961632" w:rsidP="00961632">
      <w:pPr>
        <w:ind w:firstLine="709"/>
        <w:jc w:val="both"/>
        <w:rPr>
          <w:rFonts w:ascii="Arial" w:hAnsi="Arial" w:cs="Arial"/>
          <w:b/>
        </w:rPr>
      </w:pPr>
      <w:r w:rsidRPr="00C01A7A">
        <w:rPr>
          <w:rFonts w:ascii="Arial" w:hAnsi="Arial" w:cs="Arial"/>
          <w:b/>
        </w:rPr>
        <w:t>Componente: Derecho de acceso a la información</w:t>
      </w:r>
    </w:p>
    <w:p w14:paraId="7E95514C" w14:textId="77777777" w:rsidR="00961632" w:rsidRPr="00C01A7A" w:rsidRDefault="00961632" w:rsidP="00961632">
      <w:pPr>
        <w:numPr>
          <w:ilvl w:val="0"/>
          <w:numId w:val="15"/>
        </w:numPr>
        <w:spacing w:after="0" w:line="240" w:lineRule="auto"/>
        <w:jc w:val="both"/>
        <w:rPr>
          <w:rFonts w:ascii="Arial" w:hAnsi="Arial" w:cs="Arial"/>
        </w:rPr>
      </w:pPr>
      <w:r w:rsidRPr="00C01A7A">
        <w:rPr>
          <w:rFonts w:ascii="Arial" w:hAnsi="Arial" w:cs="Arial"/>
        </w:rPr>
        <w:t>Establecer una ruta crítica para garantizar a las personas su derecho a la información en congruencia con el marco legal.</w:t>
      </w:r>
    </w:p>
    <w:p w14:paraId="415CCBF1" w14:textId="77777777" w:rsidR="00961632" w:rsidRPr="00A804AF" w:rsidRDefault="00961632" w:rsidP="00961632">
      <w:pPr>
        <w:numPr>
          <w:ilvl w:val="0"/>
          <w:numId w:val="15"/>
        </w:numPr>
        <w:spacing w:after="0" w:line="240" w:lineRule="auto"/>
        <w:jc w:val="both"/>
        <w:rPr>
          <w:rFonts w:ascii="Arial" w:hAnsi="Arial" w:cs="Arial"/>
        </w:rPr>
      </w:pPr>
      <w:r w:rsidRPr="00C01A7A">
        <w:rPr>
          <w:rFonts w:ascii="Arial" w:hAnsi="Arial" w:cs="Arial"/>
        </w:rPr>
        <w:t>Generar un Gobierno cercano y moderno, basado en un padrón con identificación única de beneficiarios de los programas sociales, haciendo uso de tecnologías de la información.</w:t>
      </w:r>
    </w:p>
    <w:p w14:paraId="2008B5CB" w14:textId="77777777" w:rsidR="00961632" w:rsidRDefault="00961632" w:rsidP="00961632">
      <w:pPr>
        <w:ind w:left="708"/>
        <w:jc w:val="both"/>
        <w:rPr>
          <w:rFonts w:ascii="Arial" w:hAnsi="Arial" w:cs="Arial"/>
          <w:b/>
        </w:rPr>
      </w:pPr>
    </w:p>
    <w:p w14:paraId="0932ED0A" w14:textId="77777777" w:rsidR="00961632" w:rsidRPr="00C01A7A" w:rsidRDefault="00961632" w:rsidP="00961632">
      <w:pPr>
        <w:ind w:firstLine="709"/>
        <w:jc w:val="both"/>
        <w:rPr>
          <w:rFonts w:ascii="Arial" w:hAnsi="Arial" w:cs="Arial"/>
          <w:b/>
        </w:rPr>
      </w:pPr>
      <w:r w:rsidRPr="00C01A7A">
        <w:rPr>
          <w:rFonts w:ascii="Arial" w:hAnsi="Arial" w:cs="Arial"/>
          <w:b/>
        </w:rPr>
        <w:t>Componente: Transparencia y eficiencia institucional</w:t>
      </w:r>
    </w:p>
    <w:p w14:paraId="01BC4645" w14:textId="77777777" w:rsidR="00961632" w:rsidRPr="00C01A7A" w:rsidRDefault="00961632" w:rsidP="00961632">
      <w:pPr>
        <w:numPr>
          <w:ilvl w:val="0"/>
          <w:numId w:val="15"/>
        </w:numPr>
        <w:spacing w:after="0" w:line="240" w:lineRule="auto"/>
        <w:jc w:val="both"/>
        <w:rPr>
          <w:rFonts w:ascii="Arial" w:hAnsi="Arial" w:cs="Arial"/>
        </w:rPr>
      </w:pPr>
      <w:r w:rsidRPr="00C01A7A">
        <w:rPr>
          <w:rFonts w:ascii="Arial" w:hAnsi="Arial" w:cs="Arial"/>
        </w:rPr>
        <w:t>Presentar anualmente por los Servidores Públicos la declaración de situación patrimonial, declaración fiscal y declaración de conflicto de intereses, a fin de transparentar su actuación en el ejercicio de sus funciones.</w:t>
      </w:r>
    </w:p>
    <w:p w14:paraId="2EE069EF" w14:textId="77777777" w:rsidR="00961632" w:rsidRPr="00A804AF" w:rsidRDefault="00961632" w:rsidP="00961632">
      <w:pPr>
        <w:numPr>
          <w:ilvl w:val="0"/>
          <w:numId w:val="15"/>
        </w:numPr>
        <w:spacing w:after="0" w:line="240" w:lineRule="auto"/>
        <w:jc w:val="both"/>
        <w:rPr>
          <w:rFonts w:ascii="Arial" w:hAnsi="Arial" w:cs="Arial"/>
        </w:rPr>
      </w:pPr>
      <w:r w:rsidRPr="00C01A7A">
        <w:rPr>
          <w:rFonts w:ascii="Arial" w:hAnsi="Arial" w:cs="Arial"/>
        </w:rPr>
        <w:t>Movilizar a los servidores públicos en la participación constante de procesos de actualización, capacitación y reforzamiento de competencias para un mejor servicio público y más eficiente.</w:t>
      </w:r>
    </w:p>
    <w:p w14:paraId="724CB763" w14:textId="77777777" w:rsidR="00961632" w:rsidRDefault="00961632" w:rsidP="00961632">
      <w:pPr>
        <w:ind w:left="708"/>
        <w:jc w:val="both"/>
        <w:rPr>
          <w:rFonts w:ascii="Arial" w:hAnsi="Arial" w:cs="Arial"/>
          <w:b/>
        </w:rPr>
      </w:pPr>
    </w:p>
    <w:p w14:paraId="1B847868" w14:textId="77777777" w:rsidR="0027270A" w:rsidRDefault="0027270A" w:rsidP="00961632">
      <w:pPr>
        <w:jc w:val="both"/>
        <w:rPr>
          <w:rFonts w:ascii="Arial" w:hAnsi="Arial" w:cs="Arial"/>
          <w:b/>
        </w:rPr>
      </w:pPr>
    </w:p>
    <w:p w14:paraId="7D9E8F25" w14:textId="6B544914" w:rsidR="00961632" w:rsidRPr="00961632" w:rsidRDefault="00961632" w:rsidP="00961632">
      <w:pPr>
        <w:jc w:val="both"/>
        <w:rPr>
          <w:rFonts w:ascii="Arial" w:hAnsi="Arial" w:cs="Arial"/>
          <w:b/>
        </w:rPr>
      </w:pPr>
      <w:r w:rsidRPr="00C01A7A">
        <w:rPr>
          <w:rFonts w:ascii="Arial" w:hAnsi="Arial" w:cs="Arial"/>
          <w:b/>
        </w:rPr>
        <w:t>RENDICIÓN DE CUENTAS</w:t>
      </w:r>
    </w:p>
    <w:p w14:paraId="47C0BEE4" w14:textId="0826DFF3" w:rsidR="004B2E8F" w:rsidRDefault="00961632" w:rsidP="0027270A">
      <w:pPr>
        <w:jc w:val="both"/>
        <w:rPr>
          <w:rFonts w:ascii="Arial" w:hAnsi="Arial" w:cs="Arial"/>
        </w:rPr>
      </w:pPr>
      <w:r w:rsidRPr="00C01A7A">
        <w:rPr>
          <w:rFonts w:ascii="Arial" w:hAnsi="Arial" w:cs="Arial"/>
        </w:rPr>
        <w:t>Los recursos públicos se deben gestionar para dar resultados a la sociedad. El gobierno debe responsabilizarse por la eficacia de sus</w:t>
      </w:r>
      <w:r>
        <w:rPr>
          <w:rFonts w:ascii="Arial" w:hAnsi="Arial" w:cs="Arial"/>
        </w:rPr>
        <w:t xml:space="preserve"> </w:t>
      </w:r>
      <w:r w:rsidRPr="00C01A7A">
        <w:rPr>
          <w:rFonts w:ascii="Arial" w:hAnsi="Arial" w:cs="Arial"/>
        </w:rPr>
        <w:t xml:space="preserve">acciones y dar cuenta ante la población de cualquier desvío en el logro de objetivos. Avanzar en la implementación del Presupuesto basado en Resultados y el Sistema de Evaluación del Desempeño, así como cumplir con todos los requisitos para transparentar la información presupuestal, es la estrategia para contar con un gobierno transparente y </w:t>
      </w:r>
      <w:r>
        <w:rPr>
          <w:rFonts w:ascii="Arial" w:hAnsi="Arial" w:cs="Arial"/>
        </w:rPr>
        <w:t>eficaz.</w:t>
      </w:r>
    </w:p>
    <w:p w14:paraId="3A5F0BCB" w14:textId="77777777" w:rsidR="0027270A" w:rsidRPr="0027270A" w:rsidRDefault="0027270A" w:rsidP="0027270A">
      <w:pPr>
        <w:jc w:val="both"/>
        <w:rPr>
          <w:rFonts w:ascii="Arial" w:hAnsi="Arial" w:cs="Arial"/>
        </w:rPr>
      </w:pPr>
    </w:p>
    <w:p w14:paraId="2186517C" w14:textId="36FDF585" w:rsidR="00961632" w:rsidRPr="00C01A7A" w:rsidRDefault="00961632" w:rsidP="00961632">
      <w:pPr>
        <w:ind w:left="708"/>
        <w:jc w:val="both"/>
        <w:rPr>
          <w:rFonts w:ascii="Arial" w:hAnsi="Arial" w:cs="Arial"/>
          <w:b/>
        </w:rPr>
      </w:pPr>
      <w:r w:rsidRPr="00C01A7A">
        <w:rPr>
          <w:rFonts w:ascii="Arial" w:hAnsi="Arial" w:cs="Arial"/>
          <w:b/>
        </w:rPr>
        <w:t>Componente: Presupuesto basado en Resultados.</w:t>
      </w:r>
    </w:p>
    <w:p w14:paraId="38F0CFE6" w14:textId="77777777" w:rsidR="00961632" w:rsidRPr="00A804AF" w:rsidRDefault="00961632" w:rsidP="00961632">
      <w:pPr>
        <w:numPr>
          <w:ilvl w:val="0"/>
          <w:numId w:val="15"/>
        </w:numPr>
        <w:spacing w:after="0" w:line="240" w:lineRule="auto"/>
        <w:jc w:val="both"/>
        <w:rPr>
          <w:rFonts w:ascii="Arial" w:hAnsi="Arial" w:cs="Arial"/>
        </w:rPr>
      </w:pPr>
      <w:r w:rsidRPr="00C01A7A">
        <w:rPr>
          <w:rFonts w:ascii="Arial" w:hAnsi="Arial" w:cs="Arial"/>
        </w:rPr>
        <w:t>Contribuir a una administración pública estatal eficaz, eficiente y transparente, poniendo a disposición de la sociedad información veraz, confiable, oportuna y garantizando su derecho a la información, con una estructura orgánica moderna, ordenada y orientada a elevar la eficacia y efectividad de la administración pública, incorporando tecnologías de la información para una mayor eficiencia y transparencia en las áreas de recursos humanos, recursos materiales e inventarios.</w:t>
      </w:r>
    </w:p>
    <w:p w14:paraId="096479D5" w14:textId="77777777" w:rsidR="00961632" w:rsidRPr="00C01A7A" w:rsidRDefault="00961632" w:rsidP="00961632">
      <w:pPr>
        <w:ind w:left="708"/>
        <w:jc w:val="both"/>
        <w:rPr>
          <w:rFonts w:ascii="Arial" w:hAnsi="Arial" w:cs="Arial"/>
        </w:rPr>
      </w:pPr>
    </w:p>
    <w:p w14:paraId="6EA29A98" w14:textId="77777777" w:rsidR="00961632" w:rsidRPr="00C01A7A" w:rsidRDefault="00961632" w:rsidP="00961632">
      <w:pPr>
        <w:ind w:left="708"/>
        <w:jc w:val="both"/>
        <w:rPr>
          <w:rFonts w:ascii="Arial" w:hAnsi="Arial" w:cs="Arial"/>
          <w:b/>
        </w:rPr>
      </w:pPr>
      <w:r w:rsidRPr="00C01A7A">
        <w:rPr>
          <w:rFonts w:ascii="Arial" w:hAnsi="Arial" w:cs="Arial"/>
          <w:b/>
        </w:rPr>
        <w:t>Componente: Información presupuestal</w:t>
      </w:r>
    </w:p>
    <w:p w14:paraId="16C98CFC" w14:textId="2439E7BA" w:rsidR="00961632" w:rsidRDefault="00961632" w:rsidP="00961632">
      <w:pPr>
        <w:numPr>
          <w:ilvl w:val="0"/>
          <w:numId w:val="15"/>
        </w:numPr>
        <w:spacing w:after="0" w:line="240" w:lineRule="auto"/>
        <w:jc w:val="both"/>
        <w:rPr>
          <w:rFonts w:ascii="Arial" w:hAnsi="Arial" w:cs="Arial"/>
        </w:rPr>
      </w:pPr>
      <w:r w:rsidRPr="00C01A7A">
        <w:rPr>
          <w:rFonts w:ascii="Arial" w:hAnsi="Arial" w:cs="Arial"/>
        </w:rPr>
        <w:t>Instrumentar los mecanismos necesarios que deriven en una mayor disciplina en el uso de los recursos públicos, estableciendo criterios de racionalidad y austeridad.</w:t>
      </w:r>
    </w:p>
    <w:p w14:paraId="5C7B8084" w14:textId="77777777" w:rsidR="00961632" w:rsidRPr="00961632" w:rsidRDefault="00961632" w:rsidP="004B2E8F">
      <w:pPr>
        <w:spacing w:after="0" w:line="240" w:lineRule="auto"/>
        <w:ind w:left="1428"/>
        <w:jc w:val="both"/>
        <w:rPr>
          <w:rFonts w:ascii="Arial" w:hAnsi="Arial" w:cs="Arial"/>
        </w:rPr>
      </w:pPr>
    </w:p>
    <w:p w14:paraId="4D326933" w14:textId="77777777" w:rsidR="00961632" w:rsidRPr="00C01A7A" w:rsidRDefault="00961632" w:rsidP="00961632">
      <w:pPr>
        <w:ind w:left="708"/>
        <w:jc w:val="both"/>
        <w:rPr>
          <w:rFonts w:ascii="Arial" w:hAnsi="Arial" w:cs="Arial"/>
          <w:b/>
        </w:rPr>
      </w:pPr>
      <w:r w:rsidRPr="00C01A7A">
        <w:rPr>
          <w:rFonts w:ascii="Arial" w:hAnsi="Arial" w:cs="Arial"/>
          <w:b/>
        </w:rPr>
        <w:t>Componente: Gobierno electrónico</w:t>
      </w:r>
    </w:p>
    <w:p w14:paraId="21FAB893" w14:textId="77777777" w:rsidR="00961632" w:rsidRPr="00F94B94" w:rsidRDefault="00961632" w:rsidP="00961632">
      <w:pPr>
        <w:numPr>
          <w:ilvl w:val="0"/>
          <w:numId w:val="15"/>
        </w:numPr>
        <w:spacing w:after="0" w:line="240" w:lineRule="auto"/>
        <w:jc w:val="both"/>
        <w:rPr>
          <w:rFonts w:ascii="Arial" w:hAnsi="Arial" w:cs="Arial"/>
        </w:rPr>
      </w:pPr>
      <w:r w:rsidRPr="00C01A7A">
        <w:rPr>
          <w:rFonts w:ascii="Arial" w:hAnsi="Arial" w:cs="Arial"/>
        </w:rPr>
        <w:t>Rediseñar normas y políticas que transformen a la administración en un gobierno electrónico que esté a la vanguardia a nivel nacional, adaptando nuevas tecnologías para el desarrollo y certificación de los procesos y procedimientos de los servicios públicos, especialmente en trámites de recaudación.</w:t>
      </w:r>
    </w:p>
    <w:p w14:paraId="038A85D3" w14:textId="77777777" w:rsidR="00961632" w:rsidRDefault="00961632" w:rsidP="00961632">
      <w:pPr>
        <w:rPr>
          <w:rFonts w:ascii="Arial" w:hAnsi="Arial" w:cs="Arial"/>
          <w:b/>
        </w:rPr>
      </w:pPr>
    </w:p>
    <w:p w14:paraId="4BCA0286" w14:textId="77777777" w:rsidR="00961632" w:rsidRDefault="00961632" w:rsidP="00961632">
      <w:pPr>
        <w:ind w:left="708"/>
        <w:jc w:val="center"/>
        <w:rPr>
          <w:rFonts w:ascii="Arial" w:hAnsi="Arial" w:cs="Arial"/>
          <w:b/>
        </w:rPr>
      </w:pPr>
    </w:p>
    <w:p w14:paraId="32945ECE" w14:textId="0105C0DC" w:rsidR="004B2E8F" w:rsidRDefault="00961632" w:rsidP="004B2E8F">
      <w:pPr>
        <w:ind w:left="708"/>
        <w:jc w:val="center"/>
        <w:rPr>
          <w:rFonts w:ascii="Arial" w:hAnsi="Arial" w:cs="Arial"/>
          <w:b/>
        </w:rPr>
      </w:pPr>
      <w:r w:rsidRPr="00C01A7A">
        <w:rPr>
          <w:rFonts w:ascii="Arial" w:hAnsi="Arial" w:cs="Arial"/>
          <w:b/>
        </w:rPr>
        <w:t>DIVERSIFICACIÓN ECONÓMICA</w:t>
      </w:r>
    </w:p>
    <w:p w14:paraId="33409F3A" w14:textId="42397D9A" w:rsidR="00961632" w:rsidRPr="00961632" w:rsidRDefault="00961632" w:rsidP="00961632">
      <w:pPr>
        <w:jc w:val="both"/>
        <w:rPr>
          <w:rFonts w:ascii="Arial" w:hAnsi="Arial" w:cs="Arial"/>
          <w:b/>
        </w:rPr>
      </w:pPr>
      <w:r w:rsidRPr="00C01A7A">
        <w:rPr>
          <w:rFonts w:ascii="Arial" w:hAnsi="Arial" w:cs="Arial"/>
          <w:b/>
        </w:rPr>
        <w:t>Objetivo</w:t>
      </w:r>
    </w:p>
    <w:p w14:paraId="59DE5A42" w14:textId="54C457FE" w:rsidR="004B2E8F" w:rsidRPr="004B2E8F" w:rsidRDefault="00961632" w:rsidP="00961632">
      <w:pPr>
        <w:jc w:val="both"/>
        <w:rPr>
          <w:rFonts w:ascii="Arial" w:hAnsi="Arial" w:cs="Arial"/>
        </w:rPr>
      </w:pPr>
      <w:r w:rsidRPr="00C01A7A">
        <w:rPr>
          <w:rFonts w:ascii="Arial" w:hAnsi="Arial" w:cs="Arial"/>
        </w:rPr>
        <w:t>El fortalecer y diversificar los motores económicos para elevar la competitividad, promoviendo el crecimiento sustentable, recuperando el dinamismo de la actividad económica de la Entidad, generando de forma oportuna y suficiente los satisfactores básicos y de bienestar que la sociedad demanda, superando las asimetrías y fortaleciendo el mercado interno, configurando así una estructura productiva equilibrada sectorial y regional.</w:t>
      </w:r>
    </w:p>
    <w:p w14:paraId="3EF06F60" w14:textId="77777777" w:rsidR="0027270A" w:rsidRDefault="0027270A" w:rsidP="00961632">
      <w:pPr>
        <w:jc w:val="both"/>
        <w:rPr>
          <w:rFonts w:ascii="Arial" w:hAnsi="Arial" w:cs="Arial"/>
          <w:b/>
        </w:rPr>
      </w:pPr>
    </w:p>
    <w:p w14:paraId="555071A1" w14:textId="566A1690" w:rsidR="00961632" w:rsidRPr="00961632" w:rsidRDefault="00961632" w:rsidP="00961632">
      <w:pPr>
        <w:jc w:val="both"/>
        <w:rPr>
          <w:rFonts w:ascii="Arial" w:hAnsi="Arial" w:cs="Arial"/>
          <w:b/>
        </w:rPr>
      </w:pPr>
      <w:r w:rsidRPr="00C01A7A">
        <w:rPr>
          <w:rFonts w:ascii="Arial" w:hAnsi="Arial" w:cs="Arial"/>
          <w:b/>
        </w:rPr>
        <w:t>Estrategia</w:t>
      </w:r>
    </w:p>
    <w:p w14:paraId="7E8ED051" w14:textId="3E9B8472" w:rsidR="00961632" w:rsidRDefault="00961632" w:rsidP="00527927">
      <w:pPr>
        <w:jc w:val="both"/>
        <w:rPr>
          <w:rFonts w:ascii="Arial" w:hAnsi="Arial" w:cs="Arial"/>
        </w:rPr>
      </w:pPr>
      <w:r w:rsidRPr="00C01A7A">
        <w:rPr>
          <w:rFonts w:ascii="Arial" w:hAnsi="Arial" w:cs="Arial"/>
        </w:rPr>
        <w:t xml:space="preserve">El binomio competitividad-crecimiento económico tiene que considerar las características de las regiones y las necesidades desde lo local. Por tal motivo, este eje contempla dos estrategias: La </w:t>
      </w:r>
      <w:r w:rsidRPr="00C01A7A">
        <w:rPr>
          <w:rFonts w:ascii="Arial" w:hAnsi="Arial" w:cs="Arial"/>
          <w:b/>
        </w:rPr>
        <w:t>competitividad</w:t>
      </w:r>
      <w:r w:rsidRPr="00C01A7A">
        <w:rPr>
          <w:rFonts w:ascii="Arial" w:hAnsi="Arial" w:cs="Arial"/>
        </w:rPr>
        <w:t xml:space="preserve"> como factor primordial para elevar productividad; y el </w:t>
      </w:r>
      <w:r w:rsidRPr="00C01A7A">
        <w:rPr>
          <w:rFonts w:ascii="Arial" w:hAnsi="Arial" w:cs="Arial"/>
          <w:b/>
        </w:rPr>
        <w:t>crecimiento sustentable</w:t>
      </w:r>
      <w:r w:rsidRPr="00C01A7A">
        <w:rPr>
          <w:rFonts w:ascii="Arial" w:hAnsi="Arial" w:cs="Arial"/>
        </w:rPr>
        <w:t xml:space="preserve"> como base productiva de la entidad. Con la primera, se generarán condiciones para promover e impulsar</w:t>
      </w:r>
      <w:r>
        <w:rPr>
          <w:rFonts w:ascii="Arial" w:hAnsi="Arial" w:cs="Arial"/>
        </w:rPr>
        <w:t xml:space="preserve"> </w:t>
      </w:r>
      <w:r w:rsidRPr="00C01A7A">
        <w:rPr>
          <w:rFonts w:ascii="Arial" w:hAnsi="Arial" w:cs="Arial"/>
        </w:rPr>
        <w:t>la</w:t>
      </w:r>
      <w:r>
        <w:rPr>
          <w:rFonts w:ascii="Arial" w:hAnsi="Arial" w:cs="Arial"/>
        </w:rPr>
        <w:t xml:space="preserve"> </w:t>
      </w:r>
      <w:r w:rsidRPr="00C01A7A">
        <w:rPr>
          <w:rFonts w:ascii="Arial" w:hAnsi="Arial" w:cs="Arial"/>
        </w:rPr>
        <w:t>participación creciente de la inversión productiva multisectorial y regional, de origen local, nacional y extranjera. El crecimiento se logrará también con el fortalecimiento del mercado interno a través del despliegue y aprovechamiento de la fuerza impulsora del sector terciario, y el direccionamiento selectivo de la inversión productiva a las regiones y municipios con menor desarrollo relativo, con la vinculación virtuosa de la academia y la ciencia con el sector productivo, así como la concurrencia y coordinación interinstitucional de los tres niveles de gobierno.</w:t>
      </w:r>
    </w:p>
    <w:p w14:paraId="6F34E247" w14:textId="77777777" w:rsidR="00527927" w:rsidRPr="00527927" w:rsidRDefault="00527927" w:rsidP="00527927">
      <w:pPr>
        <w:jc w:val="both"/>
        <w:rPr>
          <w:rFonts w:ascii="Arial" w:hAnsi="Arial" w:cs="Arial"/>
        </w:rPr>
      </w:pPr>
    </w:p>
    <w:p w14:paraId="5BC377F0" w14:textId="1FCFB63C" w:rsidR="00961632" w:rsidRPr="00961632" w:rsidRDefault="00961632" w:rsidP="00961632">
      <w:pPr>
        <w:ind w:left="708"/>
        <w:jc w:val="center"/>
        <w:rPr>
          <w:rFonts w:ascii="Arial" w:hAnsi="Arial" w:cs="Arial"/>
          <w:b/>
        </w:rPr>
      </w:pPr>
      <w:r w:rsidRPr="00C01A7A">
        <w:rPr>
          <w:rFonts w:ascii="Arial" w:hAnsi="Arial" w:cs="Arial"/>
          <w:b/>
        </w:rPr>
        <w:t>COMPETITIVIDAD</w:t>
      </w:r>
    </w:p>
    <w:p w14:paraId="74DD0FEB" w14:textId="77777777" w:rsidR="00961632" w:rsidRDefault="00961632" w:rsidP="00961632">
      <w:pPr>
        <w:jc w:val="both"/>
        <w:rPr>
          <w:rFonts w:ascii="Arial" w:hAnsi="Arial" w:cs="Arial"/>
        </w:rPr>
      </w:pPr>
      <w:r w:rsidRPr="00C01A7A">
        <w:rPr>
          <w:rFonts w:ascii="Arial" w:hAnsi="Arial" w:cs="Arial"/>
        </w:rPr>
        <w:t>Es el factor primordial para elevar la productividad del Estado. Es una forma de medir la economía en relación a los demás, es la capacidad para atraer y retener talento e inversión. Se trata, en este sentido, de impulsar el desarrollo de las micro, pequeñas y medianas empresas del Estado a través de un marco normativo adecuado a sus necesi</w:t>
      </w:r>
      <w:r>
        <w:rPr>
          <w:rFonts w:ascii="Arial" w:hAnsi="Arial" w:cs="Arial"/>
        </w:rPr>
        <w:t>dades e impacto multisectorial.</w:t>
      </w:r>
    </w:p>
    <w:p w14:paraId="6A9C4C95" w14:textId="7697980B" w:rsidR="00961632" w:rsidRDefault="00961632" w:rsidP="00961632"/>
    <w:p w14:paraId="30B0E46B" w14:textId="0D37B19E" w:rsidR="00527927" w:rsidRDefault="00527927" w:rsidP="00961632"/>
    <w:p w14:paraId="2CA5BE96" w14:textId="6D8D3F34" w:rsidR="00527927" w:rsidRDefault="00527927" w:rsidP="00961632"/>
    <w:p w14:paraId="227D24E9" w14:textId="77777777" w:rsidR="0027270A" w:rsidRDefault="0027270A" w:rsidP="00961632"/>
    <w:p w14:paraId="7F682704" w14:textId="77777777" w:rsidR="0027270A" w:rsidRDefault="0027270A" w:rsidP="00961632"/>
    <w:tbl>
      <w:tblPr>
        <w:tblW w:w="11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1"/>
        <w:gridCol w:w="2747"/>
        <w:gridCol w:w="2747"/>
        <w:gridCol w:w="3387"/>
        <w:gridCol w:w="26"/>
      </w:tblGrid>
      <w:tr w:rsidR="00961632" w:rsidRPr="00961632" w14:paraId="0A29AECC" w14:textId="77777777" w:rsidTr="00961632">
        <w:trPr>
          <w:trHeight w:val="232"/>
          <w:jc w:val="center"/>
        </w:trPr>
        <w:tc>
          <w:tcPr>
            <w:tcW w:w="11078" w:type="dxa"/>
            <w:gridSpan w:val="5"/>
            <w:shd w:val="clear" w:color="auto" w:fill="auto"/>
          </w:tcPr>
          <w:p w14:paraId="1BA453A5" w14:textId="77777777" w:rsidR="00961632" w:rsidRPr="00961632" w:rsidRDefault="00961632" w:rsidP="00961632">
            <w:pPr>
              <w:widowControl w:val="0"/>
              <w:autoSpaceDE w:val="0"/>
              <w:autoSpaceDN w:val="0"/>
              <w:spacing w:after="0" w:line="240" w:lineRule="auto"/>
              <w:jc w:val="center"/>
              <w:rPr>
                <w:rFonts w:ascii="Arial" w:eastAsia="Arial MT" w:hAnsi="Arial" w:cs="Arial"/>
                <w:b/>
                <w:lang w:val="es-ES"/>
              </w:rPr>
            </w:pPr>
            <w:r w:rsidRPr="00961632">
              <w:rPr>
                <w:rFonts w:ascii="Arial" w:eastAsia="Arial MT" w:hAnsi="Arial" w:cs="Arial"/>
                <w:b/>
                <w:lang w:val="es-ES"/>
              </w:rPr>
              <w:t xml:space="preserve">C o m p o n e n t e s   d e   </w:t>
            </w:r>
            <w:proofErr w:type="spellStart"/>
            <w:r w:rsidRPr="00961632">
              <w:rPr>
                <w:rFonts w:ascii="Arial" w:eastAsia="Arial MT" w:hAnsi="Arial" w:cs="Arial"/>
                <w:b/>
                <w:lang w:val="es-ES"/>
              </w:rPr>
              <w:t xml:space="preserve">l </w:t>
            </w:r>
            <w:proofErr w:type="gramStart"/>
            <w:r w:rsidRPr="00961632">
              <w:rPr>
                <w:rFonts w:ascii="Arial" w:eastAsia="Arial MT" w:hAnsi="Arial" w:cs="Arial"/>
                <w:b/>
                <w:lang w:val="es-ES"/>
              </w:rPr>
              <w:t>a</w:t>
            </w:r>
            <w:proofErr w:type="spellEnd"/>
            <w:r w:rsidRPr="00961632">
              <w:rPr>
                <w:rFonts w:ascii="Arial" w:eastAsia="Arial MT" w:hAnsi="Arial" w:cs="Arial"/>
                <w:b/>
                <w:lang w:val="es-ES"/>
              </w:rPr>
              <w:t xml:space="preserve">  e</w:t>
            </w:r>
            <w:proofErr w:type="gramEnd"/>
            <w:r w:rsidRPr="00961632">
              <w:rPr>
                <w:rFonts w:ascii="Arial" w:eastAsia="Arial MT" w:hAnsi="Arial" w:cs="Arial"/>
                <w:b/>
                <w:lang w:val="es-ES"/>
              </w:rPr>
              <w:t xml:space="preserve"> s t r a t e g i a   C O M P E T I T I V I D A D </w:t>
            </w:r>
          </w:p>
        </w:tc>
      </w:tr>
      <w:tr w:rsidR="00961632" w:rsidRPr="00961632" w14:paraId="557838E4" w14:textId="77777777" w:rsidTr="00961632">
        <w:trPr>
          <w:trHeight w:val="218"/>
          <w:jc w:val="center"/>
        </w:trPr>
        <w:tc>
          <w:tcPr>
            <w:tcW w:w="2171" w:type="dxa"/>
            <w:shd w:val="clear" w:color="auto" w:fill="auto"/>
          </w:tcPr>
          <w:p w14:paraId="7C237104" w14:textId="77777777" w:rsidR="00961632" w:rsidRPr="00961632" w:rsidRDefault="00961632" w:rsidP="00961632">
            <w:pPr>
              <w:widowControl w:val="0"/>
              <w:autoSpaceDE w:val="0"/>
              <w:autoSpaceDN w:val="0"/>
              <w:spacing w:after="0" w:line="240" w:lineRule="auto"/>
              <w:jc w:val="center"/>
              <w:rPr>
                <w:rFonts w:ascii="Arial" w:eastAsia="Arial MT" w:hAnsi="Arial" w:cs="Arial"/>
                <w:lang w:val="es-ES"/>
              </w:rPr>
            </w:pPr>
            <w:r w:rsidRPr="00961632">
              <w:rPr>
                <w:rFonts w:ascii="Arial" w:eastAsia="Arial MT" w:hAnsi="Arial" w:cs="Arial"/>
                <w:b/>
                <w:lang w:val="es-ES"/>
              </w:rPr>
              <w:t>Entorno Regulatorio</w:t>
            </w:r>
          </w:p>
        </w:tc>
        <w:tc>
          <w:tcPr>
            <w:tcW w:w="2747" w:type="dxa"/>
            <w:shd w:val="clear" w:color="auto" w:fill="auto"/>
          </w:tcPr>
          <w:p w14:paraId="76B3AD65" w14:textId="77777777" w:rsidR="00961632" w:rsidRPr="00961632" w:rsidRDefault="00961632" w:rsidP="00961632">
            <w:pPr>
              <w:widowControl w:val="0"/>
              <w:autoSpaceDE w:val="0"/>
              <w:autoSpaceDN w:val="0"/>
              <w:spacing w:after="0" w:line="240" w:lineRule="auto"/>
              <w:jc w:val="center"/>
              <w:rPr>
                <w:rFonts w:ascii="Arial" w:eastAsia="Arial MT" w:hAnsi="Arial" w:cs="Arial"/>
                <w:lang w:val="es-ES"/>
              </w:rPr>
            </w:pPr>
            <w:r w:rsidRPr="00961632">
              <w:rPr>
                <w:rFonts w:ascii="Arial" w:eastAsia="Arial MT" w:hAnsi="Arial" w:cs="Arial"/>
                <w:b/>
                <w:lang w:val="es-ES"/>
              </w:rPr>
              <w:t>Clima de Negocios</w:t>
            </w:r>
          </w:p>
        </w:tc>
        <w:tc>
          <w:tcPr>
            <w:tcW w:w="2747" w:type="dxa"/>
            <w:shd w:val="clear" w:color="auto" w:fill="auto"/>
          </w:tcPr>
          <w:p w14:paraId="66100123" w14:textId="77777777" w:rsidR="00961632" w:rsidRPr="00961632" w:rsidRDefault="00961632" w:rsidP="00961632">
            <w:pPr>
              <w:widowControl w:val="0"/>
              <w:autoSpaceDE w:val="0"/>
              <w:autoSpaceDN w:val="0"/>
              <w:spacing w:after="0" w:line="240" w:lineRule="auto"/>
              <w:ind w:left="34"/>
              <w:jc w:val="center"/>
              <w:rPr>
                <w:rFonts w:ascii="Arial" w:eastAsia="Arial MT" w:hAnsi="Arial" w:cs="Arial"/>
                <w:lang w:val="es-ES"/>
              </w:rPr>
            </w:pPr>
            <w:r w:rsidRPr="00961632">
              <w:rPr>
                <w:rFonts w:ascii="Arial" w:eastAsia="Arial MT" w:hAnsi="Arial" w:cs="Arial"/>
                <w:b/>
                <w:lang w:val="es-ES"/>
              </w:rPr>
              <w:t>Innovación</w:t>
            </w:r>
          </w:p>
        </w:tc>
        <w:tc>
          <w:tcPr>
            <w:tcW w:w="3413" w:type="dxa"/>
            <w:gridSpan w:val="2"/>
            <w:shd w:val="clear" w:color="auto" w:fill="auto"/>
          </w:tcPr>
          <w:p w14:paraId="0F0888E4" w14:textId="77777777" w:rsidR="00961632" w:rsidRPr="00961632" w:rsidRDefault="00961632" w:rsidP="00961632">
            <w:pPr>
              <w:widowControl w:val="0"/>
              <w:autoSpaceDE w:val="0"/>
              <w:autoSpaceDN w:val="0"/>
              <w:spacing w:after="0" w:line="240" w:lineRule="auto"/>
              <w:jc w:val="center"/>
              <w:rPr>
                <w:rFonts w:ascii="Arial" w:eastAsia="Arial MT" w:hAnsi="Arial" w:cs="Arial"/>
                <w:lang w:val="es-ES"/>
              </w:rPr>
            </w:pPr>
            <w:r w:rsidRPr="00961632">
              <w:rPr>
                <w:rFonts w:ascii="Arial" w:eastAsia="Arial MT" w:hAnsi="Arial" w:cs="Arial"/>
                <w:b/>
                <w:lang w:val="es-ES"/>
              </w:rPr>
              <w:t>Comunidad Indígena</w:t>
            </w:r>
          </w:p>
        </w:tc>
      </w:tr>
      <w:tr w:rsidR="00961632" w:rsidRPr="00961632" w14:paraId="4B017222" w14:textId="77777777" w:rsidTr="00961632">
        <w:trPr>
          <w:trHeight w:val="204"/>
          <w:jc w:val="center"/>
        </w:trPr>
        <w:tc>
          <w:tcPr>
            <w:tcW w:w="2171" w:type="dxa"/>
            <w:shd w:val="clear" w:color="auto" w:fill="auto"/>
          </w:tcPr>
          <w:p w14:paraId="002B6729" w14:textId="1D057CF6" w:rsidR="00961632" w:rsidRPr="00961632" w:rsidRDefault="00961632" w:rsidP="00961632">
            <w:pPr>
              <w:widowControl w:val="0"/>
              <w:autoSpaceDE w:val="0"/>
              <w:autoSpaceDN w:val="0"/>
              <w:spacing w:after="0" w:line="240" w:lineRule="auto"/>
              <w:jc w:val="center"/>
              <w:rPr>
                <w:rFonts w:ascii="Arial" w:eastAsia="Arial MT" w:hAnsi="Arial" w:cs="Arial"/>
                <w:sz w:val="20"/>
                <w:szCs w:val="20"/>
                <w:lang w:val="es-ES"/>
              </w:rPr>
            </w:pPr>
            <w:r w:rsidRPr="00961632">
              <w:rPr>
                <w:rFonts w:ascii="Arial" w:eastAsia="Arial MT" w:hAnsi="Arial" w:cs="Arial"/>
                <w:sz w:val="20"/>
                <w:szCs w:val="20"/>
                <w:lang w:val="es-ES"/>
              </w:rPr>
              <w:t>Líneas de acción:</w:t>
            </w:r>
          </w:p>
        </w:tc>
        <w:tc>
          <w:tcPr>
            <w:tcW w:w="2747" w:type="dxa"/>
            <w:shd w:val="clear" w:color="auto" w:fill="auto"/>
          </w:tcPr>
          <w:p w14:paraId="1C214BB1" w14:textId="77777777" w:rsidR="00961632" w:rsidRPr="00961632" w:rsidRDefault="00961632" w:rsidP="00961632">
            <w:pPr>
              <w:widowControl w:val="0"/>
              <w:autoSpaceDE w:val="0"/>
              <w:autoSpaceDN w:val="0"/>
              <w:spacing w:after="0" w:line="240" w:lineRule="auto"/>
              <w:jc w:val="center"/>
              <w:rPr>
                <w:rFonts w:ascii="Arial" w:eastAsia="Arial MT" w:hAnsi="Arial" w:cs="Arial"/>
                <w:sz w:val="20"/>
                <w:szCs w:val="20"/>
                <w:lang w:val="es-ES"/>
              </w:rPr>
            </w:pPr>
            <w:r w:rsidRPr="00961632">
              <w:rPr>
                <w:rFonts w:ascii="Arial" w:eastAsia="Arial MT" w:hAnsi="Arial" w:cs="Arial"/>
                <w:sz w:val="20"/>
                <w:szCs w:val="20"/>
                <w:lang w:val="es-ES"/>
              </w:rPr>
              <w:t>Líneas de acción:</w:t>
            </w:r>
          </w:p>
        </w:tc>
        <w:tc>
          <w:tcPr>
            <w:tcW w:w="2747" w:type="dxa"/>
            <w:shd w:val="clear" w:color="auto" w:fill="auto"/>
          </w:tcPr>
          <w:p w14:paraId="446176D4" w14:textId="77777777" w:rsidR="00961632" w:rsidRPr="00961632" w:rsidRDefault="00961632" w:rsidP="00961632">
            <w:pPr>
              <w:widowControl w:val="0"/>
              <w:autoSpaceDE w:val="0"/>
              <w:autoSpaceDN w:val="0"/>
              <w:spacing w:after="0" w:line="240" w:lineRule="auto"/>
              <w:jc w:val="center"/>
              <w:rPr>
                <w:rFonts w:ascii="Arial" w:eastAsia="Arial MT" w:hAnsi="Arial" w:cs="Arial"/>
                <w:sz w:val="20"/>
                <w:szCs w:val="20"/>
                <w:lang w:val="es-ES"/>
              </w:rPr>
            </w:pPr>
            <w:r w:rsidRPr="00961632">
              <w:rPr>
                <w:rFonts w:ascii="Arial" w:eastAsia="Arial MT" w:hAnsi="Arial" w:cs="Arial"/>
                <w:sz w:val="20"/>
                <w:szCs w:val="20"/>
                <w:lang w:val="es-ES"/>
              </w:rPr>
              <w:t>Líneas de acción:</w:t>
            </w:r>
          </w:p>
        </w:tc>
        <w:tc>
          <w:tcPr>
            <w:tcW w:w="3413" w:type="dxa"/>
            <w:gridSpan w:val="2"/>
            <w:shd w:val="clear" w:color="auto" w:fill="auto"/>
          </w:tcPr>
          <w:p w14:paraId="6A188DB6" w14:textId="77777777" w:rsidR="00961632" w:rsidRPr="00961632" w:rsidRDefault="00961632" w:rsidP="00961632">
            <w:pPr>
              <w:widowControl w:val="0"/>
              <w:autoSpaceDE w:val="0"/>
              <w:autoSpaceDN w:val="0"/>
              <w:spacing w:after="0" w:line="240" w:lineRule="auto"/>
              <w:jc w:val="center"/>
              <w:rPr>
                <w:rFonts w:ascii="Arial" w:eastAsia="Arial MT" w:hAnsi="Arial" w:cs="Arial"/>
                <w:sz w:val="20"/>
                <w:szCs w:val="20"/>
                <w:lang w:val="es-ES"/>
              </w:rPr>
            </w:pPr>
            <w:r w:rsidRPr="00961632">
              <w:rPr>
                <w:rFonts w:ascii="Arial" w:eastAsia="Arial MT" w:hAnsi="Arial" w:cs="Arial"/>
                <w:sz w:val="20"/>
                <w:szCs w:val="20"/>
                <w:lang w:val="es-ES"/>
              </w:rPr>
              <w:t>Líneas de acción:</w:t>
            </w:r>
          </w:p>
        </w:tc>
      </w:tr>
      <w:tr w:rsidR="00961632" w:rsidRPr="00961632" w14:paraId="681B3DC8" w14:textId="77777777" w:rsidTr="00961632">
        <w:trPr>
          <w:gridAfter w:val="1"/>
          <w:wAfter w:w="26" w:type="dxa"/>
          <w:trHeight w:val="6595"/>
          <w:jc w:val="center"/>
        </w:trPr>
        <w:tc>
          <w:tcPr>
            <w:tcW w:w="2171" w:type="dxa"/>
            <w:shd w:val="clear" w:color="auto" w:fill="auto"/>
          </w:tcPr>
          <w:p w14:paraId="1184553A" w14:textId="77777777" w:rsidR="00961632" w:rsidRDefault="00961632" w:rsidP="00961632">
            <w:pPr>
              <w:widowControl w:val="0"/>
              <w:numPr>
                <w:ilvl w:val="0"/>
                <w:numId w:val="16"/>
              </w:numPr>
              <w:autoSpaceDE w:val="0"/>
              <w:autoSpaceDN w:val="0"/>
              <w:spacing w:after="0" w:line="240" w:lineRule="auto"/>
              <w:ind w:left="127" w:hanging="127"/>
              <w:jc w:val="both"/>
              <w:rPr>
                <w:rFonts w:ascii="Arial" w:eastAsia="Arial MT" w:hAnsi="Arial" w:cs="Arial"/>
                <w:sz w:val="20"/>
                <w:szCs w:val="20"/>
                <w:lang w:val="es-ES"/>
              </w:rPr>
            </w:pPr>
            <w:r w:rsidRPr="00961632">
              <w:rPr>
                <w:rFonts w:ascii="Arial" w:eastAsia="Arial MT" w:hAnsi="Arial" w:cs="Arial"/>
                <w:sz w:val="20"/>
                <w:szCs w:val="20"/>
                <w:lang w:val="es-ES"/>
              </w:rPr>
              <w:t>Contar con un sistema integrado de gestión que regule la competitividad desde su legislación y normatividad.</w:t>
            </w:r>
          </w:p>
          <w:p w14:paraId="03271D72" w14:textId="77777777" w:rsidR="00CE4A8E" w:rsidRPr="00961632" w:rsidRDefault="00CE4A8E" w:rsidP="00CE4A8E">
            <w:pPr>
              <w:widowControl w:val="0"/>
              <w:autoSpaceDE w:val="0"/>
              <w:autoSpaceDN w:val="0"/>
              <w:spacing w:after="0" w:line="240" w:lineRule="auto"/>
              <w:ind w:left="127"/>
              <w:jc w:val="both"/>
              <w:rPr>
                <w:rFonts w:ascii="Arial" w:eastAsia="Arial MT" w:hAnsi="Arial" w:cs="Arial"/>
                <w:sz w:val="20"/>
                <w:szCs w:val="20"/>
                <w:lang w:val="es-ES"/>
              </w:rPr>
            </w:pPr>
          </w:p>
          <w:p w14:paraId="1CC64181" w14:textId="77777777" w:rsidR="00961632" w:rsidRDefault="00961632" w:rsidP="00961632">
            <w:pPr>
              <w:widowControl w:val="0"/>
              <w:numPr>
                <w:ilvl w:val="0"/>
                <w:numId w:val="16"/>
              </w:numPr>
              <w:autoSpaceDE w:val="0"/>
              <w:autoSpaceDN w:val="0"/>
              <w:spacing w:after="0" w:line="240" w:lineRule="auto"/>
              <w:ind w:left="127" w:hanging="127"/>
              <w:jc w:val="both"/>
              <w:rPr>
                <w:rFonts w:ascii="Arial" w:eastAsia="Arial MT" w:hAnsi="Arial" w:cs="Arial"/>
                <w:sz w:val="20"/>
                <w:szCs w:val="20"/>
                <w:lang w:val="es-ES"/>
              </w:rPr>
            </w:pPr>
            <w:r w:rsidRPr="00961632">
              <w:rPr>
                <w:rFonts w:ascii="Arial" w:eastAsia="Arial MT" w:hAnsi="Arial" w:cs="Arial"/>
                <w:sz w:val="20"/>
                <w:szCs w:val="20"/>
                <w:lang w:val="es-ES"/>
              </w:rPr>
              <w:t xml:space="preserve">Promover la creación de figuras de participación ciudadana para elevar la competitividad y la mejora regulatoria. </w:t>
            </w:r>
          </w:p>
          <w:p w14:paraId="7D1B463B" w14:textId="77777777" w:rsidR="00CE4A8E" w:rsidRDefault="00CE4A8E" w:rsidP="00CE4A8E">
            <w:pPr>
              <w:pStyle w:val="Prrafodelista"/>
              <w:rPr>
                <w:rFonts w:eastAsia="Arial MT"/>
                <w:sz w:val="20"/>
                <w:szCs w:val="20"/>
              </w:rPr>
            </w:pPr>
          </w:p>
          <w:p w14:paraId="5D28B100" w14:textId="77777777" w:rsidR="00CE4A8E" w:rsidRPr="00961632" w:rsidRDefault="00CE4A8E" w:rsidP="00CE4A8E">
            <w:pPr>
              <w:widowControl w:val="0"/>
              <w:autoSpaceDE w:val="0"/>
              <w:autoSpaceDN w:val="0"/>
              <w:spacing w:after="0" w:line="240" w:lineRule="auto"/>
              <w:ind w:left="127"/>
              <w:jc w:val="both"/>
              <w:rPr>
                <w:rFonts w:ascii="Arial" w:eastAsia="Arial MT" w:hAnsi="Arial" w:cs="Arial"/>
                <w:sz w:val="20"/>
                <w:szCs w:val="20"/>
                <w:lang w:val="es-ES"/>
              </w:rPr>
            </w:pPr>
          </w:p>
          <w:p w14:paraId="7CCBA483" w14:textId="77777777" w:rsidR="00961632" w:rsidRDefault="00961632" w:rsidP="00961632">
            <w:pPr>
              <w:widowControl w:val="0"/>
              <w:numPr>
                <w:ilvl w:val="0"/>
                <w:numId w:val="16"/>
              </w:numPr>
              <w:autoSpaceDE w:val="0"/>
              <w:autoSpaceDN w:val="0"/>
              <w:spacing w:after="0" w:line="240" w:lineRule="auto"/>
              <w:ind w:left="127" w:hanging="127"/>
              <w:jc w:val="both"/>
              <w:rPr>
                <w:rFonts w:ascii="Arial" w:eastAsia="Arial MT" w:hAnsi="Arial" w:cs="Arial"/>
                <w:sz w:val="20"/>
                <w:szCs w:val="20"/>
                <w:lang w:val="es-ES"/>
              </w:rPr>
            </w:pPr>
            <w:r w:rsidRPr="00961632">
              <w:rPr>
                <w:rFonts w:ascii="Arial" w:eastAsia="Arial MT" w:hAnsi="Arial" w:cs="Arial"/>
                <w:sz w:val="20"/>
                <w:szCs w:val="20"/>
                <w:lang w:val="es-ES"/>
              </w:rPr>
              <w:t xml:space="preserve">Mejorar la organización del aparato gubernamental para simplificar y agilizar los procesos regulatorios en beneficio de las empresas. </w:t>
            </w:r>
          </w:p>
          <w:p w14:paraId="467B16F2" w14:textId="77777777" w:rsidR="00CE4A8E" w:rsidRPr="00961632" w:rsidRDefault="00CE4A8E" w:rsidP="00CE4A8E">
            <w:pPr>
              <w:widowControl w:val="0"/>
              <w:autoSpaceDE w:val="0"/>
              <w:autoSpaceDN w:val="0"/>
              <w:spacing w:after="0" w:line="240" w:lineRule="auto"/>
              <w:ind w:left="127"/>
              <w:jc w:val="both"/>
              <w:rPr>
                <w:rFonts w:ascii="Arial" w:eastAsia="Arial MT" w:hAnsi="Arial" w:cs="Arial"/>
                <w:sz w:val="20"/>
                <w:szCs w:val="20"/>
                <w:lang w:val="es-ES"/>
              </w:rPr>
            </w:pPr>
          </w:p>
          <w:p w14:paraId="2B732DB4" w14:textId="77777777" w:rsidR="00961632" w:rsidRPr="00961632" w:rsidRDefault="00961632" w:rsidP="00961632">
            <w:pPr>
              <w:widowControl w:val="0"/>
              <w:numPr>
                <w:ilvl w:val="0"/>
                <w:numId w:val="16"/>
              </w:numPr>
              <w:autoSpaceDE w:val="0"/>
              <w:autoSpaceDN w:val="0"/>
              <w:spacing w:after="0" w:line="240" w:lineRule="auto"/>
              <w:ind w:left="127" w:hanging="127"/>
              <w:jc w:val="both"/>
              <w:rPr>
                <w:rFonts w:ascii="Arial" w:eastAsia="Arial MT" w:hAnsi="Arial" w:cs="Arial"/>
                <w:sz w:val="20"/>
                <w:szCs w:val="20"/>
                <w:lang w:val="es-ES"/>
              </w:rPr>
            </w:pPr>
            <w:r w:rsidRPr="00961632">
              <w:rPr>
                <w:rFonts w:ascii="Arial" w:eastAsia="Arial MT" w:hAnsi="Arial" w:cs="Arial"/>
                <w:sz w:val="20"/>
                <w:szCs w:val="20"/>
                <w:lang w:val="es-ES"/>
              </w:rPr>
              <w:t>Promover la actualización del marco legal, para atraer la inversión y el establecimiento de MIPYMES, que incentive selectivamente, sectorial y regionalmente la actividad económica.</w:t>
            </w:r>
          </w:p>
        </w:tc>
        <w:tc>
          <w:tcPr>
            <w:tcW w:w="2747" w:type="dxa"/>
            <w:shd w:val="clear" w:color="auto" w:fill="auto"/>
          </w:tcPr>
          <w:p w14:paraId="7CAD0C75" w14:textId="77777777" w:rsidR="00961632" w:rsidRDefault="00961632" w:rsidP="00961632">
            <w:pPr>
              <w:widowControl w:val="0"/>
              <w:numPr>
                <w:ilvl w:val="0"/>
                <w:numId w:val="16"/>
              </w:numPr>
              <w:autoSpaceDE w:val="0"/>
              <w:autoSpaceDN w:val="0"/>
              <w:spacing w:after="0" w:line="240" w:lineRule="auto"/>
              <w:ind w:left="224" w:hanging="224"/>
              <w:jc w:val="both"/>
              <w:rPr>
                <w:rFonts w:ascii="Arial" w:eastAsia="Arial MT" w:hAnsi="Arial" w:cs="Arial"/>
                <w:sz w:val="20"/>
                <w:szCs w:val="20"/>
                <w:lang w:val="es-ES"/>
              </w:rPr>
            </w:pPr>
            <w:r w:rsidRPr="00961632">
              <w:rPr>
                <w:rFonts w:ascii="Arial" w:eastAsia="Arial MT" w:hAnsi="Arial" w:cs="Arial"/>
                <w:sz w:val="20"/>
                <w:szCs w:val="20"/>
                <w:lang w:val="es-ES"/>
              </w:rPr>
              <w:t xml:space="preserve">Garantizar las condiciones adecuadas que fomenten y faciliten la creación de empresas y negocios. </w:t>
            </w:r>
          </w:p>
          <w:p w14:paraId="66066EB9" w14:textId="77777777" w:rsidR="00CE4A8E" w:rsidRPr="00961632" w:rsidRDefault="00CE4A8E" w:rsidP="00CE4A8E">
            <w:pPr>
              <w:widowControl w:val="0"/>
              <w:autoSpaceDE w:val="0"/>
              <w:autoSpaceDN w:val="0"/>
              <w:spacing w:after="0" w:line="240" w:lineRule="auto"/>
              <w:ind w:left="224"/>
              <w:jc w:val="both"/>
              <w:rPr>
                <w:rFonts w:ascii="Arial" w:eastAsia="Arial MT" w:hAnsi="Arial" w:cs="Arial"/>
                <w:sz w:val="20"/>
                <w:szCs w:val="20"/>
                <w:lang w:val="es-ES"/>
              </w:rPr>
            </w:pPr>
          </w:p>
          <w:p w14:paraId="15C3DBF1" w14:textId="77777777" w:rsidR="00961632" w:rsidRDefault="00961632" w:rsidP="00961632">
            <w:pPr>
              <w:widowControl w:val="0"/>
              <w:numPr>
                <w:ilvl w:val="0"/>
                <w:numId w:val="16"/>
              </w:numPr>
              <w:autoSpaceDE w:val="0"/>
              <w:autoSpaceDN w:val="0"/>
              <w:spacing w:after="0" w:line="240" w:lineRule="auto"/>
              <w:ind w:left="224" w:hanging="224"/>
              <w:jc w:val="both"/>
              <w:rPr>
                <w:rFonts w:ascii="Arial" w:eastAsia="Arial MT" w:hAnsi="Arial" w:cs="Arial"/>
                <w:sz w:val="20"/>
                <w:szCs w:val="20"/>
                <w:lang w:val="es-ES"/>
              </w:rPr>
            </w:pPr>
            <w:r w:rsidRPr="00961632">
              <w:rPr>
                <w:rFonts w:ascii="Arial" w:eastAsia="Arial MT" w:hAnsi="Arial" w:cs="Arial"/>
                <w:sz w:val="20"/>
                <w:szCs w:val="20"/>
                <w:lang w:val="es-ES"/>
              </w:rPr>
              <w:t xml:space="preserve">Coadyuvar para agilizar los trámites en la obtención de permisos de construcción, aperturas, licencias, mediante la sistematización de los mismos y la utilización de bases de datos comunes. </w:t>
            </w:r>
          </w:p>
          <w:p w14:paraId="69FB699E" w14:textId="77777777" w:rsidR="00CE4A8E" w:rsidRDefault="00CE4A8E" w:rsidP="00CE4A8E">
            <w:pPr>
              <w:pStyle w:val="Prrafodelista"/>
              <w:rPr>
                <w:rFonts w:eastAsia="Arial MT"/>
                <w:sz w:val="20"/>
                <w:szCs w:val="20"/>
              </w:rPr>
            </w:pPr>
          </w:p>
          <w:p w14:paraId="6E55BB32" w14:textId="77777777" w:rsidR="00CE4A8E" w:rsidRPr="00961632" w:rsidRDefault="00CE4A8E" w:rsidP="00CE4A8E">
            <w:pPr>
              <w:widowControl w:val="0"/>
              <w:autoSpaceDE w:val="0"/>
              <w:autoSpaceDN w:val="0"/>
              <w:spacing w:after="0" w:line="240" w:lineRule="auto"/>
              <w:ind w:left="224"/>
              <w:jc w:val="both"/>
              <w:rPr>
                <w:rFonts w:ascii="Arial" w:eastAsia="Arial MT" w:hAnsi="Arial" w:cs="Arial"/>
                <w:sz w:val="20"/>
                <w:szCs w:val="20"/>
                <w:lang w:val="es-ES"/>
              </w:rPr>
            </w:pPr>
          </w:p>
          <w:p w14:paraId="11600305" w14:textId="77777777" w:rsidR="00CE4A8E" w:rsidRDefault="00961632" w:rsidP="00961632">
            <w:pPr>
              <w:widowControl w:val="0"/>
              <w:numPr>
                <w:ilvl w:val="0"/>
                <w:numId w:val="16"/>
              </w:numPr>
              <w:autoSpaceDE w:val="0"/>
              <w:autoSpaceDN w:val="0"/>
              <w:spacing w:after="0" w:line="240" w:lineRule="auto"/>
              <w:ind w:left="224" w:hanging="224"/>
              <w:jc w:val="both"/>
              <w:rPr>
                <w:rFonts w:ascii="Arial" w:eastAsia="Arial MT" w:hAnsi="Arial" w:cs="Arial"/>
                <w:sz w:val="20"/>
                <w:szCs w:val="20"/>
                <w:lang w:val="es-ES"/>
              </w:rPr>
            </w:pPr>
            <w:r w:rsidRPr="00961632">
              <w:rPr>
                <w:rFonts w:ascii="Arial" w:eastAsia="Arial MT" w:hAnsi="Arial" w:cs="Arial"/>
                <w:sz w:val="20"/>
                <w:szCs w:val="20"/>
                <w:lang w:val="es-ES"/>
              </w:rPr>
              <w:t>Identificar, promover e impulsar el establecimiento de cadenas de valor y el desarrollo de proyectos productivos integrales.</w:t>
            </w:r>
          </w:p>
          <w:p w14:paraId="15D974B6" w14:textId="6D0FC75C" w:rsidR="00961632" w:rsidRPr="00961632" w:rsidRDefault="00961632" w:rsidP="00CE4A8E">
            <w:pPr>
              <w:widowControl w:val="0"/>
              <w:autoSpaceDE w:val="0"/>
              <w:autoSpaceDN w:val="0"/>
              <w:spacing w:after="0" w:line="240" w:lineRule="auto"/>
              <w:ind w:left="224"/>
              <w:jc w:val="both"/>
              <w:rPr>
                <w:rFonts w:ascii="Arial" w:eastAsia="Arial MT" w:hAnsi="Arial" w:cs="Arial"/>
                <w:sz w:val="20"/>
                <w:szCs w:val="20"/>
                <w:lang w:val="es-ES"/>
              </w:rPr>
            </w:pPr>
            <w:r w:rsidRPr="00961632">
              <w:rPr>
                <w:rFonts w:ascii="Arial" w:eastAsia="Arial MT" w:hAnsi="Arial" w:cs="Arial"/>
                <w:sz w:val="20"/>
                <w:szCs w:val="20"/>
                <w:lang w:val="es-ES"/>
              </w:rPr>
              <w:t xml:space="preserve"> </w:t>
            </w:r>
          </w:p>
          <w:p w14:paraId="525F1A85" w14:textId="77777777" w:rsidR="00961632" w:rsidRDefault="00961632" w:rsidP="00961632">
            <w:pPr>
              <w:widowControl w:val="0"/>
              <w:numPr>
                <w:ilvl w:val="0"/>
                <w:numId w:val="16"/>
              </w:numPr>
              <w:autoSpaceDE w:val="0"/>
              <w:autoSpaceDN w:val="0"/>
              <w:spacing w:after="0" w:line="240" w:lineRule="auto"/>
              <w:ind w:left="224" w:hanging="224"/>
              <w:jc w:val="both"/>
              <w:rPr>
                <w:rFonts w:ascii="Arial" w:eastAsia="Arial MT" w:hAnsi="Arial" w:cs="Arial"/>
                <w:sz w:val="20"/>
                <w:szCs w:val="20"/>
                <w:lang w:val="es-ES"/>
              </w:rPr>
            </w:pPr>
            <w:r w:rsidRPr="00961632">
              <w:rPr>
                <w:rFonts w:ascii="Arial" w:eastAsia="Arial MT" w:hAnsi="Arial" w:cs="Arial"/>
                <w:sz w:val="20"/>
                <w:szCs w:val="20"/>
                <w:lang w:val="es-ES"/>
              </w:rPr>
              <w:t xml:space="preserve">Promover e impulsar la intermediación financiera, en complemento de la banca privada. </w:t>
            </w:r>
          </w:p>
          <w:p w14:paraId="35FD0313" w14:textId="77777777" w:rsidR="00CE4A8E" w:rsidRDefault="00CE4A8E" w:rsidP="00CE4A8E">
            <w:pPr>
              <w:pStyle w:val="Prrafodelista"/>
              <w:rPr>
                <w:rFonts w:eastAsia="Arial MT"/>
                <w:sz w:val="20"/>
                <w:szCs w:val="20"/>
              </w:rPr>
            </w:pPr>
          </w:p>
          <w:p w14:paraId="323BAA32" w14:textId="77777777" w:rsidR="00CE4A8E" w:rsidRPr="00961632" w:rsidRDefault="00CE4A8E" w:rsidP="00CE4A8E">
            <w:pPr>
              <w:widowControl w:val="0"/>
              <w:autoSpaceDE w:val="0"/>
              <w:autoSpaceDN w:val="0"/>
              <w:spacing w:after="0" w:line="240" w:lineRule="auto"/>
              <w:ind w:left="224"/>
              <w:jc w:val="both"/>
              <w:rPr>
                <w:rFonts w:ascii="Arial" w:eastAsia="Arial MT" w:hAnsi="Arial" w:cs="Arial"/>
                <w:sz w:val="20"/>
                <w:szCs w:val="20"/>
                <w:lang w:val="es-ES"/>
              </w:rPr>
            </w:pPr>
          </w:p>
          <w:p w14:paraId="25894732" w14:textId="77777777" w:rsidR="00961632" w:rsidRPr="00961632" w:rsidRDefault="00961632" w:rsidP="00961632">
            <w:pPr>
              <w:widowControl w:val="0"/>
              <w:numPr>
                <w:ilvl w:val="0"/>
                <w:numId w:val="16"/>
              </w:numPr>
              <w:autoSpaceDE w:val="0"/>
              <w:autoSpaceDN w:val="0"/>
              <w:spacing w:after="0" w:line="240" w:lineRule="auto"/>
              <w:ind w:left="224" w:hanging="224"/>
              <w:jc w:val="both"/>
              <w:rPr>
                <w:rFonts w:ascii="Arial" w:eastAsia="Arial MT" w:hAnsi="Arial" w:cs="Arial"/>
                <w:sz w:val="20"/>
                <w:szCs w:val="20"/>
                <w:lang w:val="es-ES"/>
              </w:rPr>
            </w:pPr>
            <w:r w:rsidRPr="00961632">
              <w:rPr>
                <w:rFonts w:ascii="Arial" w:eastAsia="Arial MT" w:hAnsi="Arial" w:cs="Arial"/>
                <w:sz w:val="20"/>
                <w:szCs w:val="20"/>
                <w:lang w:val="es-ES"/>
              </w:rPr>
              <w:t>Acrecentar la empleabilidad de la fuerza de trabajo mediante la capacitación y ofrecer más oportunidades para el autoempleo, respetando la vocación económica del Estado.</w:t>
            </w:r>
          </w:p>
          <w:p w14:paraId="1E7D0BB4" w14:textId="77777777" w:rsidR="00961632" w:rsidRPr="00961632" w:rsidRDefault="00961632" w:rsidP="00961632">
            <w:pPr>
              <w:widowControl w:val="0"/>
              <w:autoSpaceDE w:val="0"/>
              <w:autoSpaceDN w:val="0"/>
              <w:spacing w:after="0" w:line="240" w:lineRule="auto"/>
              <w:jc w:val="both"/>
              <w:rPr>
                <w:rFonts w:ascii="Arial" w:eastAsia="Arial MT" w:hAnsi="Arial" w:cs="Arial"/>
                <w:sz w:val="20"/>
                <w:szCs w:val="20"/>
                <w:lang w:val="es-ES"/>
              </w:rPr>
            </w:pPr>
          </w:p>
        </w:tc>
        <w:tc>
          <w:tcPr>
            <w:tcW w:w="2747" w:type="dxa"/>
            <w:shd w:val="clear" w:color="auto" w:fill="auto"/>
          </w:tcPr>
          <w:p w14:paraId="3E36B742" w14:textId="77777777" w:rsidR="00961632" w:rsidRPr="00961632" w:rsidRDefault="00961632" w:rsidP="00961632">
            <w:pPr>
              <w:widowControl w:val="0"/>
              <w:numPr>
                <w:ilvl w:val="0"/>
                <w:numId w:val="17"/>
              </w:numPr>
              <w:autoSpaceDE w:val="0"/>
              <w:autoSpaceDN w:val="0"/>
              <w:spacing w:after="0" w:line="240" w:lineRule="auto"/>
              <w:ind w:left="292" w:hanging="284"/>
              <w:jc w:val="both"/>
              <w:rPr>
                <w:rFonts w:ascii="Arial" w:eastAsia="Arial MT" w:hAnsi="Arial" w:cs="Arial"/>
                <w:sz w:val="20"/>
                <w:szCs w:val="20"/>
                <w:lang w:val="es-ES"/>
              </w:rPr>
            </w:pPr>
            <w:r w:rsidRPr="00961632">
              <w:rPr>
                <w:rFonts w:ascii="Arial" w:eastAsia="Arial MT" w:hAnsi="Arial" w:cs="Arial"/>
                <w:sz w:val="20"/>
                <w:szCs w:val="20"/>
                <w:lang w:val="es-ES"/>
              </w:rPr>
              <w:t>Impulsar la diversificación económica de los sectores productivos.</w:t>
            </w:r>
          </w:p>
          <w:p w14:paraId="542121A9" w14:textId="77777777" w:rsidR="00961632" w:rsidRPr="00961632" w:rsidRDefault="00961632" w:rsidP="00961632">
            <w:pPr>
              <w:widowControl w:val="0"/>
              <w:numPr>
                <w:ilvl w:val="0"/>
                <w:numId w:val="17"/>
              </w:numPr>
              <w:autoSpaceDE w:val="0"/>
              <w:autoSpaceDN w:val="0"/>
              <w:spacing w:after="0" w:line="240" w:lineRule="auto"/>
              <w:ind w:left="292" w:hanging="284"/>
              <w:jc w:val="both"/>
              <w:rPr>
                <w:rFonts w:ascii="Arial" w:eastAsia="Arial MT" w:hAnsi="Arial" w:cs="Arial"/>
                <w:sz w:val="20"/>
                <w:szCs w:val="20"/>
                <w:lang w:val="es-ES"/>
              </w:rPr>
            </w:pPr>
            <w:r w:rsidRPr="00961632">
              <w:rPr>
                <w:rFonts w:ascii="Arial" w:eastAsia="Arial MT" w:hAnsi="Arial" w:cs="Arial"/>
                <w:sz w:val="20"/>
                <w:szCs w:val="20"/>
                <w:lang w:val="es-ES"/>
              </w:rPr>
              <w:t>Fomentar la creación o diversificación de empresas que integren las vocaciones regionales.</w:t>
            </w:r>
          </w:p>
          <w:p w14:paraId="16154390" w14:textId="77777777" w:rsidR="00961632" w:rsidRPr="00961632" w:rsidRDefault="00961632" w:rsidP="00961632">
            <w:pPr>
              <w:widowControl w:val="0"/>
              <w:numPr>
                <w:ilvl w:val="0"/>
                <w:numId w:val="17"/>
              </w:numPr>
              <w:autoSpaceDE w:val="0"/>
              <w:autoSpaceDN w:val="0"/>
              <w:spacing w:after="0" w:line="240" w:lineRule="auto"/>
              <w:ind w:left="292" w:hanging="284"/>
              <w:jc w:val="both"/>
              <w:rPr>
                <w:rFonts w:ascii="Arial" w:eastAsia="Arial MT" w:hAnsi="Arial" w:cs="Arial"/>
                <w:sz w:val="20"/>
                <w:szCs w:val="20"/>
                <w:lang w:val="es-ES"/>
              </w:rPr>
            </w:pPr>
            <w:r w:rsidRPr="00961632">
              <w:rPr>
                <w:rFonts w:ascii="Arial" w:eastAsia="Arial MT" w:hAnsi="Arial" w:cs="Arial"/>
                <w:sz w:val="20"/>
                <w:szCs w:val="20"/>
                <w:lang w:val="es-ES"/>
              </w:rPr>
              <w:t xml:space="preserve">Consolidar la vinculación de las instituciones educativas, de investigación, con el sector productivo. </w:t>
            </w:r>
          </w:p>
          <w:p w14:paraId="48CDA5C2" w14:textId="77777777" w:rsidR="00961632" w:rsidRPr="00961632" w:rsidRDefault="00961632" w:rsidP="00961632">
            <w:pPr>
              <w:widowControl w:val="0"/>
              <w:numPr>
                <w:ilvl w:val="0"/>
                <w:numId w:val="17"/>
              </w:numPr>
              <w:autoSpaceDE w:val="0"/>
              <w:autoSpaceDN w:val="0"/>
              <w:spacing w:after="0" w:line="240" w:lineRule="auto"/>
              <w:ind w:left="292" w:hanging="284"/>
              <w:jc w:val="both"/>
              <w:rPr>
                <w:rFonts w:ascii="Arial" w:eastAsia="Arial MT" w:hAnsi="Arial" w:cs="Arial"/>
                <w:sz w:val="20"/>
                <w:szCs w:val="20"/>
                <w:lang w:val="es-ES"/>
              </w:rPr>
            </w:pPr>
            <w:r w:rsidRPr="00961632">
              <w:rPr>
                <w:rFonts w:ascii="Arial" w:eastAsia="Arial MT" w:hAnsi="Arial" w:cs="Arial"/>
                <w:sz w:val="20"/>
                <w:szCs w:val="20"/>
                <w:lang w:val="es-ES"/>
              </w:rPr>
              <w:t xml:space="preserve">Apoyar la innovación de procesos y productos. </w:t>
            </w:r>
          </w:p>
          <w:p w14:paraId="145CD108" w14:textId="77777777" w:rsidR="00961632" w:rsidRPr="00961632" w:rsidRDefault="00961632" w:rsidP="00961632">
            <w:pPr>
              <w:widowControl w:val="0"/>
              <w:numPr>
                <w:ilvl w:val="0"/>
                <w:numId w:val="17"/>
              </w:numPr>
              <w:autoSpaceDE w:val="0"/>
              <w:autoSpaceDN w:val="0"/>
              <w:spacing w:after="0" w:line="240" w:lineRule="auto"/>
              <w:ind w:left="292" w:hanging="284"/>
              <w:jc w:val="both"/>
              <w:rPr>
                <w:rFonts w:ascii="Arial" w:eastAsia="Arial MT" w:hAnsi="Arial" w:cs="Arial"/>
                <w:sz w:val="20"/>
                <w:szCs w:val="20"/>
                <w:lang w:val="es-ES"/>
              </w:rPr>
            </w:pPr>
            <w:r w:rsidRPr="00961632">
              <w:rPr>
                <w:rFonts w:ascii="Arial" w:eastAsia="Arial MT" w:hAnsi="Arial" w:cs="Arial"/>
                <w:sz w:val="20"/>
                <w:szCs w:val="20"/>
                <w:lang w:val="es-ES"/>
              </w:rPr>
              <w:t xml:space="preserve">Promover en el sector empresarial el aprovechamiento de la investigación científica. </w:t>
            </w:r>
          </w:p>
          <w:p w14:paraId="47CBD34F" w14:textId="77777777" w:rsidR="00961632" w:rsidRPr="00961632" w:rsidRDefault="00961632" w:rsidP="00961632">
            <w:pPr>
              <w:widowControl w:val="0"/>
              <w:numPr>
                <w:ilvl w:val="0"/>
                <w:numId w:val="17"/>
              </w:numPr>
              <w:autoSpaceDE w:val="0"/>
              <w:autoSpaceDN w:val="0"/>
              <w:spacing w:after="0" w:line="240" w:lineRule="auto"/>
              <w:ind w:left="292" w:hanging="284"/>
              <w:jc w:val="both"/>
              <w:rPr>
                <w:rFonts w:ascii="Arial" w:eastAsia="Arial MT" w:hAnsi="Arial" w:cs="Arial"/>
                <w:sz w:val="20"/>
                <w:szCs w:val="20"/>
                <w:lang w:val="es-ES"/>
              </w:rPr>
            </w:pPr>
            <w:r w:rsidRPr="00961632">
              <w:rPr>
                <w:rFonts w:ascii="Arial" w:eastAsia="Arial MT" w:hAnsi="Arial" w:cs="Arial"/>
                <w:sz w:val="20"/>
                <w:szCs w:val="20"/>
                <w:lang w:val="es-ES"/>
              </w:rPr>
              <w:t xml:space="preserve">Promover la alineación de oferta educativa con las necesidades de innovación del estado. </w:t>
            </w:r>
          </w:p>
          <w:p w14:paraId="71764866" w14:textId="77777777" w:rsidR="00961632" w:rsidRPr="00961632" w:rsidRDefault="00961632" w:rsidP="00961632">
            <w:pPr>
              <w:widowControl w:val="0"/>
              <w:numPr>
                <w:ilvl w:val="0"/>
                <w:numId w:val="17"/>
              </w:numPr>
              <w:autoSpaceDE w:val="0"/>
              <w:autoSpaceDN w:val="0"/>
              <w:spacing w:after="0" w:line="240" w:lineRule="auto"/>
              <w:ind w:left="292" w:hanging="284"/>
              <w:jc w:val="both"/>
              <w:rPr>
                <w:rFonts w:ascii="Arial" w:eastAsia="Arial MT" w:hAnsi="Arial" w:cs="Arial"/>
                <w:sz w:val="20"/>
                <w:szCs w:val="20"/>
                <w:lang w:val="es-ES"/>
              </w:rPr>
            </w:pPr>
            <w:r w:rsidRPr="00961632">
              <w:rPr>
                <w:rFonts w:ascii="Arial" w:eastAsia="Arial MT" w:hAnsi="Arial" w:cs="Arial"/>
                <w:sz w:val="20"/>
                <w:szCs w:val="20"/>
                <w:lang w:val="es-ES"/>
              </w:rPr>
              <w:t xml:space="preserve">Impulsar el uso de las TI con proyectos que ofrezcan oportunidades de acceso a lo digital y al conocimiento. </w:t>
            </w:r>
          </w:p>
          <w:p w14:paraId="61C474ED" w14:textId="77777777" w:rsidR="00961632" w:rsidRPr="00961632" w:rsidRDefault="00961632" w:rsidP="00961632">
            <w:pPr>
              <w:widowControl w:val="0"/>
              <w:numPr>
                <w:ilvl w:val="0"/>
                <w:numId w:val="17"/>
              </w:numPr>
              <w:autoSpaceDE w:val="0"/>
              <w:autoSpaceDN w:val="0"/>
              <w:spacing w:after="0" w:line="240" w:lineRule="auto"/>
              <w:ind w:left="292" w:hanging="284"/>
              <w:jc w:val="both"/>
              <w:rPr>
                <w:rFonts w:ascii="Arial" w:eastAsia="Arial MT" w:hAnsi="Arial" w:cs="Arial"/>
                <w:sz w:val="20"/>
                <w:szCs w:val="20"/>
                <w:lang w:val="es-ES"/>
              </w:rPr>
            </w:pPr>
            <w:r w:rsidRPr="00961632">
              <w:rPr>
                <w:rFonts w:ascii="Arial" w:eastAsia="Arial MT" w:hAnsi="Arial" w:cs="Arial"/>
                <w:sz w:val="20"/>
                <w:szCs w:val="20"/>
                <w:lang w:val="es-ES"/>
              </w:rPr>
              <w:t xml:space="preserve">Reconversión de infraestructura productiva para uso de métodos sustentables. </w:t>
            </w:r>
          </w:p>
          <w:p w14:paraId="48C69C50" w14:textId="77777777" w:rsidR="00961632" w:rsidRPr="00961632" w:rsidRDefault="00961632" w:rsidP="00961632">
            <w:pPr>
              <w:widowControl w:val="0"/>
              <w:numPr>
                <w:ilvl w:val="0"/>
                <w:numId w:val="17"/>
              </w:numPr>
              <w:autoSpaceDE w:val="0"/>
              <w:autoSpaceDN w:val="0"/>
              <w:spacing w:after="0" w:line="240" w:lineRule="auto"/>
              <w:ind w:left="292" w:hanging="284"/>
              <w:jc w:val="both"/>
              <w:rPr>
                <w:rFonts w:ascii="Arial" w:eastAsia="Arial MT" w:hAnsi="Arial" w:cs="Arial"/>
                <w:sz w:val="20"/>
                <w:szCs w:val="20"/>
                <w:lang w:val="es-ES"/>
              </w:rPr>
            </w:pPr>
            <w:r w:rsidRPr="00961632">
              <w:rPr>
                <w:rFonts w:ascii="Arial" w:eastAsia="Arial MT" w:hAnsi="Arial" w:cs="Arial"/>
                <w:sz w:val="20"/>
                <w:szCs w:val="20"/>
                <w:lang w:val="es-ES"/>
              </w:rPr>
              <w:t xml:space="preserve">Conformar redes socioculturales de innovación científica y tecnológica. </w:t>
            </w:r>
          </w:p>
          <w:p w14:paraId="06677857" w14:textId="77777777" w:rsidR="00961632" w:rsidRPr="00961632" w:rsidRDefault="00961632" w:rsidP="00961632">
            <w:pPr>
              <w:widowControl w:val="0"/>
              <w:autoSpaceDE w:val="0"/>
              <w:autoSpaceDN w:val="0"/>
              <w:spacing w:after="0" w:line="240" w:lineRule="auto"/>
              <w:ind w:left="292"/>
              <w:jc w:val="both"/>
              <w:rPr>
                <w:rFonts w:ascii="Arial" w:eastAsia="Arial MT" w:hAnsi="Arial" w:cs="Arial"/>
                <w:sz w:val="20"/>
                <w:szCs w:val="20"/>
                <w:lang w:val="es-ES"/>
              </w:rPr>
            </w:pPr>
          </w:p>
          <w:p w14:paraId="4A805BD3" w14:textId="77777777" w:rsidR="00961632" w:rsidRPr="00961632" w:rsidRDefault="00961632" w:rsidP="00961632">
            <w:pPr>
              <w:widowControl w:val="0"/>
              <w:autoSpaceDE w:val="0"/>
              <w:autoSpaceDN w:val="0"/>
              <w:spacing w:after="0" w:line="240" w:lineRule="auto"/>
              <w:ind w:left="292"/>
              <w:jc w:val="both"/>
              <w:rPr>
                <w:rFonts w:ascii="Arial" w:eastAsia="Arial MT" w:hAnsi="Arial" w:cs="Arial"/>
                <w:sz w:val="20"/>
                <w:szCs w:val="20"/>
                <w:lang w:val="es-ES"/>
              </w:rPr>
            </w:pPr>
          </w:p>
        </w:tc>
        <w:tc>
          <w:tcPr>
            <w:tcW w:w="3387" w:type="dxa"/>
            <w:shd w:val="clear" w:color="auto" w:fill="auto"/>
          </w:tcPr>
          <w:p w14:paraId="394F8CAA" w14:textId="77777777" w:rsidR="00961632" w:rsidRDefault="00961632" w:rsidP="00961632">
            <w:pPr>
              <w:widowControl w:val="0"/>
              <w:numPr>
                <w:ilvl w:val="0"/>
                <w:numId w:val="18"/>
              </w:numPr>
              <w:autoSpaceDE w:val="0"/>
              <w:autoSpaceDN w:val="0"/>
              <w:spacing w:after="0" w:line="240" w:lineRule="auto"/>
              <w:ind w:left="175" w:hanging="218"/>
              <w:jc w:val="both"/>
              <w:rPr>
                <w:rFonts w:ascii="Arial" w:eastAsia="Arial MT" w:hAnsi="Arial" w:cs="Arial"/>
                <w:sz w:val="20"/>
                <w:szCs w:val="20"/>
                <w:lang w:val="es-ES"/>
              </w:rPr>
            </w:pPr>
            <w:r w:rsidRPr="00961632">
              <w:rPr>
                <w:rFonts w:ascii="Arial" w:eastAsia="Arial MT" w:hAnsi="Arial" w:cs="Arial"/>
                <w:sz w:val="20"/>
                <w:szCs w:val="20"/>
                <w:lang w:val="es-ES"/>
              </w:rPr>
              <w:t xml:space="preserve">Financiar proyectos productivos de traspatio para los grupos de origen indígena. </w:t>
            </w:r>
          </w:p>
          <w:p w14:paraId="3155221E" w14:textId="77777777" w:rsidR="00CE4A8E" w:rsidRPr="00961632" w:rsidRDefault="00CE4A8E" w:rsidP="00CE4A8E">
            <w:pPr>
              <w:widowControl w:val="0"/>
              <w:autoSpaceDE w:val="0"/>
              <w:autoSpaceDN w:val="0"/>
              <w:spacing w:after="0" w:line="240" w:lineRule="auto"/>
              <w:ind w:left="175"/>
              <w:jc w:val="both"/>
              <w:rPr>
                <w:rFonts w:ascii="Arial" w:eastAsia="Arial MT" w:hAnsi="Arial" w:cs="Arial"/>
                <w:sz w:val="20"/>
                <w:szCs w:val="20"/>
                <w:lang w:val="es-ES"/>
              </w:rPr>
            </w:pPr>
          </w:p>
          <w:p w14:paraId="3BD41586" w14:textId="77777777" w:rsidR="00961632" w:rsidRDefault="00961632" w:rsidP="00961632">
            <w:pPr>
              <w:widowControl w:val="0"/>
              <w:numPr>
                <w:ilvl w:val="0"/>
                <w:numId w:val="18"/>
              </w:numPr>
              <w:autoSpaceDE w:val="0"/>
              <w:autoSpaceDN w:val="0"/>
              <w:spacing w:after="0" w:line="240" w:lineRule="auto"/>
              <w:ind w:left="175" w:hanging="218"/>
              <w:jc w:val="both"/>
              <w:rPr>
                <w:rFonts w:ascii="Arial" w:eastAsia="Arial MT" w:hAnsi="Arial" w:cs="Arial"/>
                <w:sz w:val="20"/>
                <w:szCs w:val="20"/>
                <w:lang w:val="es-ES"/>
              </w:rPr>
            </w:pPr>
            <w:r w:rsidRPr="00961632">
              <w:rPr>
                <w:rFonts w:ascii="Arial" w:eastAsia="Arial MT" w:hAnsi="Arial" w:cs="Arial"/>
                <w:sz w:val="20"/>
                <w:szCs w:val="20"/>
                <w:lang w:val="es-ES"/>
              </w:rPr>
              <w:t xml:space="preserve">Fomentar esquemas y mecanismos de inversión y financiamiento de proyectos para grupos indígenas. </w:t>
            </w:r>
          </w:p>
          <w:p w14:paraId="75CB8199" w14:textId="77777777" w:rsidR="00CE4A8E" w:rsidRPr="00961632" w:rsidRDefault="00CE4A8E" w:rsidP="00CE4A8E">
            <w:pPr>
              <w:widowControl w:val="0"/>
              <w:autoSpaceDE w:val="0"/>
              <w:autoSpaceDN w:val="0"/>
              <w:spacing w:after="0" w:line="240" w:lineRule="auto"/>
              <w:ind w:left="175"/>
              <w:jc w:val="both"/>
              <w:rPr>
                <w:rFonts w:ascii="Arial" w:eastAsia="Arial MT" w:hAnsi="Arial" w:cs="Arial"/>
                <w:sz w:val="20"/>
                <w:szCs w:val="20"/>
                <w:lang w:val="es-ES"/>
              </w:rPr>
            </w:pPr>
          </w:p>
          <w:p w14:paraId="524A7F42" w14:textId="77777777" w:rsidR="00961632" w:rsidRDefault="00961632" w:rsidP="00961632">
            <w:pPr>
              <w:widowControl w:val="0"/>
              <w:numPr>
                <w:ilvl w:val="0"/>
                <w:numId w:val="18"/>
              </w:numPr>
              <w:autoSpaceDE w:val="0"/>
              <w:autoSpaceDN w:val="0"/>
              <w:spacing w:after="0" w:line="240" w:lineRule="auto"/>
              <w:ind w:left="175" w:hanging="218"/>
              <w:jc w:val="both"/>
              <w:rPr>
                <w:rFonts w:ascii="Arial" w:eastAsia="Arial MT" w:hAnsi="Arial" w:cs="Arial"/>
                <w:sz w:val="20"/>
                <w:szCs w:val="20"/>
                <w:lang w:val="es-ES"/>
              </w:rPr>
            </w:pPr>
            <w:r w:rsidRPr="00961632">
              <w:rPr>
                <w:rFonts w:ascii="Arial" w:eastAsia="Arial MT" w:hAnsi="Arial" w:cs="Arial"/>
                <w:sz w:val="20"/>
                <w:szCs w:val="20"/>
                <w:lang w:val="es-ES"/>
              </w:rPr>
              <w:t xml:space="preserve">Incentivar la participación de grupos étnicos en actividades productivas, deportivas y culturales. </w:t>
            </w:r>
          </w:p>
          <w:p w14:paraId="537CEC04" w14:textId="77777777" w:rsidR="00CE4A8E" w:rsidRPr="00961632" w:rsidRDefault="00CE4A8E" w:rsidP="00CE4A8E">
            <w:pPr>
              <w:widowControl w:val="0"/>
              <w:autoSpaceDE w:val="0"/>
              <w:autoSpaceDN w:val="0"/>
              <w:spacing w:after="0" w:line="240" w:lineRule="auto"/>
              <w:ind w:left="175"/>
              <w:jc w:val="both"/>
              <w:rPr>
                <w:rFonts w:ascii="Arial" w:eastAsia="Arial MT" w:hAnsi="Arial" w:cs="Arial"/>
                <w:sz w:val="20"/>
                <w:szCs w:val="20"/>
                <w:lang w:val="es-ES"/>
              </w:rPr>
            </w:pPr>
          </w:p>
          <w:p w14:paraId="0F00EF0E" w14:textId="77777777" w:rsidR="00961632" w:rsidRDefault="00961632" w:rsidP="00961632">
            <w:pPr>
              <w:widowControl w:val="0"/>
              <w:numPr>
                <w:ilvl w:val="0"/>
                <w:numId w:val="18"/>
              </w:numPr>
              <w:autoSpaceDE w:val="0"/>
              <w:autoSpaceDN w:val="0"/>
              <w:spacing w:after="0" w:line="240" w:lineRule="auto"/>
              <w:ind w:left="175" w:hanging="218"/>
              <w:jc w:val="both"/>
              <w:rPr>
                <w:rFonts w:ascii="Arial" w:eastAsia="Arial MT" w:hAnsi="Arial" w:cs="Arial"/>
                <w:sz w:val="20"/>
                <w:szCs w:val="20"/>
                <w:lang w:val="es-ES"/>
              </w:rPr>
            </w:pPr>
            <w:r w:rsidRPr="00961632">
              <w:rPr>
                <w:rFonts w:ascii="Arial" w:eastAsia="Arial MT" w:hAnsi="Arial" w:cs="Arial"/>
                <w:sz w:val="20"/>
                <w:szCs w:val="20"/>
                <w:lang w:val="es-ES"/>
              </w:rPr>
              <w:t xml:space="preserve">Impulsar programas de generación de empleos y autoempleo para madres solteras o cabeza de familia de origen indígena. </w:t>
            </w:r>
          </w:p>
          <w:p w14:paraId="4D3535B0" w14:textId="77777777" w:rsidR="00CE4A8E" w:rsidRPr="00961632" w:rsidRDefault="00CE4A8E" w:rsidP="00CE4A8E">
            <w:pPr>
              <w:widowControl w:val="0"/>
              <w:autoSpaceDE w:val="0"/>
              <w:autoSpaceDN w:val="0"/>
              <w:spacing w:after="0" w:line="240" w:lineRule="auto"/>
              <w:ind w:left="175"/>
              <w:jc w:val="both"/>
              <w:rPr>
                <w:rFonts w:ascii="Arial" w:eastAsia="Arial MT" w:hAnsi="Arial" w:cs="Arial"/>
                <w:sz w:val="20"/>
                <w:szCs w:val="20"/>
                <w:lang w:val="es-ES"/>
              </w:rPr>
            </w:pPr>
          </w:p>
          <w:p w14:paraId="31DFAB07" w14:textId="77777777" w:rsidR="00961632" w:rsidRDefault="00961632" w:rsidP="00961632">
            <w:pPr>
              <w:widowControl w:val="0"/>
              <w:numPr>
                <w:ilvl w:val="0"/>
                <w:numId w:val="18"/>
              </w:numPr>
              <w:autoSpaceDE w:val="0"/>
              <w:autoSpaceDN w:val="0"/>
              <w:spacing w:after="0" w:line="240" w:lineRule="auto"/>
              <w:ind w:left="175" w:hanging="218"/>
              <w:jc w:val="both"/>
              <w:rPr>
                <w:rFonts w:ascii="Arial" w:eastAsia="Arial MT" w:hAnsi="Arial" w:cs="Arial"/>
                <w:sz w:val="20"/>
                <w:szCs w:val="20"/>
                <w:lang w:val="es-ES"/>
              </w:rPr>
            </w:pPr>
            <w:r w:rsidRPr="00961632">
              <w:rPr>
                <w:rFonts w:ascii="Arial" w:eastAsia="Arial MT" w:hAnsi="Arial" w:cs="Arial"/>
                <w:sz w:val="20"/>
                <w:szCs w:val="20"/>
                <w:lang w:val="es-ES"/>
              </w:rPr>
              <w:t xml:space="preserve">Generar oportunidades de empleo para jóvenes de origen indígena. </w:t>
            </w:r>
          </w:p>
          <w:p w14:paraId="0168D021" w14:textId="77777777" w:rsidR="00CE4A8E" w:rsidRPr="00961632" w:rsidRDefault="00CE4A8E" w:rsidP="00CE4A8E">
            <w:pPr>
              <w:widowControl w:val="0"/>
              <w:autoSpaceDE w:val="0"/>
              <w:autoSpaceDN w:val="0"/>
              <w:spacing w:after="0" w:line="240" w:lineRule="auto"/>
              <w:ind w:left="175"/>
              <w:jc w:val="both"/>
              <w:rPr>
                <w:rFonts w:ascii="Arial" w:eastAsia="Arial MT" w:hAnsi="Arial" w:cs="Arial"/>
                <w:sz w:val="20"/>
                <w:szCs w:val="20"/>
                <w:lang w:val="es-ES"/>
              </w:rPr>
            </w:pPr>
          </w:p>
          <w:p w14:paraId="6CB0F532" w14:textId="77777777" w:rsidR="00961632" w:rsidRDefault="00961632" w:rsidP="00961632">
            <w:pPr>
              <w:widowControl w:val="0"/>
              <w:numPr>
                <w:ilvl w:val="0"/>
                <w:numId w:val="18"/>
              </w:numPr>
              <w:autoSpaceDE w:val="0"/>
              <w:autoSpaceDN w:val="0"/>
              <w:spacing w:after="0" w:line="240" w:lineRule="auto"/>
              <w:ind w:left="175" w:hanging="218"/>
              <w:jc w:val="both"/>
              <w:rPr>
                <w:rFonts w:ascii="Arial" w:eastAsia="Arial MT" w:hAnsi="Arial" w:cs="Arial"/>
                <w:sz w:val="20"/>
                <w:szCs w:val="20"/>
                <w:lang w:val="es-ES"/>
              </w:rPr>
            </w:pPr>
            <w:r w:rsidRPr="00961632">
              <w:rPr>
                <w:rFonts w:ascii="Arial" w:eastAsia="Arial MT" w:hAnsi="Arial" w:cs="Arial"/>
                <w:sz w:val="20"/>
                <w:szCs w:val="20"/>
                <w:lang w:val="es-ES"/>
              </w:rPr>
              <w:t xml:space="preserve">Conservar, promover y difundir la cultura de los pueblos y comunidades del estado. </w:t>
            </w:r>
          </w:p>
          <w:p w14:paraId="3B934B65" w14:textId="77777777" w:rsidR="00CE4A8E" w:rsidRPr="00961632" w:rsidRDefault="00CE4A8E" w:rsidP="00CE4A8E">
            <w:pPr>
              <w:widowControl w:val="0"/>
              <w:autoSpaceDE w:val="0"/>
              <w:autoSpaceDN w:val="0"/>
              <w:spacing w:after="0" w:line="240" w:lineRule="auto"/>
              <w:ind w:left="175"/>
              <w:jc w:val="both"/>
              <w:rPr>
                <w:rFonts w:ascii="Arial" w:eastAsia="Arial MT" w:hAnsi="Arial" w:cs="Arial"/>
                <w:sz w:val="20"/>
                <w:szCs w:val="20"/>
                <w:lang w:val="es-ES"/>
              </w:rPr>
            </w:pPr>
          </w:p>
          <w:p w14:paraId="5BBB6E35" w14:textId="77777777" w:rsidR="00961632" w:rsidRDefault="00961632" w:rsidP="00961632">
            <w:pPr>
              <w:widowControl w:val="0"/>
              <w:numPr>
                <w:ilvl w:val="0"/>
                <w:numId w:val="18"/>
              </w:numPr>
              <w:autoSpaceDE w:val="0"/>
              <w:autoSpaceDN w:val="0"/>
              <w:spacing w:after="0" w:line="240" w:lineRule="auto"/>
              <w:ind w:left="175" w:hanging="218"/>
              <w:jc w:val="both"/>
              <w:rPr>
                <w:rFonts w:ascii="Arial" w:eastAsia="Arial MT" w:hAnsi="Arial" w:cs="Arial"/>
                <w:sz w:val="20"/>
                <w:szCs w:val="20"/>
                <w:lang w:val="es-ES"/>
              </w:rPr>
            </w:pPr>
            <w:r w:rsidRPr="00961632">
              <w:rPr>
                <w:rFonts w:ascii="Arial" w:eastAsia="Arial MT" w:hAnsi="Arial" w:cs="Arial"/>
                <w:sz w:val="20"/>
                <w:szCs w:val="20"/>
                <w:lang w:val="es-ES"/>
              </w:rPr>
              <w:t xml:space="preserve">Impulsar programas de fortalecimiento académico para grupos de origen indígena. </w:t>
            </w:r>
          </w:p>
          <w:p w14:paraId="78B82D2A" w14:textId="77777777" w:rsidR="00CE4A8E" w:rsidRPr="00961632" w:rsidRDefault="00CE4A8E" w:rsidP="00CE4A8E">
            <w:pPr>
              <w:widowControl w:val="0"/>
              <w:autoSpaceDE w:val="0"/>
              <w:autoSpaceDN w:val="0"/>
              <w:spacing w:after="0" w:line="240" w:lineRule="auto"/>
              <w:ind w:left="175"/>
              <w:jc w:val="both"/>
              <w:rPr>
                <w:rFonts w:ascii="Arial" w:eastAsia="Arial MT" w:hAnsi="Arial" w:cs="Arial"/>
                <w:sz w:val="20"/>
                <w:szCs w:val="20"/>
                <w:lang w:val="es-ES"/>
              </w:rPr>
            </w:pPr>
          </w:p>
          <w:p w14:paraId="407FC896" w14:textId="77777777" w:rsidR="00961632" w:rsidRPr="00961632" w:rsidRDefault="00961632" w:rsidP="00961632">
            <w:pPr>
              <w:widowControl w:val="0"/>
              <w:numPr>
                <w:ilvl w:val="0"/>
                <w:numId w:val="18"/>
              </w:numPr>
              <w:autoSpaceDE w:val="0"/>
              <w:autoSpaceDN w:val="0"/>
              <w:spacing w:after="0" w:line="240" w:lineRule="auto"/>
              <w:ind w:left="175" w:hanging="218"/>
              <w:jc w:val="both"/>
              <w:rPr>
                <w:rFonts w:ascii="Arial" w:eastAsia="Arial MT" w:hAnsi="Arial" w:cs="Arial"/>
                <w:sz w:val="20"/>
                <w:szCs w:val="20"/>
                <w:lang w:val="es-ES"/>
              </w:rPr>
            </w:pPr>
            <w:r w:rsidRPr="00961632">
              <w:rPr>
                <w:rFonts w:ascii="Arial" w:eastAsia="Arial MT" w:hAnsi="Arial" w:cs="Arial"/>
                <w:sz w:val="20"/>
                <w:szCs w:val="20"/>
                <w:lang w:val="es-ES"/>
              </w:rPr>
              <w:t xml:space="preserve">Fomentar la artesanía de las comunidades y pueblos de Baja California Sur. </w:t>
            </w:r>
          </w:p>
          <w:p w14:paraId="013EFA76" w14:textId="77777777" w:rsidR="00961632" w:rsidRPr="00961632" w:rsidRDefault="00961632" w:rsidP="00961632">
            <w:pPr>
              <w:widowControl w:val="0"/>
              <w:autoSpaceDE w:val="0"/>
              <w:autoSpaceDN w:val="0"/>
              <w:spacing w:after="0" w:line="240" w:lineRule="auto"/>
              <w:jc w:val="both"/>
              <w:rPr>
                <w:rFonts w:ascii="Arial" w:eastAsia="Arial MT" w:hAnsi="Arial" w:cs="Arial"/>
                <w:sz w:val="20"/>
                <w:szCs w:val="20"/>
                <w:lang w:val="es-ES"/>
              </w:rPr>
            </w:pPr>
          </w:p>
        </w:tc>
      </w:tr>
    </w:tbl>
    <w:p w14:paraId="77AB6FF0" w14:textId="77777777" w:rsidR="00527927" w:rsidRDefault="00527927" w:rsidP="00AF3B9C">
      <w:pPr>
        <w:rPr>
          <w:rFonts w:ascii="Arial" w:hAnsi="Arial" w:cs="Arial"/>
          <w:b/>
        </w:rPr>
      </w:pPr>
    </w:p>
    <w:p w14:paraId="17D7B32E" w14:textId="77777777" w:rsidR="00527927" w:rsidRDefault="00527927" w:rsidP="00961632">
      <w:pPr>
        <w:ind w:left="708"/>
        <w:jc w:val="center"/>
        <w:rPr>
          <w:rFonts w:ascii="Arial" w:hAnsi="Arial" w:cs="Arial"/>
          <w:b/>
        </w:rPr>
      </w:pPr>
    </w:p>
    <w:p w14:paraId="688AF70B" w14:textId="77777777" w:rsidR="00CE4A8E" w:rsidRDefault="00CE4A8E" w:rsidP="00961632">
      <w:pPr>
        <w:ind w:left="708"/>
        <w:jc w:val="center"/>
        <w:rPr>
          <w:rFonts w:ascii="Arial" w:hAnsi="Arial" w:cs="Arial"/>
          <w:b/>
        </w:rPr>
      </w:pPr>
    </w:p>
    <w:p w14:paraId="2D2EE98B" w14:textId="164B79C3" w:rsidR="00961632" w:rsidRDefault="00961632" w:rsidP="00961632">
      <w:pPr>
        <w:ind w:left="708"/>
        <w:jc w:val="center"/>
        <w:rPr>
          <w:rFonts w:ascii="Arial" w:hAnsi="Arial" w:cs="Arial"/>
          <w:b/>
        </w:rPr>
      </w:pPr>
      <w:r w:rsidRPr="00C01A7A">
        <w:rPr>
          <w:rFonts w:ascii="Arial" w:hAnsi="Arial" w:cs="Arial"/>
          <w:b/>
        </w:rPr>
        <w:t>CRECIMIENTO SUSTENTABLE</w:t>
      </w:r>
    </w:p>
    <w:p w14:paraId="68F57C8F" w14:textId="77777777" w:rsidR="00961632" w:rsidRPr="00C01A7A" w:rsidRDefault="00961632" w:rsidP="00961632">
      <w:pPr>
        <w:jc w:val="both"/>
        <w:rPr>
          <w:rFonts w:ascii="Arial" w:hAnsi="Arial" w:cs="Arial"/>
        </w:rPr>
      </w:pPr>
      <w:r w:rsidRPr="00C01A7A">
        <w:rPr>
          <w:rFonts w:ascii="Arial" w:hAnsi="Arial" w:cs="Arial"/>
        </w:rPr>
        <w:t xml:space="preserve">Es el ritmo al que se incrementa la renta de una economía mediante la producción de bienes y servicios durante un período determinado; lo que implica un incremento de ingresos que se puede reflejar en la forma y calidad de vida de los individuos de una sociedad. Esto se puede medir mediante aumento en el PIB, cantidad de trabajo que hay por metro cuadrado, renta o valor de bienes y servicios, renta per cápita y su distribución, u otros indicadores como número de camas en hospital por cada millar de habitantes, nivel de equipamiento en la vivienda familiar, número de automóviles, cantidad de personas integradas a red telefónica en relación con la población, entre otros. </w:t>
      </w:r>
    </w:p>
    <w:p w14:paraId="0EB8018C" w14:textId="7524DB78" w:rsidR="00961632" w:rsidRDefault="00961632" w:rsidP="0027270A">
      <w:pPr>
        <w:ind w:right="633"/>
        <w:jc w:val="both"/>
        <w:rPr>
          <w:rFonts w:ascii="Arial" w:hAnsi="Arial" w:cs="Arial"/>
          <w:b/>
        </w:rPr>
      </w:pPr>
      <w:r w:rsidRPr="00C01A7A">
        <w:rPr>
          <w:rFonts w:ascii="Arial" w:hAnsi="Arial" w:cs="Arial"/>
        </w:rPr>
        <w:t xml:space="preserve">Se trata, en este rubro, de fortalecer las vocaciones productivas y generar las condiciones que impulsen el desarrollo de los territorios municipales respecto a sus potencialidades y en función de sus ventajas comparativas y competitivas y el cuidado de su entorno. Además de los componentes siguientes cuyas líneas de acción se mencionan a continuación, un quinto componente es el </w:t>
      </w:r>
      <w:r w:rsidRPr="00C01A7A">
        <w:rPr>
          <w:rFonts w:ascii="Arial" w:hAnsi="Arial" w:cs="Arial"/>
          <w:b/>
        </w:rPr>
        <w:t>Turismo</w:t>
      </w:r>
      <w:r w:rsidRPr="00C01A7A">
        <w:rPr>
          <w:rFonts w:ascii="Arial" w:hAnsi="Arial" w:cs="Arial"/>
        </w:rPr>
        <w:t>, que se atenderá como sigue:</w:t>
      </w:r>
    </w:p>
    <w:p w14:paraId="0409231E" w14:textId="77777777" w:rsidR="00CE4A8E" w:rsidRDefault="00CE4A8E" w:rsidP="00961632">
      <w:pPr>
        <w:jc w:val="both"/>
        <w:rPr>
          <w:rFonts w:ascii="Arial" w:hAnsi="Arial" w:cs="Arial"/>
          <w:b/>
        </w:rPr>
      </w:pPr>
    </w:p>
    <w:p w14:paraId="3937454B" w14:textId="7AB16F56" w:rsidR="00961632" w:rsidRPr="00C01A7A" w:rsidRDefault="00961632" w:rsidP="00961632">
      <w:pPr>
        <w:jc w:val="both"/>
        <w:rPr>
          <w:rFonts w:ascii="Arial" w:hAnsi="Arial" w:cs="Arial"/>
          <w:b/>
        </w:rPr>
      </w:pPr>
      <w:r w:rsidRPr="00C01A7A">
        <w:rPr>
          <w:rFonts w:ascii="Arial" w:hAnsi="Arial" w:cs="Arial"/>
          <w:b/>
        </w:rPr>
        <w:t xml:space="preserve">Subcomponente: Difusión Cultural y Turística. </w:t>
      </w:r>
    </w:p>
    <w:p w14:paraId="7BB47014" w14:textId="77777777" w:rsidR="00961632" w:rsidRPr="00C01A7A" w:rsidRDefault="00961632" w:rsidP="00961632">
      <w:pPr>
        <w:numPr>
          <w:ilvl w:val="0"/>
          <w:numId w:val="15"/>
        </w:numPr>
        <w:spacing w:after="0" w:line="240" w:lineRule="auto"/>
        <w:jc w:val="both"/>
        <w:rPr>
          <w:rFonts w:ascii="Arial" w:hAnsi="Arial" w:cs="Arial"/>
        </w:rPr>
      </w:pPr>
      <w:r w:rsidRPr="00C01A7A">
        <w:rPr>
          <w:rFonts w:ascii="Arial" w:hAnsi="Arial" w:cs="Arial"/>
        </w:rPr>
        <w:t xml:space="preserve">Ampliar la promoción turística nacional e internacional. </w:t>
      </w:r>
    </w:p>
    <w:p w14:paraId="543CAE1E" w14:textId="77777777" w:rsidR="00961632" w:rsidRPr="00C01A7A" w:rsidRDefault="00961632" w:rsidP="00961632">
      <w:pPr>
        <w:numPr>
          <w:ilvl w:val="0"/>
          <w:numId w:val="15"/>
        </w:numPr>
        <w:spacing w:after="0" w:line="240" w:lineRule="auto"/>
        <w:jc w:val="both"/>
        <w:rPr>
          <w:rFonts w:ascii="Arial" w:hAnsi="Arial" w:cs="Arial"/>
        </w:rPr>
      </w:pPr>
      <w:r w:rsidRPr="00C01A7A">
        <w:rPr>
          <w:rFonts w:ascii="Arial" w:hAnsi="Arial" w:cs="Arial"/>
        </w:rPr>
        <w:t xml:space="preserve">Generar rutas turísticas. </w:t>
      </w:r>
    </w:p>
    <w:p w14:paraId="36F0A2AB" w14:textId="77777777" w:rsidR="00961632" w:rsidRPr="00C01A7A" w:rsidRDefault="00961632" w:rsidP="00961632">
      <w:pPr>
        <w:numPr>
          <w:ilvl w:val="0"/>
          <w:numId w:val="15"/>
        </w:numPr>
        <w:spacing w:after="0" w:line="240" w:lineRule="auto"/>
        <w:jc w:val="both"/>
        <w:rPr>
          <w:rFonts w:ascii="Arial" w:hAnsi="Arial" w:cs="Arial"/>
        </w:rPr>
      </w:pPr>
      <w:r w:rsidRPr="00C01A7A">
        <w:rPr>
          <w:rFonts w:ascii="Arial" w:hAnsi="Arial" w:cs="Arial"/>
        </w:rPr>
        <w:t xml:space="preserve">Impulsar la diversificación del destino turístico. </w:t>
      </w:r>
    </w:p>
    <w:p w14:paraId="12DD16A3" w14:textId="7FA196D8" w:rsidR="00961632" w:rsidRPr="0027270A" w:rsidRDefault="00961632" w:rsidP="00961632">
      <w:pPr>
        <w:numPr>
          <w:ilvl w:val="0"/>
          <w:numId w:val="15"/>
        </w:numPr>
        <w:spacing w:after="0" w:line="240" w:lineRule="auto"/>
        <w:jc w:val="both"/>
        <w:rPr>
          <w:rFonts w:ascii="Arial" w:hAnsi="Arial" w:cs="Arial"/>
        </w:rPr>
      </w:pPr>
      <w:r w:rsidRPr="00C01A7A">
        <w:rPr>
          <w:rFonts w:ascii="Arial" w:hAnsi="Arial" w:cs="Arial"/>
        </w:rPr>
        <w:t xml:space="preserve">Implementar el Programa de Verificación y Protección al Turista. </w:t>
      </w:r>
    </w:p>
    <w:p w14:paraId="6291B493" w14:textId="77777777" w:rsidR="00527927" w:rsidRDefault="00527927" w:rsidP="00961632">
      <w:pPr>
        <w:jc w:val="both"/>
        <w:rPr>
          <w:rFonts w:ascii="Arial" w:hAnsi="Arial" w:cs="Arial"/>
        </w:rPr>
      </w:pPr>
    </w:p>
    <w:p w14:paraId="1566AA28" w14:textId="55254BE3" w:rsidR="00961632" w:rsidRPr="00C01A7A" w:rsidRDefault="00961632" w:rsidP="00961632">
      <w:pPr>
        <w:jc w:val="both"/>
        <w:rPr>
          <w:rFonts w:ascii="Arial" w:hAnsi="Arial" w:cs="Arial"/>
          <w:b/>
        </w:rPr>
      </w:pPr>
      <w:r w:rsidRPr="00C01A7A">
        <w:rPr>
          <w:rFonts w:ascii="Arial" w:hAnsi="Arial" w:cs="Arial"/>
          <w:b/>
        </w:rPr>
        <w:t>Subcomponente: Desarrollo Integral.</w:t>
      </w:r>
    </w:p>
    <w:p w14:paraId="1E9A6B18" w14:textId="77777777" w:rsidR="00961632" w:rsidRPr="00C01A7A" w:rsidRDefault="00961632" w:rsidP="00961632">
      <w:pPr>
        <w:numPr>
          <w:ilvl w:val="0"/>
          <w:numId w:val="19"/>
        </w:numPr>
        <w:spacing w:after="0" w:line="240" w:lineRule="auto"/>
        <w:jc w:val="both"/>
        <w:rPr>
          <w:rFonts w:ascii="Arial" w:hAnsi="Arial" w:cs="Arial"/>
        </w:rPr>
      </w:pPr>
      <w:r w:rsidRPr="00C01A7A">
        <w:rPr>
          <w:rFonts w:ascii="Arial" w:hAnsi="Arial" w:cs="Arial"/>
        </w:rPr>
        <w:t>Alianzas para capacitación del sector terciario.</w:t>
      </w:r>
    </w:p>
    <w:p w14:paraId="250B31CA" w14:textId="77777777" w:rsidR="00961632" w:rsidRPr="00C01A7A" w:rsidRDefault="00961632" w:rsidP="00961632">
      <w:pPr>
        <w:numPr>
          <w:ilvl w:val="0"/>
          <w:numId w:val="19"/>
        </w:numPr>
        <w:spacing w:after="0" w:line="240" w:lineRule="auto"/>
        <w:jc w:val="both"/>
        <w:rPr>
          <w:rFonts w:ascii="Arial" w:hAnsi="Arial" w:cs="Arial"/>
        </w:rPr>
      </w:pPr>
      <w:r w:rsidRPr="00C01A7A">
        <w:rPr>
          <w:rFonts w:ascii="Arial" w:hAnsi="Arial" w:cs="Arial"/>
        </w:rPr>
        <w:t>Garantizar que el sector terciario cuente con estándares de calidad.</w:t>
      </w:r>
    </w:p>
    <w:p w14:paraId="3981E375" w14:textId="77777777" w:rsidR="00961632" w:rsidRDefault="00961632" w:rsidP="00961632">
      <w:pPr>
        <w:numPr>
          <w:ilvl w:val="0"/>
          <w:numId w:val="19"/>
        </w:numPr>
        <w:spacing w:after="0" w:line="240" w:lineRule="auto"/>
        <w:jc w:val="both"/>
        <w:rPr>
          <w:rFonts w:ascii="Arial" w:hAnsi="Arial" w:cs="Arial"/>
        </w:rPr>
      </w:pPr>
      <w:r w:rsidRPr="00C01A7A">
        <w:rPr>
          <w:rFonts w:ascii="Arial" w:hAnsi="Arial" w:cs="Arial"/>
        </w:rPr>
        <w:t>Crecimiento del sector terciario (Actividades de alojamiento y alimentos).</w:t>
      </w:r>
    </w:p>
    <w:p w14:paraId="6B4ED532" w14:textId="77777777" w:rsidR="00527927" w:rsidRDefault="00527927" w:rsidP="00961632">
      <w:pPr>
        <w:jc w:val="both"/>
        <w:rPr>
          <w:rFonts w:ascii="Arial" w:hAnsi="Arial" w:cs="Arial"/>
        </w:rPr>
      </w:pPr>
    </w:p>
    <w:p w14:paraId="535DB8FD" w14:textId="46BA3685" w:rsidR="00961632" w:rsidRPr="00C01A7A" w:rsidRDefault="00961632" w:rsidP="00961632">
      <w:pPr>
        <w:jc w:val="both"/>
        <w:rPr>
          <w:rFonts w:ascii="Arial" w:hAnsi="Arial" w:cs="Arial"/>
          <w:b/>
        </w:rPr>
      </w:pPr>
      <w:r w:rsidRPr="00C01A7A">
        <w:rPr>
          <w:rFonts w:ascii="Arial" w:hAnsi="Arial" w:cs="Arial"/>
          <w:b/>
        </w:rPr>
        <w:t>Subcomponente: Gestión de la Calidad Turística</w:t>
      </w:r>
    </w:p>
    <w:p w14:paraId="4D8EAA0F" w14:textId="77777777" w:rsidR="00961632" w:rsidRPr="00C01A7A" w:rsidRDefault="00961632" w:rsidP="00961632">
      <w:pPr>
        <w:numPr>
          <w:ilvl w:val="0"/>
          <w:numId w:val="20"/>
        </w:numPr>
        <w:spacing w:after="0" w:line="240" w:lineRule="auto"/>
        <w:jc w:val="both"/>
        <w:rPr>
          <w:rFonts w:ascii="Arial" w:hAnsi="Arial" w:cs="Arial"/>
        </w:rPr>
      </w:pPr>
      <w:r w:rsidRPr="00C01A7A">
        <w:rPr>
          <w:rFonts w:ascii="Arial" w:hAnsi="Arial" w:cs="Arial"/>
        </w:rPr>
        <w:t xml:space="preserve">Promover la certificación de proveedores de servicio turístico. </w:t>
      </w:r>
    </w:p>
    <w:p w14:paraId="751EEDB8" w14:textId="77777777" w:rsidR="00961632" w:rsidRPr="00C01A7A" w:rsidRDefault="00961632" w:rsidP="00961632">
      <w:pPr>
        <w:numPr>
          <w:ilvl w:val="0"/>
          <w:numId w:val="20"/>
        </w:numPr>
        <w:spacing w:after="0" w:line="240" w:lineRule="auto"/>
        <w:jc w:val="both"/>
        <w:rPr>
          <w:rFonts w:ascii="Arial" w:hAnsi="Arial" w:cs="Arial"/>
        </w:rPr>
      </w:pPr>
      <w:r w:rsidRPr="00C01A7A">
        <w:rPr>
          <w:rFonts w:ascii="Arial" w:hAnsi="Arial" w:cs="Arial"/>
        </w:rPr>
        <w:t xml:space="preserve">Incrementar el número de distintivos y certificaciones en servicios turísticos. </w:t>
      </w:r>
    </w:p>
    <w:p w14:paraId="3E9297BE" w14:textId="77777777" w:rsidR="00961632" w:rsidRPr="00C01A7A" w:rsidRDefault="00961632" w:rsidP="00961632">
      <w:pPr>
        <w:numPr>
          <w:ilvl w:val="0"/>
          <w:numId w:val="20"/>
        </w:numPr>
        <w:spacing w:after="0" w:line="240" w:lineRule="auto"/>
        <w:jc w:val="both"/>
        <w:rPr>
          <w:rFonts w:ascii="Arial" w:hAnsi="Arial" w:cs="Arial"/>
        </w:rPr>
      </w:pPr>
      <w:r w:rsidRPr="00C01A7A">
        <w:rPr>
          <w:rFonts w:ascii="Arial" w:hAnsi="Arial" w:cs="Arial"/>
        </w:rPr>
        <w:t xml:space="preserve">Capacitar al sector para servicios de clase mundial. </w:t>
      </w:r>
    </w:p>
    <w:p w14:paraId="0F6B36C4" w14:textId="5771308C" w:rsidR="00CE4A8E" w:rsidRPr="00E64EE7" w:rsidRDefault="00961632" w:rsidP="00961632">
      <w:pPr>
        <w:numPr>
          <w:ilvl w:val="0"/>
          <w:numId w:val="20"/>
        </w:numPr>
        <w:spacing w:after="0" w:line="240" w:lineRule="auto"/>
        <w:jc w:val="both"/>
        <w:rPr>
          <w:rFonts w:ascii="Arial" w:hAnsi="Arial" w:cs="Arial"/>
        </w:rPr>
      </w:pPr>
      <w:r w:rsidRPr="00C01A7A">
        <w:rPr>
          <w:rFonts w:ascii="Arial" w:hAnsi="Arial" w:cs="Arial"/>
        </w:rPr>
        <w:t xml:space="preserve">Aumentar certificación “Atención a Comensales” y “Manejo Higiénico de Alimentos”. </w:t>
      </w:r>
    </w:p>
    <w:p w14:paraId="4731D1D6" w14:textId="77777777" w:rsidR="00CE4A8E" w:rsidRDefault="00CE4A8E" w:rsidP="00961632">
      <w:pPr>
        <w:jc w:val="both"/>
        <w:rPr>
          <w:rFonts w:ascii="Arial" w:hAnsi="Arial" w:cs="Arial"/>
          <w:b/>
        </w:rPr>
      </w:pPr>
    </w:p>
    <w:p w14:paraId="59653878" w14:textId="1D25DC14" w:rsidR="00961632" w:rsidRPr="00C01A7A" w:rsidRDefault="00961632" w:rsidP="00961632">
      <w:pPr>
        <w:jc w:val="both"/>
        <w:rPr>
          <w:rFonts w:ascii="Arial" w:hAnsi="Arial" w:cs="Arial"/>
          <w:b/>
        </w:rPr>
      </w:pPr>
      <w:r w:rsidRPr="00C01A7A">
        <w:rPr>
          <w:rFonts w:ascii="Arial" w:hAnsi="Arial" w:cs="Arial"/>
          <w:b/>
        </w:rPr>
        <w:t xml:space="preserve">Subcomponente: Potenciales regionales. </w:t>
      </w:r>
    </w:p>
    <w:p w14:paraId="1B342B90" w14:textId="77777777" w:rsidR="00961632" w:rsidRPr="00C01A7A" w:rsidRDefault="00961632" w:rsidP="00961632">
      <w:pPr>
        <w:numPr>
          <w:ilvl w:val="0"/>
          <w:numId w:val="21"/>
        </w:numPr>
        <w:spacing w:after="0" w:line="240" w:lineRule="auto"/>
        <w:jc w:val="both"/>
        <w:rPr>
          <w:rFonts w:ascii="Arial" w:hAnsi="Arial" w:cs="Arial"/>
        </w:rPr>
      </w:pPr>
      <w:r w:rsidRPr="00C01A7A">
        <w:rPr>
          <w:rFonts w:ascii="Arial" w:hAnsi="Arial" w:cs="Arial"/>
        </w:rPr>
        <w:t xml:space="preserve">Fortalecer políticas de desarrollo turístico sustentable. </w:t>
      </w:r>
    </w:p>
    <w:p w14:paraId="3B77F03B" w14:textId="77777777" w:rsidR="00961632" w:rsidRPr="00C01A7A" w:rsidRDefault="00961632" w:rsidP="00961632">
      <w:pPr>
        <w:numPr>
          <w:ilvl w:val="0"/>
          <w:numId w:val="21"/>
        </w:numPr>
        <w:spacing w:after="0" w:line="240" w:lineRule="auto"/>
        <w:jc w:val="both"/>
        <w:rPr>
          <w:rFonts w:ascii="Arial" w:hAnsi="Arial" w:cs="Arial"/>
        </w:rPr>
      </w:pPr>
      <w:r w:rsidRPr="00C01A7A">
        <w:rPr>
          <w:rFonts w:ascii="Arial" w:hAnsi="Arial" w:cs="Arial"/>
        </w:rPr>
        <w:t>Potenciar recursos para la promoción turística.</w:t>
      </w:r>
    </w:p>
    <w:p w14:paraId="0347D4C3" w14:textId="77777777" w:rsidR="00961632" w:rsidRPr="00C01A7A" w:rsidRDefault="00961632" w:rsidP="00961632">
      <w:pPr>
        <w:numPr>
          <w:ilvl w:val="0"/>
          <w:numId w:val="21"/>
        </w:numPr>
        <w:spacing w:after="0" w:line="240" w:lineRule="auto"/>
        <w:jc w:val="both"/>
        <w:rPr>
          <w:rFonts w:ascii="Arial" w:hAnsi="Arial" w:cs="Arial"/>
        </w:rPr>
      </w:pPr>
      <w:r w:rsidRPr="00C01A7A">
        <w:rPr>
          <w:rFonts w:ascii="Arial" w:hAnsi="Arial" w:cs="Arial"/>
        </w:rPr>
        <w:t xml:space="preserve">Generación de nuevos mercados. </w:t>
      </w:r>
    </w:p>
    <w:p w14:paraId="75BA01B2" w14:textId="77777777" w:rsidR="00961632" w:rsidRPr="00C01A7A" w:rsidRDefault="00961632" w:rsidP="00961632">
      <w:pPr>
        <w:numPr>
          <w:ilvl w:val="0"/>
          <w:numId w:val="21"/>
        </w:numPr>
        <w:spacing w:after="0" w:line="240" w:lineRule="auto"/>
        <w:jc w:val="both"/>
        <w:rPr>
          <w:rFonts w:ascii="Arial" w:hAnsi="Arial" w:cs="Arial"/>
        </w:rPr>
      </w:pPr>
      <w:r w:rsidRPr="00C01A7A">
        <w:rPr>
          <w:rFonts w:ascii="Arial" w:hAnsi="Arial" w:cs="Arial"/>
        </w:rPr>
        <w:lastRenderedPageBreak/>
        <w:t xml:space="preserve">Impulsar turismo de naturaleza, aventura y cultural. </w:t>
      </w:r>
    </w:p>
    <w:p w14:paraId="7BE00718" w14:textId="3E28E824" w:rsidR="00961632" w:rsidRDefault="00961632" w:rsidP="00961632">
      <w:pPr>
        <w:numPr>
          <w:ilvl w:val="0"/>
          <w:numId w:val="21"/>
        </w:numPr>
        <w:spacing w:after="0" w:line="240" w:lineRule="auto"/>
        <w:jc w:val="both"/>
        <w:rPr>
          <w:rFonts w:ascii="Arial" w:hAnsi="Arial" w:cs="Arial"/>
        </w:rPr>
      </w:pPr>
      <w:r w:rsidRPr="00C01A7A">
        <w:rPr>
          <w:rFonts w:ascii="Arial" w:hAnsi="Arial" w:cs="Arial"/>
        </w:rPr>
        <w:t xml:space="preserve">Implementación de premios y distintivos locales. </w:t>
      </w:r>
    </w:p>
    <w:p w14:paraId="508EC54C" w14:textId="1033DE90" w:rsidR="00961632" w:rsidRDefault="00961632" w:rsidP="00961632">
      <w:pPr>
        <w:spacing w:after="0" w:line="240" w:lineRule="auto"/>
        <w:jc w:val="both"/>
        <w:rPr>
          <w:rFonts w:ascii="Arial" w:hAnsi="Arial" w:cs="Arial"/>
        </w:rPr>
      </w:pPr>
    </w:p>
    <w:p w14:paraId="15EDA2C8" w14:textId="77777777" w:rsidR="00CE4A8E" w:rsidRDefault="00CE4A8E" w:rsidP="00961632">
      <w:pPr>
        <w:spacing w:after="0" w:line="240" w:lineRule="auto"/>
        <w:jc w:val="both"/>
        <w:rPr>
          <w:rFonts w:ascii="Arial" w:hAnsi="Arial" w:cs="Arial"/>
        </w:rPr>
      </w:pPr>
    </w:p>
    <w:p w14:paraId="5509D3C7" w14:textId="77777777" w:rsidR="00961632" w:rsidRDefault="00961632" w:rsidP="00961632">
      <w:pPr>
        <w:spacing w:after="0" w:line="240" w:lineRule="auto"/>
        <w:jc w:val="both"/>
        <w:rPr>
          <w:rFonts w:ascii="Arial" w:hAnsi="Arial" w:cs="Arial"/>
        </w:rPr>
      </w:pPr>
    </w:p>
    <w:tbl>
      <w:tblPr>
        <w:tblW w:w="11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2"/>
        <w:gridCol w:w="2758"/>
        <w:gridCol w:w="2758"/>
        <w:gridCol w:w="2875"/>
      </w:tblGrid>
      <w:tr w:rsidR="00961632" w:rsidRPr="00C01A7A" w14:paraId="44602A99" w14:textId="77777777" w:rsidTr="00961632">
        <w:trPr>
          <w:trHeight w:val="402"/>
          <w:jc w:val="center"/>
        </w:trPr>
        <w:tc>
          <w:tcPr>
            <w:tcW w:w="11123" w:type="dxa"/>
            <w:gridSpan w:val="4"/>
            <w:shd w:val="clear" w:color="auto" w:fill="auto"/>
          </w:tcPr>
          <w:p w14:paraId="23AD248E" w14:textId="77777777" w:rsidR="00961632" w:rsidRPr="00C01A7A" w:rsidRDefault="00961632" w:rsidP="000D2463">
            <w:pPr>
              <w:jc w:val="center"/>
              <w:rPr>
                <w:rFonts w:ascii="Arial" w:hAnsi="Arial" w:cs="Arial"/>
                <w:b/>
              </w:rPr>
            </w:pPr>
            <w:r w:rsidRPr="00C01A7A">
              <w:rPr>
                <w:rFonts w:ascii="Arial" w:hAnsi="Arial" w:cs="Arial"/>
                <w:b/>
              </w:rPr>
              <w:t xml:space="preserve">C o m p o n e n t e s   d e   </w:t>
            </w:r>
            <w:proofErr w:type="spellStart"/>
            <w:r w:rsidRPr="00C01A7A">
              <w:rPr>
                <w:rFonts w:ascii="Arial" w:hAnsi="Arial" w:cs="Arial"/>
                <w:b/>
              </w:rPr>
              <w:t xml:space="preserve">l </w:t>
            </w:r>
            <w:proofErr w:type="gramStart"/>
            <w:r w:rsidRPr="00C01A7A">
              <w:rPr>
                <w:rFonts w:ascii="Arial" w:hAnsi="Arial" w:cs="Arial"/>
                <w:b/>
              </w:rPr>
              <w:t>a</w:t>
            </w:r>
            <w:proofErr w:type="spellEnd"/>
            <w:r w:rsidRPr="00C01A7A">
              <w:rPr>
                <w:rFonts w:ascii="Arial" w:hAnsi="Arial" w:cs="Arial"/>
                <w:b/>
              </w:rPr>
              <w:t xml:space="preserve">  e</w:t>
            </w:r>
            <w:proofErr w:type="gramEnd"/>
            <w:r w:rsidRPr="00C01A7A">
              <w:rPr>
                <w:rFonts w:ascii="Arial" w:hAnsi="Arial" w:cs="Arial"/>
                <w:b/>
              </w:rPr>
              <w:t xml:space="preserve"> s t r a t e g i a   C R E C I M I E N T O   S U S T E N T A B L E </w:t>
            </w:r>
          </w:p>
        </w:tc>
      </w:tr>
      <w:tr w:rsidR="00961632" w:rsidRPr="00C01A7A" w14:paraId="2F608AD6" w14:textId="77777777" w:rsidTr="00961632">
        <w:trPr>
          <w:trHeight w:val="597"/>
          <w:jc w:val="center"/>
        </w:trPr>
        <w:tc>
          <w:tcPr>
            <w:tcW w:w="2732" w:type="dxa"/>
            <w:shd w:val="clear" w:color="auto" w:fill="auto"/>
          </w:tcPr>
          <w:p w14:paraId="384F0AF5" w14:textId="77777777" w:rsidR="00961632" w:rsidRPr="00C01A7A" w:rsidRDefault="00961632" w:rsidP="000D2463">
            <w:pPr>
              <w:jc w:val="center"/>
              <w:rPr>
                <w:rFonts w:ascii="Arial" w:hAnsi="Arial" w:cs="Arial"/>
              </w:rPr>
            </w:pPr>
            <w:r w:rsidRPr="00C01A7A">
              <w:rPr>
                <w:rFonts w:ascii="Arial" w:hAnsi="Arial" w:cs="Arial"/>
                <w:b/>
              </w:rPr>
              <w:t>Comercio y Servicios</w:t>
            </w:r>
          </w:p>
        </w:tc>
        <w:tc>
          <w:tcPr>
            <w:tcW w:w="2758" w:type="dxa"/>
            <w:shd w:val="clear" w:color="auto" w:fill="auto"/>
          </w:tcPr>
          <w:p w14:paraId="4B643338" w14:textId="77777777" w:rsidR="00961632" w:rsidRPr="00C01A7A" w:rsidRDefault="00961632" w:rsidP="000D2463">
            <w:pPr>
              <w:jc w:val="center"/>
              <w:rPr>
                <w:rFonts w:ascii="Arial" w:hAnsi="Arial" w:cs="Arial"/>
                <w:sz w:val="20"/>
                <w:szCs w:val="20"/>
              </w:rPr>
            </w:pPr>
            <w:r w:rsidRPr="00C01A7A">
              <w:rPr>
                <w:rFonts w:ascii="Arial" w:hAnsi="Arial" w:cs="Arial"/>
                <w:b/>
                <w:sz w:val="20"/>
                <w:szCs w:val="20"/>
              </w:rPr>
              <w:t xml:space="preserve">Fortalecimiento Acuícola, </w:t>
            </w:r>
            <w:r w:rsidRPr="00961632">
              <w:rPr>
                <w:rFonts w:ascii="Arial" w:hAnsi="Arial" w:cs="Arial"/>
                <w:b/>
                <w:sz w:val="16"/>
                <w:szCs w:val="16"/>
              </w:rPr>
              <w:t xml:space="preserve">Pesquero, </w:t>
            </w:r>
            <w:proofErr w:type="spellStart"/>
            <w:r w:rsidRPr="00961632">
              <w:rPr>
                <w:rFonts w:ascii="Arial" w:hAnsi="Arial" w:cs="Arial"/>
                <w:b/>
                <w:sz w:val="16"/>
                <w:szCs w:val="16"/>
              </w:rPr>
              <w:t>Agropec</w:t>
            </w:r>
            <w:proofErr w:type="spellEnd"/>
            <w:r w:rsidRPr="00961632">
              <w:rPr>
                <w:rFonts w:ascii="Arial" w:hAnsi="Arial" w:cs="Arial"/>
                <w:b/>
                <w:sz w:val="16"/>
                <w:szCs w:val="16"/>
              </w:rPr>
              <w:t>. y Forestal</w:t>
            </w:r>
          </w:p>
        </w:tc>
        <w:tc>
          <w:tcPr>
            <w:tcW w:w="2758" w:type="dxa"/>
            <w:shd w:val="clear" w:color="auto" w:fill="auto"/>
          </w:tcPr>
          <w:p w14:paraId="5E0DB97E" w14:textId="77777777" w:rsidR="00961632" w:rsidRPr="00C01A7A" w:rsidRDefault="00961632" w:rsidP="000D2463">
            <w:pPr>
              <w:ind w:left="34"/>
              <w:jc w:val="center"/>
              <w:rPr>
                <w:rFonts w:ascii="Arial" w:hAnsi="Arial" w:cs="Arial"/>
              </w:rPr>
            </w:pPr>
            <w:r w:rsidRPr="00C01A7A">
              <w:rPr>
                <w:rFonts w:ascii="Arial" w:hAnsi="Arial" w:cs="Arial"/>
                <w:b/>
              </w:rPr>
              <w:t>Pesca y Acuacultura</w:t>
            </w:r>
          </w:p>
        </w:tc>
        <w:tc>
          <w:tcPr>
            <w:tcW w:w="2873" w:type="dxa"/>
            <w:shd w:val="clear" w:color="auto" w:fill="auto"/>
          </w:tcPr>
          <w:p w14:paraId="4F9201EC" w14:textId="77777777" w:rsidR="00961632" w:rsidRPr="00C01A7A" w:rsidRDefault="00961632" w:rsidP="000D2463">
            <w:pPr>
              <w:jc w:val="center"/>
              <w:rPr>
                <w:rFonts w:ascii="Arial" w:hAnsi="Arial" w:cs="Arial"/>
              </w:rPr>
            </w:pPr>
            <w:r w:rsidRPr="00C01A7A">
              <w:rPr>
                <w:rFonts w:ascii="Arial" w:hAnsi="Arial" w:cs="Arial"/>
                <w:b/>
              </w:rPr>
              <w:t>Desarrollo Minero</w:t>
            </w:r>
          </w:p>
        </w:tc>
      </w:tr>
      <w:tr w:rsidR="00961632" w:rsidRPr="00C01A7A" w14:paraId="31DD7B42" w14:textId="77777777" w:rsidTr="00961632">
        <w:trPr>
          <w:trHeight w:val="375"/>
          <w:jc w:val="center"/>
        </w:trPr>
        <w:tc>
          <w:tcPr>
            <w:tcW w:w="2732" w:type="dxa"/>
            <w:shd w:val="clear" w:color="auto" w:fill="auto"/>
          </w:tcPr>
          <w:p w14:paraId="25BAEDE3" w14:textId="77777777" w:rsidR="00961632" w:rsidRPr="00C01A7A" w:rsidRDefault="00961632" w:rsidP="000D2463">
            <w:pPr>
              <w:jc w:val="center"/>
              <w:rPr>
                <w:rFonts w:ascii="Arial" w:hAnsi="Arial" w:cs="Arial"/>
                <w:sz w:val="20"/>
                <w:szCs w:val="20"/>
              </w:rPr>
            </w:pPr>
            <w:r w:rsidRPr="00C01A7A">
              <w:rPr>
                <w:rFonts w:ascii="Arial" w:hAnsi="Arial" w:cs="Arial"/>
                <w:sz w:val="20"/>
                <w:szCs w:val="20"/>
              </w:rPr>
              <w:t>Líneas de acción:</w:t>
            </w:r>
          </w:p>
        </w:tc>
        <w:tc>
          <w:tcPr>
            <w:tcW w:w="2758" w:type="dxa"/>
            <w:shd w:val="clear" w:color="auto" w:fill="auto"/>
          </w:tcPr>
          <w:p w14:paraId="0F44F582" w14:textId="77777777" w:rsidR="00961632" w:rsidRPr="00C01A7A" w:rsidRDefault="00961632" w:rsidP="000D2463">
            <w:pPr>
              <w:jc w:val="center"/>
              <w:rPr>
                <w:rFonts w:ascii="Arial" w:hAnsi="Arial" w:cs="Arial"/>
                <w:sz w:val="20"/>
                <w:szCs w:val="20"/>
              </w:rPr>
            </w:pPr>
            <w:r w:rsidRPr="00C01A7A">
              <w:rPr>
                <w:rFonts w:ascii="Arial" w:hAnsi="Arial" w:cs="Arial"/>
                <w:sz w:val="20"/>
                <w:szCs w:val="20"/>
              </w:rPr>
              <w:t>Líneas de acción:</w:t>
            </w:r>
          </w:p>
        </w:tc>
        <w:tc>
          <w:tcPr>
            <w:tcW w:w="2758" w:type="dxa"/>
            <w:shd w:val="clear" w:color="auto" w:fill="auto"/>
          </w:tcPr>
          <w:p w14:paraId="638B401C" w14:textId="77777777" w:rsidR="00961632" w:rsidRPr="00C01A7A" w:rsidRDefault="00961632" w:rsidP="000D2463">
            <w:pPr>
              <w:jc w:val="center"/>
              <w:rPr>
                <w:rFonts w:ascii="Arial" w:hAnsi="Arial" w:cs="Arial"/>
                <w:sz w:val="20"/>
                <w:szCs w:val="20"/>
              </w:rPr>
            </w:pPr>
            <w:r w:rsidRPr="00C01A7A">
              <w:rPr>
                <w:rFonts w:ascii="Arial" w:hAnsi="Arial" w:cs="Arial"/>
                <w:sz w:val="20"/>
                <w:szCs w:val="20"/>
              </w:rPr>
              <w:t>Líneas de acción:</w:t>
            </w:r>
          </w:p>
        </w:tc>
        <w:tc>
          <w:tcPr>
            <w:tcW w:w="2873" w:type="dxa"/>
            <w:shd w:val="clear" w:color="auto" w:fill="auto"/>
          </w:tcPr>
          <w:p w14:paraId="702761BD" w14:textId="77777777" w:rsidR="00961632" w:rsidRPr="00C01A7A" w:rsidRDefault="00961632" w:rsidP="000D2463">
            <w:pPr>
              <w:jc w:val="center"/>
              <w:rPr>
                <w:rFonts w:ascii="Arial" w:hAnsi="Arial" w:cs="Arial"/>
                <w:sz w:val="20"/>
                <w:szCs w:val="20"/>
              </w:rPr>
            </w:pPr>
            <w:r w:rsidRPr="00C01A7A">
              <w:rPr>
                <w:rFonts w:ascii="Arial" w:hAnsi="Arial" w:cs="Arial"/>
                <w:sz w:val="20"/>
                <w:szCs w:val="20"/>
              </w:rPr>
              <w:t>Líneas de acción:</w:t>
            </w:r>
          </w:p>
        </w:tc>
      </w:tr>
      <w:tr w:rsidR="00961632" w:rsidRPr="00C01A7A" w14:paraId="0FD9C057" w14:textId="77777777" w:rsidTr="00961632">
        <w:trPr>
          <w:trHeight w:val="774"/>
          <w:jc w:val="center"/>
        </w:trPr>
        <w:tc>
          <w:tcPr>
            <w:tcW w:w="2732" w:type="dxa"/>
            <w:shd w:val="clear" w:color="auto" w:fill="auto"/>
          </w:tcPr>
          <w:p w14:paraId="410B85F3" w14:textId="77777777" w:rsidR="00CE4A8E" w:rsidRDefault="00961632" w:rsidP="00961632">
            <w:pPr>
              <w:numPr>
                <w:ilvl w:val="0"/>
                <w:numId w:val="16"/>
              </w:numPr>
              <w:spacing w:after="0" w:line="240" w:lineRule="auto"/>
              <w:ind w:left="224" w:hanging="224"/>
              <w:jc w:val="both"/>
              <w:rPr>
                <w:rFonts w:ascii="Arial" w:hAnsi="Arial" w:cs="Arial"/>
              </w:rPr>
            </w:pPr>
            <w:r w:rsidRPr="00CE4A8E">
              <w:rPr>
                <w:rFonts w:ascii="Arial" w:hAnsi="Arial" w:cs="Arial"/>
              </w:rPr>
              <w:t>Promover la certificación de proveedores de servicio turístico, mediante alianzas con los sectores públicos y privados de educación.</w:t>
            </w:r>
          </w:p>
          <w:p w14:paraId="18CE6686" w14:textId="5D4BD3DC" w:rsidR="00961632" w:rsidRPr="00CE4A8E" w:rsidRDefault="00961632" w:rsidP="00CE4A8E">
            <w:pPr>
              <w:spacing w:after="0" w:line="240" w:lineRule="auto"/>
              <w:ind w:left="224"/>
              <w:jc w:val="both"/>
              <w:rPr>
                <w:rFonts w:ascii="Arial" w:hAnsi="Arial" w:cs="Arial"/>
              </w:rPr>
            </w:pPr>
            <w:r w:rsidRPr="00CE4A8E">
              <w:rPr>
                <w:rFonts w:ascii="Arial" w:hAnsi="Arial" w:cs="Arial"/>
              </w:rPr>
              <w:t xml:space="preserve"> </w:t>
            </w:r>
          </w:p>
          <w:p w14:paraId="413FEA76" w14:textId="77777777" w:rsidR="00961632" w:rsidRDefault="00961632" w:rsidP="00961632">
            <w:pPr>
              <w:numPr>
                <w:ilvl w:val="0"/>
                <w:numId w:val="16"/>
              </w:numPr>
              <w:spacing w:after="0" w:line="240" w:lineRule="auto"/>
              <w:ind w:left="224" w:hanging="224"/>
              <w:jc w:val="both"/>
              <w:rPr>
                <w:rFonts w:ascii="Arial" w:hAnsi="Arial" w:cs="Arial"/>
              </w:rPr>
            </w:pPr>
            <w:r w:rsidRPr="00CE4A8E">
              <w:rPr>
                <w:rFonts w:ascii="Arial" w:hAnsi="Arial" w:cs="Arial"/>
              </w:rPr>
              <w:t xml:space="preserve">Incrementar distintivos, dando apoyo económico o mediante alianzas estratégicas para lograr un incremento en el número de certificaciones en Distintivos H, Distintivos M y distintivos Punto Limpio, entre otros. </w:t>
            </w:r>
          </w:p>
          <w:p w14:paraId="18E421BD" w14:textId="77777777" w:rsidR="00CE4A8E" w:rsidRPr="00CE4A8E" w:rsidRDefault="00CE4A8E" w:rsidP="00CE4A8E">
            <w:pPr>
              <w:spacing w:after="0" w:line="240" w:lineRule="auto"/>
              <w:ind w:left="224"/>
              <w:jc w:val="both"/>
              <w:rPr>
                <w:rFonts w:ascii="Arial" w:hAnsi="Arial" w:cs="Arial"/>
              </w:rPr>
            </w:pPr>
          </w:p>
          <w:p w14:paraId="4C128B28" w14:textId="77777777" w:rsidR="00961632" w:rsidRDefault="00961632" w:rsidP="00961632">
            <w:pPr>
              <w:numPr>
                <w:ilvl w:val="0"/>
                <w:numId w:val="16"/>
              </w:numPr>
              <w:spacing w:after="0" w:line="240" w:lineRule="auto"/>
              <w:ind w:left="224" w:hanging="224"/>
              <w:jc w:val="both"/>
              <w:rPr>
                <w:rFonts w:ascii="Arial" w:hAnsi="Arial" w:cs="Arial"/>
              </w:rPr>
            </w:pPr>
            <w:r w:rsidRPr="00CE4A8E">
              <w:rPr>
                <w:rFonts w:ascii="Arial" w:hAnsi="Arial" w:cs="Arial"/>
              </w:rPr>
              <w:t xml:space="preserve">Promover la creación de empresas mediante la participación en convocatorias de entidades estatales y federales. </w:t>
            </w:r>
          </w:p>
          <w:p w14:paraId="4DC85EF5" w14:textId="77777777" w:rsidR="00CE4A8E" w:rsidRPr="00CE4A8E" w:rsidRDefault="00CE4A8E" w:rsidP="00CE4A8E">
            <w:pPr>
              <w:spacing w:after="0" w:line="240" w:lineRule="auto"/>
              <w:ind w:left="224"/>
              <w:jc w:val="both"/>
              <w:rPr>
                <w:rFonts w:ascii="Arial" w:hAnsi="Arial" w:cs="Arial"/>
              </w:rPr>
            </w:pPr>
          </w:p>
          <w:p w14:paraId="7E7152A5" w14:textId="77777777" w:rsidR="00961632" w:rsidRPr="00CE4A8E" w:rsidRDefault="00961632" w:rsidP="00961632">
            <w:pPr>
              <w:numPr>
                <w:ilvl w:val="0"/>
                <w:numId w:val="16"/>
              </w:numPr>
              <w:spacing w:after="0" w:line="240" w:lineRule="auto"/>
              <w:ind w:left="224" w:hanging="224"/>
              <w:jc w:val="both"/>
              <w:rPr>
                <w:rFonts w:ascii="Arial" w:hAnsi="Arial" w:cs="Arial"/>
              </w:rPr>
            </w:pPr>
            <w:r w:rsidRPr="00CE4A8E">
              <w:rPr>
                <w:rFonts w:ascii="Arial" w:hAnsi="Arial" w:cs="Arial"/>
              </w:rPr>
              <w:t xml:space="preserve">Crear programas para empresas sociales y culturales y/o con algún grado de innovación que tengan como objetivo el crecimiento regional. </w:t>
            </w:r>
          </w:p>
          <w:p w14:paraId="5C7C9154" w14:textId="77777777" w:rsidR="00961632" w:rsidRPr="00CE4A8E" w:rsidRDefault="00961632" w:rsidP="00961632">
            <w:pPr>
              <w:numPr>
                <w:ilvl w:val="0"/>
                <w:numId w:val="16"/>
              </w:numPr>
              <w:spacing w:after="0" w:line="240" w:lineRule="auto"/>
              <w:ind w:left="224" w:hanging="224"/>
              <w:jc w:val="both"/>
              <w:rPr>
                <w:rFonts w:ascii="Arial" w:hAnsi="Arial" w:cs="Arial"/>
              </w:rPr>
            </w:pPr>
            <w:r w:rsidRPr="00CE4A8E">
              <w:rPr>
                <w:rFonts w:ascii="Arial" w:hAnsi="Arial" w:cs="Arial"/>
              </w:rPr>
              <w:t xml:space="preserve">Mantener un programa de visitas y evaluaciones a </w:t>
            </w:r>
            <w:r w:rsidRPr="00CE4A8E">
              <w:rPr>
                <w:rFonts w:ascii="Arial" w:hAnsi="Arial" w:cs="Arial"/>
              </w:rPr>
              <w:lastRenderedPageBreak/>
              <w:t xml:space="preserve">empresas de diversos sectores por parte de las instancias reguladoras de salubridad, higiene, seguridad y protección civil. </w:t>
            </w:r>
          </w:p>
          <w:p w14:paraId="31E03A6E" w14:textId="77777777" w:rsidR="00961632" w:rsidRPr="00CE4A8E" w:rsidRDefault="00961632" w:rsidP="00961632">
            <w:pPr>
              <w:numPr>
                <w:ilvl w:val="0"/>
                <w:numId w:val="16"/>
              </w:numPr>
              <w:spacing w:after="0" w:line="240" w:lineRule="auto"/>
              <w:ind w:left="224" w:hanging="224"/>
              <w:jc w:val="both"/>
              <w:rPr>
                <w:rFonts w:ascii="Arial" w:hAnsi="Arial" w:cs="Arial"/>
              </w:rPr>
            </w:pPr>
            <w:r w:rsidRPr="00CE4A8E">
              <w:rPr>
                <w:rFonts w:ascii="Arial" w:hAnsi="Arial" w:cs="Arial"/>
              </w:rPr>
              <w:t xml:space="preserve">Desarrollar cadenas de valor en las empresas comerciales y servicios que fomenten su crecimiento. </w:t>
            </w:r>
          </w:p>
          <w:p w14:paraId="022E4B8E" w14:textId="77777777" w:rsidR="00961632" w:rsidRPr="00CE4A8E" w:rsidRDefault="00961632" w:rsidP="00961632">
            <w:pPr>
              <w:numPr>
                <w:ilvl w:val="0"/>
                <w:numId w:val="16"/>
              </w:numPr>
              <w:spacing w:after="0" w:line="240" w:lineRule="auto"/>
              <w:ind w:left="224" w:hanging="224"/>
              <w:jc w:val="both"/>
              <w:rPr>
                <w:rFonts w:ascii="Arial" w:hAnsi="Arial" w:cs="Arial"/>
              </w:rPr>
            </w:pPr>
            <w:r w:rsidRPr="00CE4A8E">
              <w:rPr>
                <w:rFonts w:ascii="Arial" w:hAnsi="Arial" w:cs="Arial"/>
              </w:rPr>
              <w:t>Promover el financiamiento de la banca de desarrollo a los actores económicos.</w:t>
            </w:r>
          </w:p>
        </w:tc>
        <w:tc>
          <w:tcPr>
            <w:tcW w:w="2758" w:type="dxa"/>
            <w:shd w:val="clear" w:color="auto" w:fill="auto"/>
          </w:tcPr>
          <w:p w14:paraId="451545E6" w14:textId="77777777" w:rsidR="00961632" w:rsidRDefault="00961632" w:rsidP="00961632">
            <w:pPr>
              <w:numPr>
                <w:ilvl w:val="0"/>
                <w:numId w:val="16"/>
              </w:numPr>
              <w:spacing w:after="0" w:line="240" w:lineRule="auto"/>
              <w:ind w:left="86" w:hanging="142"/>
              <w:jc w:val="both"/>
              <w:rPr>
                <w:rFonts w:ascii="Arial" w:hAnsi="Arial" w:cs="Arial"/>
              </w:rPr>
            </w:pPr>
            <w:r w:rsidRPr="00CE4A8E">
              <w:rPr>
                <w:rFonts w:ascii="Arial" w:hAnsi="Arial" w:cs="Arial"/>
              </w:rPr>
              <w:lastRenderedPageBreak/>
              <w:t>Potenciar el crecimiento del sector primario a través del fortalecimiento de la vinculación institucional.</w:t>
            </w:r>
          </w:p>
          <w:p w14:paraId="63A67AD1" w14:textId="77777777" w:rsidR="00CE4A8E" w:rsidRPr="00CE4A8E" w:rsidRDefault="00CE4A8E" w:rsidP="00CE4A8E">
            <w:pPr>
              <w:spacing w:after="0" w:line="240" w:lineRule="auto"/>
              <w:ind w:left="86"/>
              <w:jc w:val="both"/>
              <w:rPr>
                <w:rFonts w:ascii="Arial" w:hAnsi="Arial" w:cs="Arial"/>
              </w:rPr>
            </w:pPr>
          </w:p>
          <w:p w14:paraId="5C27750D" w14:textId="77777777" w:rsidR="00961632" w:rsidRDefault="00961632" w:rsidP="00961632">
            <w:pPr>
              <w:numPr>
                <w:ilvl w:val="0"/>
                <w:numId w:val="16"/>
              </w:numPr>
              <w:spacing w:after="0" w:line="240" w:lineRule="auto"/>
              <w:ind w:left="86" w:hanging="142"/>
              <w:jc w:val="both"/>
              <w:rPr>
                <w:rFonts w:ascii="Arial" w:hAnsi="Arial" w:cs="Arial"/>
              </w:rPr>
            </w:pPr>
            <w:r w:rsidRPr="00CE4A8E">
              <w:rPr>
                <w:rFonts w:ascii="Arial" w:hAnsi="Arial" w:cs="Arial"/>
              </w:rPr>
              <w:t>Fomentar la tecnificación y diversificación de la producción, para elevar la productividad y competitividad.</w:t>
            </w:r>
          </w:p>
          <w:p w14:paraId="3802EFF9" w14:textId="77777777" w:rsidR="00CE4A8E" w:rsidRPr="00CE4A8E" w:rsidRDefault="00CE4A8E" w:rsidP="00CE4A8E">
            <w:pPr>
              <w:spacing w:after="0" w:line="240" w:lineRule="auto"/>
              <w:ind w:left="86"/>
              <w:jc w:val="both"/>
              <w:rPr>
                <w:rFonts w:ascii="Arial" w:hAnsi="Arial" w:cs="Arial"/>
              </w:rPr>
            </w:pPr>
          </w:p>
          <w:p w14:paraId="70C26529" w14:textId="77777777" w:rsidR="00961632" w:rsidRDefault="00961632" w:rsidP="00961632">
            <w:pPr>
              <w:numPr>
                <w:ilvl w:val="0"/>
                <w:numId w:val="16"/>
              </w:numPr>
              <w:spacing w:after="0" w:line="240" w:lineRule="auto"/>
              <w:ind w:left="86" w:hanging="142"/>
              <w:jc w:val="both"/>
              <w:rPr>
                <w:rFonts w:ascii="Arial" w:hAnsi="Arial" w:cs="Arial"/>
              </w:rPr>
            </w:pPr>
            <w:r w:rsidRPr="00CE4A8E">
              <w:rPr>
                <w:rFonts w:ascii="Arial" w:hAnsi="Arial" w:cs="Arial"/>
              </w:rPr>
              <w:t>Promover la capitalización de las unidades de producción.</w:t>
            </w:r>
          </w:p>
          <w:p w14:paraId="21C76B45" w14:textId="77777777" w:rsidR="00CE4A8E" w:rsidRPr="00CE4A8E" w:rsidRDefault="00CE4A8E" w:rsidP="00CE4A8E">
            <w:pPr>
              <w:spacing w:after="0" w:line="240" w:lineRule="auto"/>
              <w:ind w:left="86"/>
              <w:jc w:val="both"/>
              <w:rPr>
                <w:rFonts w:ascii="Arial" w:hAnsi="Arial" w:cs="Arial"/>
              </w:rPr>
            </w:pPr>
          </w:p>
          <w:p w14:paraId="6CAFD63F" w14:textId="77777777" w:rsidR="00961632" w:rsidRDefault="00961632" w:rsidP="00961632">
            <w:pPr>
              <w:numPr>
                <w:ilvl w:val="0"/>
                <w:numId w:val="16"/>
              </w:numPr>
              <w:spacing w:after="0" w:line="240" w:lineRule="auto"/>
              <w:ind w:left="86" w:hanging="142"/>
              <w:jc w:val="both"/>
              <w:rPr>
                <w:rFonts w:ascii="Arial" w:hAnsi="Arial" w:cs="Arial"/>
              </w:rPr>
            </w:pPr>
            <w:r w:rsidRPr="00CE4A8E">
              <w:rPr>
                <w:rFonts w:ascii="Arial" w:hAnsi="Arial" w:cs="Arial"/>
              </w:rPr>
              <w:t>Promover esquemas para resarcir las pérdidas derivadas de eventos climatológicos adversos.</w:t>
            </w:r>
          </w:p>
          <w:p w14:paraId="088AD5A6" w14:textId="77777777" w:rsidR="00CE4A8E" w:rsidRPr="00CE4A8E" w:rsidRDefault="00CE4A8E" w:rsidP="00CE4A8E">
            <w:pPr>
              <w:spacing w:after="0" w:line="240" w:lineRule="auto"/>
              <w:ind w:left="86"/>
              <w:jc w:val="both"/>
              <w:rPr>
                <w:rFonts w:ascii="Arial" w:hAnsi="Arial" w:cs="Arial"/>
              </w:rPr>
            </w:pPr>
          </w:p>
          <w:p w14:paraId="30BB0E92" w14:textId="77777777" w:rsidR="00961632" w:rsidRDefault="00961632" w:rsidP="00961632">
            <w:pPr>
              <w:numPr>
                <w:ilvl w:val="0"/>
                <w:numId w:val="16"/>
              </w:numPr>
              <w:spacing w:after="0" w:line="240" w:lineRule="auto"/>
              <w:ind w:left="86" w:hanging="142"/>
              <w:jc w:val="both"/>
              <w:rPr>
                <w:rFonts w:ascii="Arial" w:hAnsi="Arial" w:cs="Arial"/>
              </w:rPr>
            </w:pPr>
            <w:r w:rsidRPr="00CE4A8E">
              <w:rPr>
                <w:rFonts w:ascii="Arial" w:hAnsi="Arial" w:cs="Arial"/>
              </w:rPr>
              <w:t>Promover el desarrollo y fortalecimiento de infraestructura en vías de comunicación.</w:t>
            </w:r>
          </w:p>
          <w:p w14:paraId="44B94C4F" w14:textId="77777777" w:rsidR="00CE4A8E" w:rsidRPr="00CE4A8E" w:rsidRDefault="00CE4A8E" w:rsidP="00CE4A8E">
            <w:pPr>
              <w:spacing w:after="0" w:line="240" w:lineRule="auto"/>
              <w:ind w:left="86"/>
              <w:jc w:val="both"/>
              <w:rPr>
                <w:rFonts w:ascii="Arial" w:hAnsi="Arial" w:cs="Arial"/>
              </w:rPr>
            </w:pPr>
          </w:p>
          <w:p w14:paraId="132ACF3C" w14:textId="77777777" w:rsidR="00961632" w:rsidRDefault="00961632" w:rsidP="00961632">
            <w:pPr>
              <w:numPr>
                <w:ilvl w:val="0"/>
                <w:numId w:val="16"/>
              </w:numPr>
              <w:spacing w:after="0" w:line="240" w:lineRule="auto"/>
              <w:ind w:left="86" w:hanging="142"/>
              <w:jc w:val="both"/>
              <w:rPr>
                <w:rFonts w:ascii="Arial" w:hAnsi="Arial" w:cs="Arial"/>
              </w:rPr>
            </w:pPr>
            <w:r w:rsidRPr="00CE4A8E">
              <w:rPr>
                <w:rFonts w:ascii="Arial" w:hAnsi="Arial" w:cs="Arial"/>
              </w:rPr>
              <w:t>Impulsar la productividad agrícola, fortaleciéndolas cadenas productivas.</w:t>
            </w:r>
          </w:p>
          <w:p w14:paraId="6471B238" w14:textId="77777777" w:rsidR="00CE4A8E" w:rsidRPr="00CE4A8E" w:rsidRDefault="00CE4A8E" w:rsidP="00CE4A8E">
            <w:pPr>
              <w:spacing w:after="0" w:line="240" w:lineRule="auto"/>
              <w:ind w:left="86"/>
              <w:jc w:val="both"/>
              <w:rPr>
                <w:rFonts w:ascii="Arial" w:hAnsi="Arial" w:cs="Arial"/>
              </w:rPr>
            </w:pPr>
          </w:p>
          <w:p w14:paraId="6C5CDC41" w14:textId="77777777" w:rsidR="00961632" w:rsidRDefault="00961632" w:rsidP="00961632">
            <w:pPr>
              <w:numPr>
                <w:ilvl w:val="0"/>
                <w:numId w:val="16"/>
              </w:numPr>
              <w:spacing w:after="0" w:line="240" w:lineRule="auto"/>
              <w:ind w:left="86" w:hanging="142"/>
              <w:jc w:val="both"/>
              <w:rPr>
                <w:rFonts w:ascii="Arial" w:hAnsi="Arial" w:cs="Arial"/>
              </w:rPr>
            </w:pPr>
            <w:r w:rsidRPr="00CE4A8E">
              <w:rPr>
                <w:rFonts w:ascii="Arial" w:hAnsi="Arial" w:cs="Arial"/>
              </w:rPr>
              <w:t>Impulsar productividad pecuaria, fomentando tecnificación y diversificación de la producción.</w:t>
            </w:r>
          </w:p>
          <w:p w14:paraId="372BB6CE" w14:textId="77777777" w:rsidR="00CE4A8E" w:rsidRPr="00CE4A8E" w:rsidRDefault="00CE4A8E" w:rsidP="00CE4A8E">
            <w:pPr>
              <w:spacing w:after="0" w:line="240" w:lineRule="auto"/>
              <w:ind w:left="86"/>
              <w:jc w:val="both"/>
              <w:rPr>
                <w:rFonts w:ascii="Arial" w:hAnsi="Arial" w:cs="Arial"/>
              </w:rPr>
            </w:pPr>
          </w:p>
          <w:p w14:paraId="417A90F1" w14:textId="77777777" w:rsidR="00961632" w:rsidRDefault="00961632" w:rsidP="00961632">
            <w:pPr>
              <w:numPr>
                <w:ilvl w:val="0"/>
                <w:numId w:val="16"/>
              </w:numPr>
              <w:spacing w:after="0" w:line="240" w:lineRule="auto"/>
              <w:ind w:left="86" w:hanging="142"/>
              <w:jc w:val="both"/>
              <w:rPr>
                <w:rFonts w:ascii="Arial" w:hAnsi="Arial" w:cs="Arial"/>
              </w:rPr>
            </w:pPr>
            <w:r w:rsidRPr="00CE4A8E">
              <w:rPr>
                <w:rFonts w:ascii="Arial" w:hAnsi="Arial" w:cs="Arial"/>
              </w:rPr>
              <w:lastRenderedPageBreak/>
              <w:t>Identificar y realizar proyectos estratégicos que incrementen la productividad y competitividad del sector agropecuario.</w:t>
            </w:r>
          </w:p>
          <w:p w14:paraId="4354AFAF" w14:textId="77777777" w:rsidR="00CE4A8E" w:rsidRPr="00CE4A8E" w:rsidRDefault="00CE4A8E" w:rsidP="00CE4A8E">
            <w:pPr>
              <w:spacing w:after="0" w:line="240" w:lineRule="auto"/>
              <w:ind w:left="86"/>
              <w:jc w:val="both"/>
              <w:rPr>
                <w:rFonts w:ascii="Arial" w:hAnsi="Arial" w:cs="Arial"/>
              </w:rPr>
            </w:pPr>
          </w:p>
          <w:p w14:paraId="1617339D" w14:textId="77777777" w:rsidR="00961632" w:rsidRDefault="00961632" w:rsidP="00961632">
            <w:pPr>
              <w:numPr>
                <w:ilvl w:val="0"/>
                <w:numId w:val="16"/>
              </w:numPr>
              <w:spacing w:after="0" w:line="240" w:lineRule="auto"/>
              <w:ind w:left="86" w:hanging="142"/>
              <w:jc w:val="both"/>
              <w:rPr>
                <w:rFonts w:ascii="Arial" w:hAnsi="Arial" w:cs="Arial"/>
              </w:rPr>
            </w:pPr>
            <w:r w:rsidRPr="00CE4A8E">
              <w:rPr>
                <w:rFonts w:ascii="Arial" w:hAnsi="Arial" w:cs="Arial"/>
              </w:rPr>
              <w:t xml:space="preserve">Incentivar el intercambio de buenas prácticas forestales. </w:t>
            </w:r>
          </w:p>
          <w:p w14:paraId="2FE536F9" w14:textId="77777777" w:rsidR="00CE4A8E" w:rsidRPr="00CE4A8E" w:rsidRDefault="00CE4A8E" w:rsidP="00CE4A8E">
            <w:pPr>
              <w:spacing w:after="0" w:line="240" w:lineRule="auto"/>
              <w:ind w:left="86"/>
              <w:jc w:val="both"/>
              <w:rPr>
                <w:rFonts w:ascii="Arial" w:hAnsi="Arial" w:cs="Arial"/>
              </w:rPr>
            </w:pPr>
          </w:p>
          <w:p w14:paraId="1323BB25" w14:textId="77777777" w:rsidR="00961632" w:rsidRDefault="00961632" w:rsidP="00961632">
            <w:pPr>
              <w:numPr>
                <w:ilvl w:val="0"/>
                <w:numId w:val="16"/>
              </w:numPr>
              <w:spacing w:after="0" w:line="240" w:lineRule="auto"/>
              <w:ind w:left="86" w:hanging="142"/>
              <w:jc w:val="both"/>
              <w:rPr>
                <w:rFonts w:ascii="Arial" w:hAnsi="Arial" w:cs="Arial"/>
              </w:rPr>
            </w:pPr>
            <w:r w:rsidRPr="00CE4A8E">
              <w:rPr>
                <w:rFonts w:ascii="Arial" w:hAnsi="Arial" w:cs="Arial"/>
              </w:rPr>
              <w:t>Fomentar la organización de productores o propietarios de terrenos.</w:t>
            </w:r>
          </w:p>
          <w:p w14:paraId="24F851DD" w14:textId="77777777" w:rsidR="00CE4A8E" w:rsidRPr="00CE4A8E" w:rsidRDefault="00CE4A8E" w:rsidP="00CE4A8E">
            <w:pPr>
              <w:spacing w:after="0" w:line="240" w:lineRule="auto"/>
              <w:ind w:left="86"/>
              <w:jc w:val="both"/>
              <w:rPr>
                <w:rFonts w:ascii="Arial" w:hAnsi="Arial" w:cs="Arial"/>
              </w:rPr>
            </w:pPr>
          </w:p>
          <w:p w14:paraId="5CCF3B41" w14:textId="77777777" w:rsidR="00961632" w:rsidRPr="00CE4A8E" w:rsidRDefault="00961632" w:rsidP="00961632">
            <w:pPr>
              <w:numPr>
                <w:ilvl w:val="0"/>
                <w:numId w:val="16"/>
              </w:numPr>
              <w:spacing w:after="0" w:line="240" w:lineRule="auto"/>
              <w:ind w:left="86" w:hanging="142"/>
              <w:jc w:val="both"/>
              <w:rPr>
                <w:rFonts w:ascii="Arial" w:hAnsi="Arial" w:cs="Arial"/>
              </w:rPr>
            </w:pPr>
            <w:r w:rsidRPr="00CE4A8E">
              <w:rPr>
                <w:rFonts w:ascii="Arial" w:hAnsi="Arial" w:cs="Arial"/>
              </w:rPr>
              <w:t>Impulsar la diversificación de las cadenas productivas, aprovechamiento de vida silvestre y uso de recursos forestales.</w:t>
            </w:r>
          </w:p>
        </w:tc>
        <w:tc>
          <w:tcPr>
            <w:tcW w:w="2758" w:type="dxa"/>
            <w:shd w:val="clear" w:color="auto" w:fill="auto"/>
          </w:tcPr>
          <w:p w14:paraId="15210B07" w14:textId="77777777" w:rsidR="00961632" w:rsidRDefault="00961632" w:rsidP="00961632">
            <w:pPr>
              <w:numPr>
                <w:ilvl w:val="0"/>
                <w:numId w:val="16"/>
              </w:numPr>
              <w:spacing w:after="0" w:line="240" w:lineRule="auto"/>
              <w:ind w:left="228" w:hanging="218"/>
              <w:jc w:val="both"/>
              <w:rPr>
                <w:rFonts w:ascii="Arial" w:hAnsi="Arial" w:cs="Arial"/>
              </w:rPr>
            </w:pPr>
            <w:r w:rsidRPr="00CE4A8E">
              <w:rPr>
                <w:rFonts w:ascii="Arial" w:hAnsi="Arial" w:cs="Arial"/>
              </w:rPr>
              <w:lastRenderedPageBreak/>
              <w:t>Potenciación de proyectos de acuacultura para escalamiento a nivel industrial o empresarial.</w:t>
            </w:r>
          </w:p>
          <w:p w14:paraId="0BC0C896" w14:textId="77777777" w:rsidR="00CE4A8E" w:rsidRPr="00CE4A8E" w:rsidRDefault="00CE4A8E" w:rsidP="00CE4A8E">
            <w:pPr>
              <w:spacing w:after="0" w:line="240" w:lineRule="auto"/>
              <w:ind w:left="228"/>
              <w:jc w:val="both"/>
              <w:rPr>
                <w:rFonts w:ascii="Arial" w:hAnsi="Arial" w:cs="Arial"/>
              </w:rPr>
            </w:pPr>
          </w:p>
          <w:p w14:paraId="2FB0B9ED" w14:textId="77777777" w:rsidR="00961632" w:rsidRDefault="00961632" w:rsidP="00961632">
            <w:pPr>
              <w:numPr>
                <w:ilvl w:val="0"/>
                <w:numId w:val="16"/>
              </w:numPr>
              <w:spacing w:after="0" w:line="240" w:lineRule="auto"/>
              <w:ind w:left="228" w:hanging="218"/>
              <w:jc w:val="both"/>
              <w:rPr>
                <w:rFonts w:ascii="Arial" w:hAnsi="Arial" w:cs="Arial"/>
              </w:rPr>
            </w:pPr>
            <w:r w:rsidRPr="00CE4A8E">
              <w:rPr>
                <w:rFonts w:ascii="Arial" w:hAnsi="Arial" w:cs="Arial"/>
              </w:rPr>
              <w:t>Fomentar la certeza jurídica de la actividad pesquera y acuícola.</w:t>
            </w:r>
          </w:p>
          <w:p w14:paraId="780AE17A" w14:textId="77777777" w:rsidR="00CE4A8E" w:rsidRPr="00CE4A8E" w:rsidRDefault="00CE4A8E" w:rsidP="00CE4A8E">
            <w:pPr>
              <w:spacing w:after="0" w:line="240" w:lineRule="auto"/>
              <w:ind w:left="228"/>
              <w:jc w:val="both"/>
              <w:rPr>
                <w:rFonts w:ascii="Arial" w:hAnsi="Arial" w:cs="Arial"/>
              </w:rPr>
            </w:pPr>
          </w:p>
          <w:p w14:paraId="29D97D49" w14:textId="77777777" w:rsidR="00961632" w:rsidRDefault="00961632" w:rsidP="00961632">
            <w:pPr>
              <w:numPr>
                <w:ilvl w:val="0"/>
                <w:numId w:val="16"/>
              </w:numPr>
              <w:spacing w:after="0" w:line="240" w:lineRule="auto"/>
              <w:ind w:left="228" w:hanging="218"/>
              <w:jc w:val="both"/>
              <w:rPr>
                <w:rFonts w:ascii="Arial" w:hAnsi="Arial" w:cs="Arial"/>
              </w:rPr>
            </w:pPr>
            <w:r w:rsidRPr="00CE4A8E">
              <w:rPr>
                <w:rFonts w:ascii="Arial" w:hAnsi="Arial" w:cs="Arial"/>
              </w:rPr>
              <w:t>Mantener ordenamiento pesquero y acuícola del sector.</w:t>
            </w:r>
          </w:p>
          <w:p w14:paraId="33BF92C9" w14:textId="77777777" w:rsidR="00CE4A8E" w:rsidRPr="00CE4A8E" w:rsidRDefault="00CE4A8E" w:rsidP="00CE4A8E">
            <w:pPr>
              <w:spacing w:after="0" w:line="240" w:lineRule="auto"/>
              <w:ind w:left="228"/>
              <w:jc w:val="both"/>
              <w:rPr>
                <w:rFonts w:ascii="Arial" w:hAnsi="Arial" w:cs="Arial"/>
              </w:rPr>
            </w:pPr>
          </w:p>
          <w:p w14:paraId="17A8183D" w14:textId="77777777" w:rsidR="00961632" w:rsidRDefault="00961632" w:rsidP="00961632">
            <w:pPr>
              <w:numPr>
                <w:ilvl w:val="0"/>
                <w:numId w:val="16"/>
              </w:numPr>
              <w:spacing w:after="0" w:line="240" w:lineRule="auto"/>
              <w:ind w:left="228" w:hanging="218"/>
              <w:jc w:val="both"/>
              <w:rPr>
                <w:rFonts w:ascii="Arial" w:hAnsi="Arial" w:cs="Arial"/>
              </w:rPr>
            </w:pPr>
            <w:r w:rsidRPr="00CE4A8E">
              <w:rPr>
                <w:rFonts w:ascii="Arial" w:hAnsi="Arial" w:cs="Arial"/>
              </w:rPr>
              <w:t>Modernizar y ampliar la infraestructura pesquera y acuícola.</w:t>
            </w:r>
          </w:p>
          <w:p w14:paraId="64F2E3CC" w14:textId="77777777" w:rsidR="00CE4A8E" w:rsidRPr="00CE4A8E" w:rsidRDefault="00CE4A8E" w:rsidP="00CE4A8E">
            <w:pPr>
              <w:spacing w:after="0" w:line="240" w:lineRule="auto"/>
              <w:ind w:left="228"/>
              <w:jc w:val="both"/>
              <w:rPr>
                <w:rFonts w:ascii="Arial" w:hAnsi="Arial" w:cs="Arial"/>
              </w:rPr>
            </w:pPr>
          </w:p>
          <w:p w14:paraId="26B690E9" w14:textId="2DE76493" w:rsidR="00961632" w:rsidRDefault="00961632" w:rsidP="00961632">
            <w:pPr>
              <w:numPr>
                <w:ilvl w:val="0"/>
                <w:numId w:val="16"/>
              </w:numPr>
              <w:spacing w:after="0" w:line="240" w:lineRule="auto"/>
              <w:ind w:left="228" w:hanging="218"/>
              <w:jc w:val="both"/>
              <w:rPr>
                <w:rFonts w:ascii="Arial" w:hAnsi="Arial" w:cs="Arial"/>
              </w:rPr>
            </w:pPr>
            <w:r w:rsidRPr="00CE4A8E">
              <w:rPr>
                <w:rFonts w:ascii="Arial" w:hAnsi="Arial" w:cs="Arial"/>
              </w:rPr>
              <w:t>Promocionar una mejor comercialización de productos pesqueros y acuícolas</w:t>
            </w:r>
            <w:r w:rsidR="00CE4A8E">
              <w:rPr>
                <w:rFonts w:ascii="Arial" w:hAnsi="Arial" w:cs="Arial"/>
              </w:rPr>
              <w:t>.</w:t>
            </w:r>
          </w:p>
          <w:p w14:paraId="1C8A4126" w14:textId="77777777" w:rsidR="00CE4A8E" w:rsidRPr="00CE4A8E" w:rsidRDefault="00CE4A8E" w:rsidP="00CE4A8E">
            <w:pPr>
              <w:spacing w:after="0" w:line="240" w:lineRule="auto"/>
              <w:ind w:left="228"/>
              <w:jc w:val="both"/>
              <w:rPr>
                <w:rFonts w:ascii="Arial" w:hAnsi="Arial" w:cs="Arial"/>
              </w:rPr>
            </w:pPr>
          </w:p>
          <w:p w14:paraId="44E20FB0" w14:textId="77777777" w:rsidR="00961632" w:rsidRDefault="00961632" w:rsidP="00961632">
            <w:pPr>
              <w:numPr>
                <w:ilvl w:val="0"/>
                <w:numId w:val="16"/>
              </w:numPr>
              <w:spacing w:after="0" w:line="240" w:lineRule="auto"/>
              <w:ind w:left="228" w:hanging="218"/>
              <w:jc w:val="both"/>
              <w:rPr>
                <w:rFonts w:ascii="Arial" w:hAnsi="Arial" w:cs="Arial"/>
              </w:rPr>
            </w:pPr>
            <w:r w:rsidRPr="00CE4A8E">
              <w:rPr>
                <w:rFonts w:ascii="Arial" w:hAnsi="Arial" w:cs="Arial"/>
              </w:rPr>
              <w:t>Fomentar desarrollo de acuacultura en regiones prioritarias para diversificar las opciones sector pesquero y generar crecimiento económico.</w:t>
            </w:r>
          </w:p>
          <w:p w14:paraId="192BD7E3" w14:textId="77777777" w:rsidR="00CE4A8E" w:rsidRPr="00CE4A8E" w:rsidRDefault="00CE4A8E" w:rsidP="00CE4A8E">
            <w:pPr>
              <w:spacing w:after="0" w:line="240" w:lineRule="auto"/>
              <w:ind w:left="228"/>
              <w:jc w:val="both"/>
              <w:rPr>
                <w:rFonts w:ascii="Arial" w:hAnsi="Arial" w:cs="Arial"/>
              </w:rPr>
            </w:pPr>
          </w:p>
          <w:p w14:paraId="2F80B2FF" w14:textId="77777777" w:rsidR="00961632" w:rsidRDefault="00961632" w:rsidP="00961632">
            <w:pPr>
              <w:numPr>
                <w:ilvl w:val="0"/>
                <w:numId w:val="16"/>
              </w:numPr>
              <w:spacing w:after="0" w:line="240" w:lineRule="auto"/>
              <w:ind w:left="228" w:hanging="218"/>
              <w:jc w:val="both"/>
              <w:rPr>
                <w:rFonts w:ascii="Arial" w:hAnsi="Arial" w:cs="Arial"/>
              </w:rPr>
            </w:pPr>
            <w:r w:rsidRPr="00CE4A8E">
              <w:rPr>
                <w:rFonts w:ascii="Arial" w:hAnsi="Arial" w:cs="Arial"/>
              </w:rPr>
              <w:t xml:space="preserve">Mantener sanidad de cuerpos de agua e inocuidad de productos pesqueros y acuícolas del estado, en coordinación con </w:t>
            </w:r>
            <w:r w:rsidRPr="00CE4A8E">
              <w:rPr>
                <w:rFonts w:ascii="Arial" w:hAnsi="Arial" w:cs="Arial"/>
              </w:rPr>
              <w:lastRenderedPageBreak/>
              <w:t>dependencias e instituciones de los tres niveles de gobierno.</w:t>
            </w:r>
          </w:p>
          <w:p w14:paraId="46C78546" w14:textId="77777777" w:rsidR="00CE4A8E" w:rsidRPr="00CE4A8E" w:rsidRDefault="00CE4A8E" w:rsidP="00CE4A8E">
            <w:pPr>
              <w:spacing w:after="0" w:line="240" w:lineRule="auto"/>
              <w:ind w:left="228"/>
              <w:jc w:val="both"/>
              <w:rPr>
                <w:rFonts w:ascii="Arial" w:hAnsi="Arial" w:cs="Arial"/>
              </w:rPr>
            </w:pPr>
          </w:p>
          <w:p w14:paraId="775FB53A" w14:textId="77777777" w:rsidR="00961632" w:rsidRDefault="00961632" w:rsidP="00961632">
            <w:pPr>
              <w:numPr>
                <w:ilvl w:val="0"/>
                <w:numId w:val="16"/>
              </w:numPr>
              <w:spacing w:after="0" w:line="240" w:lineRule="auto"/>
              <w:ind w:left="228" w:hanging="218"/>
              <w:jc w:val="both"/>
              <w:rPr>
                <w:rFonts w:ascii="Arial" w:hAnsi="Arial" w:cs="Arial"/>
              </w:rPr>
            </w:pPr>
            <w:r w:rsidRPr="00CE4A8E">
              <w:rPr>
                <w:rFonts w:ascii="Arial" w:hAnsi="Arial" w:cs="Arial"/>
              </w:rPr>
              <w:t>Propiciar el desarrollo integral de la pesca deportiva en el estado, en concurrencia y coordinación con dependencias e Instituciones de los tres niveles de gobierno.</w:t>
            </w:r>
          </w:p>
          <w:p w14:paraId="6D93D404" w14:textId="77777777" w:rsidR="00CE4A8E" w:rsidRPr="00CE4A8E" w:rsidRDefault="00CE4A8E" w:rsidP="00CE4A8E">
            <w:pPr>
              <w:spacing w:after="0" w:line="240" w:lineRule="auto"/>
              <w:ind w:left="228"/>
              <w:jc w:val="both"/>
              <w:rPr>
                <w:rFonts w:ascii="Arial" w:hAnsi="Arial" w:cs="Arial"/>
              </w:rPr>
            </w:pPr>
          </w:p>
          <w:p w14:paraId="2DB8750C" w14:textId="77777777" w:rsidR="00961632" w:rsidRPr="00CE4A8E" w:rsidRDefault="00961632" w:rsidP="00961632">
            <w:pPr>
              <w:numPr>
                <w:ilvl w:val="0"/>
                <w:numId w:val="16"/>
              </w:numPr>
              <w:spacing w:after="0" w:line="240" w:lineRule="auto"/>
              <w:ind w:left="228" w:hanging="218"/>
              <w:jc w:val="both"/>
              <w:rPr>
                <w:rFonts w:ascii="Arial" w:hAnsi="Arial" w:cs="Arial"/>
              </w:rPr>
            </w:pPr>
            <w:r w:rsidRPr="00CE4A8E">
              <w:rPr>
                <w:rFonts w:ascii="Arial" w:hAnsi="Arial" w:cs="Arial"/>
              </w:rPr>
              <w:t>En coordinación con los centros de investigación y docencia, detectar las necesidades de investigación científica y transferencia tecnológica en materia pesquera y acuícola.</w:t>
            </w:r>
          </w:p>
        </w:tc>
        <w:tc>
          <w:tcPr>
            <w:tcW w:w="2873" w:type="dxa"/>
            <w:shd w:val="clear" w:color="auto" w:fill="auto"/>
          </w:tcPr>
          <w:p w14:paraId="186F1452" w14:textId="77777777" w:rsidR="00961632" w:rsidRDefault="00961632" w:rsidP="00961632">
            <w:pPr>
              <w:numPr>
                <w:ilvl w:val="0"/>
                <w:numId w:val="16"/>
              </w:numPr>
              <w:spacing w:after="0" w:line="240" w:lineRule="auto"/>
              <w:ind w:left="228" w:hanging="218"/>
              <w:jc w:val="both"/>
              <w:rPr>
                <w:rFonts w:ascii="Arial" w:hAnsi="Arial" w:cs="Arial"/>
              </w:rPr>
            </w:pPr>
            <w:r w:rsidRPr="00CE4A8E">
              <w:rPr>
                <w:rFonts w:ascii="Arial" w:hAnsi="Arial" w:cs="Arial"/>
              </w:rPr>
              <w:lastRenderedPageBreak/>
              <w:t>Fomentar la generación cadenas productivas de valor para minerales metálicos y no metálicos que impulsen el sector minero.</w:t>
            </w:r>
          </w:p>
          <w:p w14:paraId="6C3D772E" w14:textId="77777777" w:rsidR="00CE4A8E" w:rsidRPr="00CE4A8E" w:rsidRDefault="00CE4A8E" w:rsidP="00CE4A8E">
            <w:pPr>
              <w:spacing w:after="0" w:line="240" w:lineRule="auto"/>
              <w:ind w:left="228"/>
              <w:jc w:val="both"/>
              <w:rPr>
                <w:rFonts w:ascii="Arial" w:hAnsi="Arial" w:cs="Arial"/>
              </w:rPr>
            </w:pPr>
          </w:p>
          <w:p w14:paraId="786B41C9" w14:textId="77777777" w:rsidR="00961632" w:rsidRDefault="00961632" w:rsidP="00961632">
            <w:pPr>
              <w:numPr>
                <w:ilvl w:val="0"/>
                <w:numId w:val="16"/>
              </w:numPr>
              <w:spacing w:after="0" w:line="240" w:lineRule="auto"/>
              <w:ind w:left="228" w:hanging="218"/>
              <w:jc w:val="both"/>
              <w:rPr>
                <w:rFonts w:ascii="Arial" w:hAnsi="Arial" w:cs="Arial"/>
              </w:rPr>
            </w:pPr>
            <w:r w:rsidRPr="00CE4A8E">
              <w:rPr>
                <w:rFonts w:ascii="Arial" w:hAnsi="Arial" w:cs="Arial"/>
              </w:rPr>
              <w:t>Promover e impulsar la capacitación al sector minero en colaboración con entidades educativas públicas y privadas de investigación en especializados temas de la industria minera.</w:t>
            </w:r>
          </w:p>
          <w:p w14:paraId="0B7064FB" w14:textId="77777777" w:rsidR="00CE4A8E" w:rsidRPr="00CE4A8E" w:rsidRDefault="00CE4A8E" w:rsidP="00CE4A8E">
            <w:pPr>
              <w:spacing w:after="0" w:line="240" w:lineRule="auto"/>
              <w:ind w:left="228"/>
              <w:jc w:val="both"/>
              <w:rPr>
                <w:rFonts w:ascii="Arial" w:hAnsi="Arial" w:cs="Arial"/>
              </w:rPr>
            </w:pPr>
          </w:p>
          <w:p w14:paraId="45C7BE78" w14:textId="77777777" w:rsidR="00961632" w:rsidRDefault="00961632" w:rsidP="00961632">
            <w:pPr>
              <w:numPr>
                <w:ilvl w:val="0"/>
                <w:numId w:val="16"/>
              </w:numPr>
              <w:spacing w:after="0" w:line="240" w:lineRule="auto"/>
              <w:ind w:left="228" w:hanging="218"/>
              <w:jc w:val="both"/>
              <w:rPr>
                <w:rFonts w:ascii="Arial" w:hAnsi="Arial" w:cs="Arial"/>
              </w:rPr>
            </w:pPr>
            <w:r w:rsidRPr="00CE4A8E">
              <w:rPr>
                <w:rFonts w:ascii="Arial" w:hAnsi="Arial" w:cs="Arial"/>
              </w:rPr>
              <w:t>Fomentar la creación de empresas que utilicen los productos mineros metálicos y/o no metálicos, que presenten propuestas de valor que se enfoquen en la innovación o crecimiento económico.</w:t>
            </w:r>
          </w:p>
          <w:p w14:paraId="2448DF3B" w14:textId="77777777" w:rsidR="00CE4A8E" w:rsidRPr="00CE4A8E" w:rsidRDefault="00CE4A8E" w:rsidP="00CE4A8E">
            <w:pPr>
              <w:spacing w:after="0" w:line="240" w:lineRule="auto"/>
              <w:ind w:left="228"/>
              <w:jc w:val="both"/>
              <w:rPr>
                <w:rFonts w:ascii="Arial" w:hAnsi="Arial" w:cs="Arial"/>
              </w:rPr>
            </w:pPr>
          </w:p>
          <w:p w14:paraId="1AE2E494" w14:textId="77777777" w:rsidR="00961632" w:rsidRDefault="00961632" w:rsidP="00961632">
            <w:pPr>
              <w:numPr>
                <w:ilvl w:val="0"/>
                <w:numId w:val="16"/>
              </w:numPr>
              <w:spacing w:after="0" w:line="240" w:lineRule="auto"/>
              <w:ind w:left="228" w:hanging="218"/>
              <w:jc w:val="both"/>
              <w:rPr>
                <w:rFonts w:ascii="Arial" w:hAnsi="Arial" w:cs="Arial"/>
              </w:rPr>
            </w:pPr>
            <w:r w:rsidRPr="00CE4A8E">
              <w:rPr>
                <w:rFonts w:ascii="Arial" w:hAnsi="Arial" w:cs="Arial"/>
              </w:rPr>
              <w:t>Fomentar Innovación en actividades de minerales metálicos y no metálicos, mediante vinculación entre sector minero, entidades de educación, dependencias públicas y privadas.</w:t>
            </w:r>
          </w:p>
          <w:p w14:paraId="34051F7F" w14:textId="77777777" w:rsidR="00CE4A8E" w:rsidRPr="00CE4A8E" w:rsidRDefault="00CE4A8E" w:rsidP="00CE4A8E">
            <w:pPr>
              <w:spacing w:after="0" w:line="240" w:lineRule="auto"/>
              <w:ind w:left="228"/>
              <w:jc w:val="both"/>
              <w:rPr>
                <w:rFonts w:ascii="Arial" w:hAnsi="Arial" w:cs="Arial"/>
              </w:rPr>
            </w:pPr>
          </w:p>
          <w:p w14:paraId="0D67B339" w14:textId="77777777" w:rsidR="00961632" w:rsidRDefault="00961632" w:rsidP="00961632">
            <w:pPr>
              <w:numPr>
                <w:ilvl w:val="0"/>
                <w:numId w:val="16"/>
              </w:numPr>
              <w:spacing w:after="0" w:line="240" w:lineRule="auto"/>
              <w:ind w:left="228" w:hanging="218"/>
              <w:jc w:val="both"/>
              <w:rPr>
                <w:rFonts w:ascii="Arial" w:hAnsi="Arial" w:cs="Arial"/>
              </w:rPr>
            </w:pPr>
            <w:r w:rsidRPr="00CE4A8E">
              <w:rPr>
                <w:rFonts w:ascii="Arial" w:hAnsi="Arial" w:cs="Arial"/>
              </w:rPr>
              <w:t xml:space="preserve">Generar espacios y programas para el </w:t>
            </w:r>
            <w:r w:rsidRPr="00CE4A8E">
              <w:rPr>
                <w:rFonts w:ascii="Arial" w:hAnsi="Arial" w:cs="Arial"/>
              </w:rPr>
              <w:lastRenderedPageBreak/>
              <w:t>desarrollo de proyectos que impulsen a las empresas mineras encadenas de valor con mayor valor agregado.</w:t>
            </w:r>
          </w:p>
          <w:p w14:paraId="3072227B" w14:textId="77777777" w:rsidR="00CE4A8E" w:rsidRPr="00CE4A8E" w:rsidRDefault="00CE4A8E" w:rsidP="00CE4A8E">
            <w:pPr>
              <w:spacing w:after="0" w:line="240" w:lineRule="auto"/>
              <w:ind w:left="228"/>
              <w:jc w:val="both"/>
              <w:rPr>
                <w:rFonts w:ascii="Arial" w:hAnsi="Arial" w:cs="Arial"/>
              </w:rPr>
            </w:pPr>
          </w:p>
          <w:p w14:paraId="5E5340B0" w14:textId="77777777" w:rsidR="00961632" w:rsidRDefault="00961632" w:rsidP="00961632">
            <w:pPr>
              <w:numPr>
                <w:ilvl w:val="0"/>
                <w:numId w:val="16"/>
              </w:numPr>
              <w:spacing w:after="0" w:line="240" w:lineRule="auto"/>
              <w:ind w:left="228" w:hanging="218"/>
              <w:jc w:val="both"/>
              <w:rPr>
                <w:rFonts w:ascii="Arial" w:hAnsi="Arial" w:cs="Arial"/>
              </w:rPr>
            </w:pPr>
            <w:r w:rsidRPr="00CE4A8E">
              <w:rPr>
                <w:rFonts w:ascii="Arial" w:hAnsi="Arial" w:cs="Arial"/>
              </w:rPr>
              <w:t>Promover la identificación del potencial geológico minero, para impulsar y promover inversión en la exploración.</w:t>
            </w:r>
          </w:p>
          <w:p w14:paraId="0B0C837E" w14:textId="77777777" w:rsidR="00CE4A8E" w:rsidRPr="00CE4A8E" w:rsidRDefault="00CE4A8E" w:rsidP="00CE4A8E">
            <w:pPr>
              <w:spacing w:after="0" w:line="240" w:lineRule="auto"/>
              <w:ind w:left="228"/>
              <w:jc w:val="both"/>
              <w:rPr>
                <w:rFonts w:ascii="Arial" w:hAnsi="Arial" w:cs="Arial"/>
              </w:rPr>
            </w:pPr>
          </w:p>
          <w:p w14:paraId="3AE57582" w14:textId="77777777" w:rsidR="00961632" w:rsidRPr="00CE4A8E" w:rsidRDefault="00961632" w:rsidP="00961632">
            <w:pPr>
              <w:numPr>
                <w:ilvl w:val="0"/>
                <w:numId w:val="16"/>
              </w:numPr>
              <w:spacing w:after="0" w:line="240" w:lineRule="auto"/>
              <w:ind w:left="228" w:hanging="218"/>
              <w:jc w:val="both"/>
              <w:rPr>
                <w:rFonts w:ascii="Arial" w:hAnsi="Arial" w:cs="Arial"/>
              </w:rPr>
            </w:pPr>
            <w:r w:rsidRPr="00CE4A8E">
              <w:rPr>
                <w:rFonts w:ascii="Arial" w:hAnsi="Arial" w:cs="Arial"/>
              </w:rPr>
              <w:t>Legislar estatalmente sobre el aprovechamiento de recursos minerales sustentables en B.C.S.</w:t>
            </w:r>
          </w:p>
        </w:tc>
      </w:tr>
    </w:tbl>
    <w:p w14:paraId="34654C5A" w14:textId="5861ADC2" w:rsidR="00961632" w:rsidRDefault="00961632" w:rsidP="00961632"/>
    <w:p w14:paraId="3653CED5" w14:textId="483295AC" w:rsidR="00527927" w:rsidRDefault="00527927" w:rsidP="00961632"/>
    <w:p w14:paraId="689627EE" w14:textId="77777777" w:rsidR="00527927" w:rsidRPr="007C48FE" w:rsidRDefault="00527927" w:rsidP="00527927">
      <w:pPr>
        <w:ind w:left="720"/>
        <w:jc w:val="center"/>
        <w:rPr>
          <w:rFonts w:ascii="Arial" w:hAnsi="Arial" w:cs="Arial"/>
          <w:sz w:val="20"/>
          <w:szCs w:val="20"/>
        </w:rPr>
      </w:pPr>
      <w:bookmarkStart w:id="2" w:name="_Hlk114211487"/>
      <w:r>
        <w:rPr>
          <w:rFonts w:ascii="Arial" w:hAnsi="Arial" w:cs="Arial"/>
          <w:sz w:val="20"/>
          <w:szCs w:val="20"/>
        </w:rPr>
        <w:t>“</w:t>
      </w:r>
      <w:r w:rsidRPr="007C48FE">
        <w:rPr>
          <w:rFonts w:ascii="Arial" w:hAnsi="Arial" w:cs="Arial"/>
          <w:sz w:val="20"/>
          <w:szCs w:val="20"/>
        </w:rPr>
        <w:t>Bajo protesta de decir verdad declaramos que los Estados Financieros y sus Notas son razonablemente correctos y responsabilidad del emisor</w:t>
      </w:r>
      <w:r>
        <w:rPr>
          <w:rFonts w:ascii="Arial" w:hAnsi="Arial" w:cs="Arial"/>
          <w:sz w:val="20"/>
          <w:szCs w:val="20"/>
        </w:rPr>
        <w:t>”</w:t>
      </w:r>
    </w:p>
    <w:bookmarkEnd w:id="2"/>
    <w:p w14:paraId="57A4CE96" w14:textId="43D13F2B" w:rsidR="00527927" w:rsidRDefault="00527927" w:rsidP="00961632"/>
    <w:p w14:paraId="4D712A7D" w14:textId="6A24B928" w:rsidR="00527927" w:rsidRDefault="00527927" w:rsidP="00961632"/>
    <w:p w14:paraId="6197EDE8" w14:textId="1C8ED698" w:rsidR="00527927" w:rsidRDefault="00527927" w:rsidP="00961632"/>
    <w:tbl>
      <w:tblPr>
        <w:tblW w:w="10632" w:type="dxa"/>
        <w:tblInd w:w="-884" w:type="dxa"/>
        <w:tblLook w:val="04A0" w:firstRow="1" w:lastRow="0" w:firstColumn="1" w:lastColumn="0" w:noHBand="0" w:noVBand="1"/>
      </w:tblPr>
      <w:tblGrid>
        <w:gridCol w:w="4962"/>
        <w:gridCol w:w="516"/>
        <w:gridCol w:w="760"/>
        <w:gridCol w:w="4394"/>
      </w:tblGrid>
      <w:tr w:rsidR="00527927" w14:paraId="2FB25B25" w14:textId="77777777" w:rsidTr="00527927">
        <w:trPr>
          <w:trHeight w:val="520"/>
        </w:trPr>
        <w:tc>
          <w:tcPr>
            <w:tcW w:w="4962" w:type="dxa"/>
            <w:tcBorders>
              <w:top w:val="single" w:sz="4" w:space="0" w:color="auto"/>
              <w:left w:val="nil"/>
              <w:bottom w:val="nil"/>
              <w:right w:val="nil"/>
            </w:tcBorders>
            <w:hideMark/>
          </w:tcPr>
          <w:p w14:paraId="45BAF14B" w14:textId="67D41C02" w:rsidR="00527927" w:rsidRDefault="00527927" w:rsidP="00527927">
            <w:pPr>
              <w:spacing w:line="240" w:lineRule="auto"/>
              <w:ind w:right="34"/>
              <w:jc w:val="center"/>
              <w:rPr>
                <w:rFonts w:ascii="Arial" w:hAnsi="Arial" w:cs="Arial"/>
                <w:b/>
              </w:rPr>
            </w:pPr>
            <w:r>
              <w:rPr>
                <w:rFonts w:ascii="Arial" w:hAnsi="Arial" w:cs="Arial"/>
                <w:b/>
              </w:rPr>
              <w:t xml:space="preserve">Mtra. Bertha Montaño Cota                 </w:t>
            </w:r>
            <w:proofErr w:type="gramStart"/>
            <w:r>
              <w:rPr>
                <w:rFonts w:ascii="Arial" w:hAnsi="Arial" w:cs="Arial"/>
                <w:b/>
              </w:rPr>
              <w:t>Secretaria</w:t>
            </w:r>
            <w:proofErr w:type="gramEnd"/>
            <w:r>
              <w:rPr>
                <w:rFonts w:ascii="Arial" w:hAnsi="Arial" w:cs="Arial"/>
                <w:b/>
              </w:rPr>
              <w:t xml:space="preserve"> de Finanzas y     Administración</w:t>
            </w:r>
          </w:p>
        </w:tc>
        <w:tc>
          <w:tcPr>
            <w:tcW w:w="516" w:type="dxa"/>
          </w:tcPr>
          <w:p w14:paraId="2FC79C5E" w14:textId="77777777" w:rsidR="00527927" w:rsidRDefault="00527927" w:rsidP="000D2463">
            <w:pPr>
              <w:jc w:val="center"/>
              <w:rPr>
                <w:rFonts w:ascii="Arial" w:hAnsi="Arial" w:cs="Arial"/>
                <w:b/>
              </w:rPr>
            </w:pPr>
          </w:p>
        </w:tc>
        <w:tc>
          <w:tcPr>
            <w:tcW w:w="760" w:type="dxa"/>
          </w:tcPr>
          <w:p w14:paraId="17C69EFD" w14:textId="77777777" w:rsidR="00527927" w:rsidRDefault="00527927" w:rsidP="00527927">
            <w:pPr>
              <w:ind w:right="63"/>
              <w:jc w:val="center"/>
              <w:rPr>
                <w:rFonts w:ascii="Arial" w:hAnsi="Arial" w:cs="Arial"/>
                <w:b/>
              </w:rPr>
            </w:pPr>
          </w:p>
        </w:tc>
        <w:tc>
          <w:tcPr>
            <w:tcW w:w="4394" w:type="dxa"/>
            <w:tcBorders>
              <w:top w:val="single" w:sz="4" w:space="0" w:color="auto"/>
              <w:left w:val="nil"/>
              <w:bottom w:val="nil"/>
              <w:right w:val="nil"/>
            </w:tcBorders>
            <w:hideMark/>
          </w:tcPr>
          <w:p w14:paraId="39CE0569" w14:textId="57BB8388" w:rsidR="00527927" w:rsidRDefault="00527927" w:rsidP="00527927">
            <w:pPr>
              <w:jc w:val="center"/>
              <w:rPr>
                <w:rFonts w:ascii="Arial" w:hAnsi="Arial" w:cs="Arial"/>
                <w:b/>
              </w:rPr>
            </w:pPr>
            <w:r>
              <w:rPr>
                <w:rFonts w:ascii="Arial" w:hAnsi="Arial" w:cs="Arial"/>
                <w:b/>
              </w:rPr>
              <w:t xml:space="preserve">L.C. Alma Gabriela Agúndez Maldonado                     </w:t>
            </w:r>
            <w:proofErr w:type="gramStart"/>
            <w:r>
              <w:rPr>
                <w:rFonts w:ascii="Arial" w:hAnsi="Arial" w:cs="Arial"/>
                <w:b/>
              </w:rPr>
              <w:t>Directora</w:t>
            </w:r>
            <w:proofErr w:type="gramEnd"/>
            <w:r>
              <w:rPr>
                <w:rFonts w:ascii="Arial" w:hAnsi="Arial" w:cs="Arial"/>
                <w:b/>
              </w:rPr>
              <w:t xml:space="preserve"> de Contabilidad</w:t>
            </w:r>
          </w:p>
        </w:tc>
      </w:tr>
      <w:tr w:rsidR="00527927" w14:paraId="55511115" w14:textId="77777777" w:rsidTr="00527927">
        <w:trPr>
          <w:trHeight w:val="207"/>
        </w:trPr>
        <w:tc>
          <w:tcPr>
            <w:tcW w:w="4962" w:type="dxa"/>
            <w:hideMark/>
          </w:tcPr>
          <w:p w14:paraId="685F77A6" w14:textId="711F0FB9" w:rsidR="00527927" w:rsidRDefault="00527927" w:rsidP="00527927">
            <w:pPr>
              <w:spacing w:line="240" w:lineRule="auto"/>
              <w:ind w:right="34"/>
              <w:rPr>
                <w:rFonts w:ascii="Arial" w:hAnsi="Arial" w:cs="Arial"/>
                <w:b/>
              </w:rPr>
            </w:pPr>
          </w:p>
        </w:tc>
        <w:tc>
          <w:tcPr>
            <w:tcW w:w="516" w:type="dxa"/>
          </w:tcPr>
          <w:p w14:paraId="317E1A02" w14:textId="77777777" w:rsidR="00527927" w:rsidRDefault="00527927" w:rsidP="000D2463">
            <w:pPr>
              <w:jc w:val="center"/>
              <w:rPr>
                <w:rFonts w:ascii="Arial" w:hAnsi="Arial" w:cs="Arial"/>
              </w:rPr>
            </w:pPr>
          </w:p>
        </w:tc>
        <w:tc>
          <w:tcPr>
            <w:tcW w:w="760" w:type="dxa"/>
          </w:tcPr>
          <w:p w14:paraId="4DB89E7C" w14:textId="77777777" w:rsidR="00527927" w:rsidRDefault="00527927" w:rsidP="00527927">
            <w:pPr>
              <w:ind w:right="63"/>
              <w:jc w:val="center"/>
              <w:rPr>
                <w:rFonts w:ascii="Arial" w:hAnsi="Arial" w:cs="Arial"/>
              </w:rPr>
            </w:pPr>
          </w:p>
        </w:tc>
        <w:tc>
          <w:tcPr>
            <w:tcW w:w="4394" w:type="dxa"/>
            <w:hideMark/>
          </w:tcPr>
          <w:p w14:paraId="3EA4DA22" w14:textId="30920884" w:rsidR="00527927" w:rsidRDefault="00527927" w:rsidP="000D2463">
            <w:pPr>
              <w:jc w:val="center"/>
              <w:rPr>
                <w:rFonts w:ascii="Arial" w:hAnsi="Arial" w:cs="Arial"/>
                <w:b/>
              </w:rPr>
            </w:pPr>
          </w:p>
        </w:tc>
      </w:tr>
    </w:tbl>
    <w:p w14:paraId="2ECB3B9E" w14:textId="77777777" w:rsidR="00527927" w:rsidRPr="00661F16" w:rsidRDefault="00527927" w:rsidP="00961632"/>
    <w:sectPr w:rsidR="00527927" w:rsidRPr="00661F16" w:rsidSect="00B0555A">
      <w:headerReference w:type="default" r:id="rId9"/>
      <w:pgSz w:w="12240" w:h="15840"/>
      <w:pgMar w:top="1417" w:right="1325"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052CA8" w14:textId="77777777" w:rsidR="00B0555A" w:rsidRDefault="00B0555A" w:rsidP="006A6530">
      <w:pPr>
        <w:spacing w:after="0" w:line="240" w:lineRule="auto"/>
      </w:pPr>
      <w:r>
        <w:separator/>
      </w:r>
    </w:p>
  </w:endnote>
  <w:endnote w:type="continuationSeparator" w:id="0">
    <w:p w14:paraId="73DC6256" w14:textId="77777777" w:rsidR="00B0555A" w:rsidRDefault="00B0555A" w:rsidP="006A6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296977" w14:textId="77777777" w:rsidR="00B0555A" w:rsidRDefault="00B0555A" w:rsidP="006A6530">
      <w:pPr>
        <w:spacing w:after="0" w:line="240" w:lineRule="auto"/>
      </w:pPr>
      <w:r>
        <w:separator/>
      </w:r>
    </w:p>
  </w:footnote>
  <w:footnote w:type="continuationSeparator" w:id="0">
    <w:p w14:paraId="736048ED" w14:textId="77777777" w:rsidR="00B0555A" w:rsidRDefault="00B0555A" w:rsidP="006A65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0C01BF" w14:textId="4761B2C8" w:rsidR="006A6530" w:rsidRDefault="00AA117A" w:rsidP="006A6530">
    <w:pPr>
      <w:pStyle w:val="Encabezado"/>
    </w:pPr>
    <w:r>
      <w:rPr>
        <w:noProof/>
      </w:rPr>
      <w:drawing>
        <wp:inline distT="0" distB="0" distL="0" distR="0" wp14:anchorId="0A146CC4" wp14:editId="4C9D40F7">
          <wp:extent cx="3086100" cy="677437"/>
          <wp:effectExtent l="0" t="0" r="0" b="889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rotWithShape="1">
                  <a:blip r:embed="rId1">
                    <a:extLst>
                      <a:ext uri="{28A0092B-C50C-407E-A947-70E740481C1C}">
                        <a14:useLocalDpi xmlns:a14="http://schemas.microsoft.com/office/drawing/2010/main" val="0"/>
                      </a:ext>
                    </a:extLst>
                  </a:blip>
                  <a:srcRect l="6155" t="15235" r="5298" b="17884"/>
                  <a:stretch/>
                </pic:blipFill>
                <pic:spPr bwMode="auto">
                  <a:xfrm>
                    <a:off x="0" y="0"/>
                    <a:ext cx="3131048" cy="687304"/>
                  </a:xfrm>
                  <a:prstGeom prst="rect">
                    <a:avLst/>
                  </a:prstGeom>
                  <a:ln>
                    <a:noFill/>
                  </a:ln>
                  <a:extLst>
                    <a:ext uri="{53640926-AAD7-44D8-BBD7-CCE9431645EC}">
                      <a14:shadowObscured xmlns:a14="http://schemas.microsoft.com/office/drawing/2010/main"/>
                    </a:ext>
                  </a:extLst>
                </pic:spPr>
              </pic:pic>
            </a:graphicData>
          </a:graphic>
        </wp:inline>
      </w:drawing>
    </w:r>
  </w:p>
  <w:p w14:paraId="2B6B5E51" w14:textId="6AABD4E0" w:rsidR="006A6530" w:rsidRDefault="00000000" w:rsidP="006A6530">
    <w:pPr>
      <w:pStyle w:val="Encabezado"/>
    </w:pPr>
    <w:r>
      <w:pict w14:anchorId="5D128312">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8393A"/>
    <w:multiLevelType w:val="hybridMultilevel"/>
    <w:tmpl w:val="75C202DC"/>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 w15:restartNumberingAfterBreak="0">
    <w:nsid w:val="021349DB"/>
    <w:multiLevelType w:val="hybridMultilevel"/>
    <w:tmpl w:val="A406EF9A"/>
    <w:lvl w:ilvl="0" w:tplc="080A0001">
      <w:start w:val="1"/>
      <w:numFmt w:val="bullet"/>
      <w:lvlText w:val=""/>
      <w:lvlJc w:val="left"/>
      <w:pPr>
        <w:ind w:left="2136" w:hanging="360"/>
      </w:pPr>
      <w:rPr>
        <w:rFonts w:ascii="Symbol" w:hAnsi="Symbol" w:hint="default"/>
      </w:rPr>
    </w:lvl>
    <w:lvl w:ilvl="1" w:tplc="080A0003">
      <w:start w:val="1"/>
      <w:numFmt w:val="bullet"/>
      <w:lvlText w:val="o"/>
      <w:lvlJc w:val="left"/>
      <w:pPr>
        <w:ind w:left="2856" w:hanging="360"/>
      </w:pPr>
      <w:rPr>
        <w:rFonts w:ascii="Courier New" w:hAnsi="Courier New" w:cs="Courier New" w:hint="default"/>
      </w:rPr>
    </w:lvl>
    <w:lvl w:ilvl="2" w:tplc="080A0005" w:tentative="1">
      <w:start w:val="1"/>
      <w:numFmt w:val="bullet"/>
      <w:lvlText w:val=""/>
      <w:lvlJc w:val="left"/>
      <w:pPr>
        <w:ind w:left="3576" w:hanging="360"/>
      </w:pPr>
      <w:rPr>
        <w:rFonts w:ascii="Wingdings" w:hAnsi="Wingdings" w:hint="default"/>
      </w:rPr>
    </w:lvl>
    <w:lvl w:ilvl="3" w:tplc="080A0001" w:tentative="1">
      <w:start w:val="1"/>
      <w:numFmt w:val="bullet"/>
      <w:lvlText w:val=""/>
      <w:lvlJc w:val="left"/>
      <w:pPr>
        <w:ind w:left="4296" w:hanging="360"/>
      </w:pPr>
      <w:rPr>
        <w:rFonts w:ascii="Symbol" w:hAnsi="Symbol" w:hint="default"/>
      </w:rPr>
    </w:lvl>
    <w:lvl w:ilvl="4" w:tplc="080A0003" w:tentative="1">
      <w:start w:val="1"/>
      <w:numFmt w:val="bullet"/>
      <w:lvlText w:val="o"/>
      <w:lvlJc w:val="left"/>
      <w:pPr>
        <w:ind w:left="5016" w:hanging="360"/>
      </w:pPr>
      <w:rPr>
        <w:rFonts w:ascii="Courier New" w:hAnsi="Courier New" w:cs="Courier New" w:hint="default"/>
      </w:rPr>
    </w:lvl>
    <w:lvl w:ilvl="5" w:tplc="080A0005" w:tentative="1">
      <w:start w:val="1"/>
      <w:numFmt w:val="bullet"/>
      <w:lvlText w:val=""/>
      <w:lvlJc w:val="left"/>
      <w:pPr>
        <w:ind w:left="5736" w:hanging="360"/>
      </w:pPr>
      <w:rPr>
        <w:rFonts w:ascii="Wingdings" w:hAnsi="Wingdings" w:hint="default"/>
      </w:rPr>
    </w:lvl>
    <w:lvl w:ilvl="6" w:tplc="080A0001" w:tentative="1">
      <w:start w:val="1"/>
      <w:numFmt w:val="bullet"/>
      <w:lvlText w:val=""/>
      <w:lvlJc w:val="left"/>
      <w:pPr>
        <w:ind w:left="6456" w:hanging="360"/>
      </w:pPr>
      <w:rPr>
        <w:rFonts w:ascii="Symbol" w:hAnsi="Symbol" w:hint="default"/>
      </w:rPr>
    </w:lvl>
    <w:lvl w:ilvl="7" w:tplc="080A0003" w:tentative="1">
      <w:start w:val="1"/>
      <w:numFmt w:val="bullet"/>
      <w:lvlText w:val="o"/>
      <w:lvlJc w:val="left"/>
      <w:pPr>
        <w:ind w:left="7176" w:hanging="360"/>
      </w:pPr>
      <w:rPr>
        <w:rFonts w:ascii="Courier New" w:hAnsi="Courier New" w:cs="Courier New" w:hint="default"/>
      </w:rPr>
    </w:lvl>
    <w:lvl w:ilvl="8" w:tplc="080A0005" w:tentative="1">
      <w:start w:val="1"/>
      <w:numFmt w:val="bullet"/>
      <w:lvlText w:val=""/>
      <w:lvlJc w:val="left"/>
      <w:pPr>
        <w:ind w:left="7896" w:hanging="360"/>
      </w:pPr>
      <w:rPr>
        <w:rFonts w:ascii="Wingdings" w:hAnsi="Wingdings" w:hint="default"/>
      </w:rPr>
    </w:lvl>
  </w:abstractNum>
  <w:abstractNum w:abstractNumId="2" w15:restartNumberingAfterBreak="0">
    <w:nsid w:val="076265A5"/>
    <w:multiLevelType w:val="multilevel"/>
    <w:tmpl w:val="7AA8FE8A"/>
    <w:lvl w:ilvl="0">
      <w:start w:val="1"/>
      <w:numFmt w:val="decimal"/>
      <w:lvlText w:val="%1"/>
      <w:lvlJc w:val="left"/>
      <w:pPr>
        <w:ind w:left="360" w:hanging="360"/>
      </w:pPr>
      <w:rPr>
        <w:rFonts w:hint="default"/>
        <w:sz w:val="18"/>
      </w:rPr>
    </w:lvl>
    <w:lvl w:ilvl="1">
      <w:start w:val="1"/>
      <w:numFmt w:val="decimal"/>
      <w:lvlText w:val="%1.%2"/>
      <w:lvlJc w:val="left"/>
      <w:pPr>
        <w:ind w:left="1008" w:hanging="360"/>
      </w:pPr>
      <w:rPr>
        <w:rFonts w:hint="default"/>
        <w:sz w:val="22"/>
        <w:szCs w:val="22"/>
      </w:rPr>
    </w:lvl>
    <w:lvl w:ilvl="2">
      <w:start w:val="1"/>
      <w:numFmt w:val="decimal"/>
      <w:lvlText w:val="%1.%2.%3"/>
      <w:lvlJc w:val="left"/>
      <w:pPr>
        <w:ind w:left="2016" w:hanging="720"/>
      </w:pPr>
      <w:rPr>
        <w:rFonts w:hint="default"/>
        <w:sz w:val="18"/>
      </w:rPr>
    </w:lvl>
    <w:lvl w:ilvl="3">
      <w:start w:val="1"/>
      <w:numFmt w:val="decimal"/>
      <w:lvlText w:val="%1.%2.%3.%4"/>
      <w:lvlJc w:val="left"/>
      <w:pPr>
        <w:ind w:left="2664" w:hanging="720"/>
      </w:pPr>
      <w:rPr>
        <w:rFonts w:hint="default"/>
        <w:sz w:val="18"/>
      </w:rPr>
    </w:lvl>
    <w:lvl w:ilvl="4">
      <w:start w:val="1"/>
      <w:numFmt w:val="decimal"/>
      <w:lvlText w:val="%1.%2.%3.%4.%5"/>
      <w:lvlJc w:val="left"/>
      <w:pPr>
        <w:ind w:left="3672" w:hanging="1080"/>
      </w:pPr>
      <w:rPr>
        <w:rFonts w:hint="default"/>
        <w:sz w:val="18"/>
      </w:rPr>
    </w:lvl>
    <w:lvl w:ilvl="5">
      <w:start w:val="1"/>
      <w:numFmt w:val="decimal"/>
      <w:lvlText w:val="%1.%2.%3.%4.%5.%6"/>
      <w:lvlJc w:val="left"/>
      <w:pPr>
        <w:ind w:left="4320" w:hanging="1080"/>
      </w:pPr>
      <w:rPr>
        <w:rFonts w:hint="default"/>
        <w:sz w:val="18"/>
      </w:rPr>
    </w:lvl>
    <w:lvl w:ilvl="6">
      <w:start w:val="1"/>
      <w:numFmt w:val="decimal"/>
      <w:lvlText w:val="%1.%2.%3.%4.%5.%6.%7"/>
      <w:lvlJc w:val="left"/>
      <w:pPr>
        <w:ind w:left="5328" w:hanging="1440"/>
      </w:pPr>
      <w:rPr>
        <w:rFonts w:hint="default"/>
        <w:sz w:val="18"/>
      </w:rPr>
    </w:lvl>
    <w:lvl w:ilvl="7">
      <w:start w:val="1"/>
      <w:numFmt w:val="decimal"/>
      <w:lvlText w:val="%1.%2.%3.%4.%5.%6.%7.%8"/>
      <w:lvlJc w:val="left"/>
      <w:pPr>
        <w:ind w:left="5976" w:hanging="1440"/>
      </w:pPr>
      <w:rPr>
        <w:rFonts w:hint="default"/>
        <w:sz w:val="18"/>
      </w:rPr>
    </w:lvl>
    <w:lvl w:ilvl="8">
      <w:start w:val="1"/>
      <w:numFmt w:val="decimal"/>
      <w:lvlText w:val="%1.%2.%3.%4.%5.%6.%7.%8.%9"/>
      <w:lvlJc w:val="left"/>
      <w:pPr>
        <w:ind w:left="6984" w:hanging="1800"/>
      </w:pPr>
      <w:rPr>
        <w:rFonts w:hint="default"/>
        <w:sz w:val="18"/>
      </w:rPr>
    </w:lvl>
  </w:abstractNum>
  <w:abstractNum w:abstractNumId="3" w15:restartNumberingAfterBreak="0">
    <w:nsid w:val="085B4D9D"/>
    <w:multiLevelType w:val="hybridMultilevel"/>
    <w:tmpl w:val="F998FF6C"/>
    <w:lvl w:ilvl="0" w:tplc="93E2D42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7E250B"/>
    <w:multiLevelType w:val="hybridMultilevel"/>
    <w:tmpl w:val="9336EE7E"/>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5" w15:restartNumberingAfterBreak="0">
    <w:nsid w:val="12C5335F"/>
    <w:multiLevelType w:val="multilevel"/>
    <w:tmpl w:val="A7562FC8"/>
    <w:lvl w:ilvl="0">
      <w:start w:val="1"/>
      <w:numFmt w:val="decimal"/>
      <w:lvlText w:val="%1."/>
      <w:lvlJc w:val="left"/>
      <w:pPr>
        <w:ind w:left="937" w:hanging="358"/>
      </w:pPr>
      <w:rPr>
        <w:rFonts w:ascii="Arial" w:eastAsia="Arial" w:hAnsi="Arial" w:cs="Arial" w:hint="default"/>
        <w:b/>
        <w:bCs/>
        <w:spacing w:val="-1"/>
        <w:w w:val="99"/>
        <w:sz w:val="22"/>
        <w:szCs w:val="22"/>
        <w:lang w:val="es-ES" w:eastAsia="en-US" w:bidi="ar-SA"/>
      </w:rPr>
    </w:lvl>
    <w:lvl w:ilvl="1">
      <w:start w:val="1"/>
      <w:numFmt w:val="decimal"/>
      <w:lvlText w:val="%1.%2"/>
      <w:lvlJc w:val="left"/>
      <w:pPr>
        <w:ind w:left="1285" w:hanging="360"/>
      </w:pPr>
      <w:rPr>
        <w:rFonts w:ascii="Arial" w:eastAsia="Arial" w:hAnsi="Arial" w:cs="Arial" w:hint="default"/>
        <w:b/>
        <w:bCs/>
        <w:w w:val="100"/>
        <w:sz w:val="22"/>
        <w:szCs w:val="22"/>
        <w:lang w:val="es-ES" w:eastAsia="en-US" w:bidi="ar-SA"/>
      </w:rPr>
    </w:lvl>
    <w:lvl w:ilvl="2">
      <w:numFmt w:val="bullet"/>
      <w:lvlText w:val="•"/>
      <w:lvlJc w:val="left"/>
      <w:pPr>
        <w:ind w:left="2704" w:hanging="360"/>
      </w:pPr>
      <w:rPr>
        <w:rFonts w:hint="default"/>
        <w:lang w:val="es-ES" w:eastAsia="en-US" w:bidi="ar-SA"/>
      </w:rPr>
    </w:lvl>
    <w:lvl w:ilvl="3">
      <w:numFmt w:val="bullet"/>
      <w:lvlText w:val="•"/>
      <w:lvlJc w:val="left"/>
      <w:pPr>
        <w:ind w:left="4128" w:hanging="360"/>
      </w:pPr>
      <w:rPr>
        <w:rFonts w:hint="default"/>
        <w:lang w:val="es-ES" w:eastAsia="en-US" w:bidi="ar-SA"/>
      </w:rPr>
    </w:lvl>
    <w:lvl w:ilvl="4">
      <w:numFmt w:val="bullet"/>
      <w:lvlText w:val="•"/>
      <w:lvlJc w:val="left"/>
      <w:pPr>
        <w:ind w:left="5553" w:hanging="360"/>
      </w:pPr>
      <w:rPr>
        <w:rFonts w:hint="default"/>
        <w:lang w:val="es-ES" w:eastAsia="en-US" w:bidi="ar-SA"/>
      </w:rPr>
    </w:lvl>
    <w:lvl w:ilvl="5">
      <w:numFmt w:val="bullet"/>
      <w:lvlText w:val="•"/>
      <w:lvlJc w:val="left"/>
      <w:pPr>
        <w:ind w:left="6977" w:hanging="360"/>
      </w:pPr>
      <w:rPr>
        <w:rFonts w:hint="default"/>
        <w:lang w:val="es-ES" w:eastAsia="en-US" w:bidi="ar-SA"/>
      </w:rPr>
    </w:lvl>
    <w:lvl w:ilvl="6">
      <w:numFmt w:val="bullet"/>
      <w:lvlText w:val="•"/>
      <w:lvlJc w:val="left"/>
      <w:pPr>
        <w:ind w:left="8402" w:hanging="360"/>
      </w:pPr>
      <w:rPr>
        <w:rFonts w:hint="default"/>
        <w:lang w:val="es-ES" w:eastAsia="en-US" w:bidi="ar-SA"/>
      </w:rPr>
    </w:lvl>
    <w:lvl w:ilvl="7">
      <w:numFmt w:val="bullet"/>
      <w:lvlText w:val="•"/>
      <w:lvlJc w:val="left"/>
      <w:pPr>
        <w:ind w:left="9826" w:hanging="360"/>
      </w:pPr>
      <w:rPr>
        <w:rFonts w:hint="default"/>
        <w:lang w:val="es-ES" w:eastAsia="en-US" w:bidi="ar-SA"/>
      </w:rPr>
    </w:lvl>
    <w:lvl w:ilvl="8">
      <w:numFmt w:val="bullet"/>
      <w:lvlText w:val="•"/>
      <w:lvlJc w:val="left"/>
      <w:pPr>
        <w:ind w:left="11251" w:hanging="360"/>
      </w:pPr>
      <w:rPr>
        <w:rFonts w:hint="default"/>
        <w:lang w:val="es-ES" w:eastAsia="en-US" w:bidi="ar-SA"/>
      </w:rPr>
    </w:lvl>
  </w:abstractNum>
  <w:abstractNum w:abstractNumId="6" w15:restartNumberingAfterBreak="0">
    <w:nsid w:val="19797949"/>
    <w:multiLevelType w:val="multilevel"/>
    <w:tmpl w:val="A7562FC8"/>
    <w:lvl w:ilvl="0">
      <w:start w:val="1"/>
      <w:numFmt w:val="decimal"/>
      <w:lvlText w:val="%1."/>
      <w:lvlJc w:val="left"/>
      <w:pPr>
        <w:ind w:left="937" w:hanging="358"/>
      </w:pPr>
      <w:rPr>
        <w:rFonts w:ascii="Arial" w:eastAsia="Arial" w:hAnsi="Arial" w:cs="Arial" w:hint="default"/>
        <w:b/>
        <w:bCs/>
        <w:spacing w:val="-1"/>
        <w:w w:val="99"/>
        <w:sz w:val="22"/>
        <w:szCs w:val="22"/>
        <w:lang w:val="es-ES" w:eastAsia="en-US" w:bidi="ar-SA"/>
      </w:rPr>
    </w:lvl>
    <w:lvl w:ilvl="1">
      <w:start w:val="1"/>
      <w:numFmt w:val="decimal"/>
      <w:lvlText w:val="%1.%2"/>
      <w:lvlJc w:val="left"/>
      <w:pPr>
        <w:ind w:left="1285" w:hanging="360"/>
      </w:pPr>
      <w:rPr>
        <w:rFonts w:ascii="Arial" w:eastAsia="Arial" w:hAnsi="Arial" w:cs="Arial" w:hint="default"/>
        <w:b/>
        <w:bCs/>
        <w:w w:val="100"/>
        <w:sz w:val="22"/>
        <w:szCs w:val="22"/>
        <w:lang w:val="es-ES" w:eastAsia="en-US" w:bidi="ar-SA"/>
      </w:rPr>
    </w:lvl>
    <w:lvl w:ilvl="2">
      <w:numFmt w:val="bullet"/>
      <w:lvlText w:val="•"/>
      <w:lvlJc w:val="left"/>
      <w:pPr>
        <w:ind w:left="2704" w:hanging="360"/>
      </w:pPr>
      <w:rPr>
        <w:rFonts w:hint="default"/>
        <w:lang w:val="es-ES" w:eastAsia="en-US" w:bidi="ar-SA"/>
      </w:rPr>
    </w:lvl>
    <w:lvl w:ilvl="3">
      <w:numFmt w:val="bullet"/>
      <w:lvlText w:val="•"/>
      <w:lvlJc w:val="left"/>
      <w:pPr>
        <w:ind w:left="4128" w:hanging="360"/>
      </w:pPr>
      <w:rPr>
        <w:rFonts w:hint="default"/>
        <w:lang w:val="es-ES" w:eastAsia="en-US" w:bidi="ar-SA"/>
      </w:rPr>
    </w:lvl>
    <w:lvl w:ilvl="4">
      <w:numFmt w:val="bullet"/>
      <w:lvlText w:val="•"/>
      <w:lvlJc w:val="left"/>
      <w:pPr>
        <w:ind w:left="5553" w:hanging="360"/>
      </w:pPr>
      <w:rPr>
        <w:rFonts w:hint="default"/>
        <w:lang w:val="es-ES" w:eastAsia="en-US" w:bidi="ar-SA"/>
      </w:rPr>
    </w:lvl>
    <w:lvl w:ilvl="5">
      <w:numFmt w:val="bullet"/>
      <w:lvlText w:val="•"/>
      <w:lvlJc w:val="left"/>
      <w:pPr>
        <w:ind w:left="6977" w:hanging="360"/>
      </w:pPr>
      <w:rPr>
        <w:rFonts w:hint="default"/>
        <w:lang w:val="es-ES" w:eastAsia="en-US" w:bidi="ar-SA"/>
      </w:rPr>
    </w:lvl>
    <w:lvl w:ilvl="6">
      <w:numFmt w:val="bullet"/>
      <w:lvlText w:val="•"/>
      <w:lvlJc w:val="left"/>
      <w:pPr>
        <w:ind w:left="8402" w:hanging="360"/>
      </w:pPr>
      <w:rPr>
        <w:rFonts w:hint="default"/>
        <w:lang w:val="es-ES" w:eastAsia="en-US" w:bidi="ar-SA"/>
      </w:rPr>
    </w:lvl>
    <w:lvl w:ilvl="7">
      <w:numFmt w:val="bullet"/>
      <w:lvlText w:val="•"/>
      <w:lvlJc w:val="left"/>
      <w:pPr>
        <w:ind w:left="9826" w:hanging="360"/>
      </w:pPr>
      <w:rPr>
        <w:rFonts w:hint="default"/>
        <w:lang w:val="es-ES" w:eastAsia="en-US" w:bidi="ar-SA"/>
      </w:rPr>
    </w:lvl>
    <w:lvl w:ilvl="8">
      <w:numFmt w:val="bullet"/>
      <w:lvlText w:val="•"/>
      <w:lvlJc w:val="left"/>
      <w:pPr>
        <w:ind w:left="11251" w:hanging="360"/>
      </w:pPr>
      <w:rPr>
        <w:rFonts w:hint="default"/>
        <w:lang w:val="es-ES" w:eastAsia="en-US" w:bidi="ar-SA"/>
      </w:rPr>
    </w:lvl>
  </w:abstractNum>
  <w:abstractNum w:abstractNumId="7" w15:restartNumberingAfterBreak="0">
    <w:nsid w:val="19C37E17"/>
    <w:multiLevelType w:val="hybridMultilevel"/>
    <w:tmpl w:val="396C344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8" w15:restartNumberingAfterBreak="0">
    <w:nsid w:val="24C13D85"/>
    <w:multiLevelType w:val="hybridMultilevel"/>
    <w:tmpl w:val="5EAEAD3C"/>
    <w:lvl w:ilvl="0" w:tplc="CEF2B03C">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BB901C3"/>
    <w:multiLevelType w:val="hybridMultilevel"/>
    <w:tmpl w:val="6742B6D6"/>
    <w:lvl w:ilvl="0" w:tplc="2710DBD8">
      <w:start w:val="1"/>
      <w:numFmt w:val="upperRoman"/>
      <w:lvlText w:val="%1)"/>
      <w:lvlJc w:val="left"/>
      <w:pPr>
        <w:ind w:left="862" w:hanging="720"/>
      </w:pPr>
      <w:rPr>
        <w:rFonts w:eastAsia="Arial MT" w:cs="Arial MT"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0" w15:restartNumberingAfterBreak="0">
    <w:nsid w:val="44BC28F3"/>
    <w:multiLevelType w:val="hybridMultilevel"/>
    <w:tmpl w:val="3DAA33F0"/>
    <w:lvl w:ilvl="0" w:tplc="5C5A7A18">
      <w:start w:val="1"/>
      <w:numFmt w:val="lowerLetter"/>
      <w:lvlText w:val="%1)"/>
      <w:lvlJc w:val="left"/>
      <w:pPr>
        <w:tabs>
          <w:tab w:val="num" w:pos="1440"/>
        </w:tabs>
        <w:ind w:left="144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4F47A2B"/>
    <w:multiLevelType w:val="multilevel"/>
    <w:tmpl w:val="53765948"/>
    <w:lvl w:ilvl="0">
      <w:start w:val="1"/>
      <w:numFmt w:val="decimal"/>
      <w:lvlText w:val="%1."/>
      <w:lvlJc w:val="left"/>
      <w:pPr>
        <w:ind w:left="648" w:hanging="360"/>
      </w:pPr>
      <w:rPr>
        <w:rFonts w:hint="default"/>
        <w:b/>
      </w:rPr>
    </w:lvl>
    <w:lvl w:ilvl="1">
      <w:start w:val="2"/>
      <w:numFmt w:val="decimal"/>
      <w:isLgl/>
      <w:lvlText w:val="%1.%2"/>
      <w:lvlJc w:val="left"/>
      <w:pPr>
        <w:ind w:left="648" w:hanging="360"/>
      </w:pPr>
      <w:rPr>
        <w:rFonts w:hint="default"/>
      </w:rPr>
    </w:lvl>
    <w:lvl w:ilvl="2">
      <w:start w:val="1"/>
      <w:numFmt w:val="decimal"/>
      <w:isLgl/>
      <w:lvlText w:val="%1.%2.%3"/>
      <w:lvlJc w:val="left"/>
      <w:pPr>
        <w:ind w:left="1008" w:hanging="720"/>
      </w:pPr>
      <w:rPr>
        <w:rFonts w:hint="default"/>
      </w:rPr>
    </w:lvl>
    <w:lvl w:ilvl="3">
      <w:start w:val="1"/>
      <w:numFmt w:val="decimal"/>
      <w:isLgl/>
      <w:lvlText w:val="%1.%2.%3.%4"/>
      <w:lvlJc w:val="left"/>
      <w:pPr>
        <w:ind w:left="1008" w:hanging="720"/>
      </w:pPr>
      <w:rPr>
        <w:rFonts w:hint="default"/>
      </w:rPr>
    </w:lvl>
    <w:lvl w:ilvl="4">
      <w:start w:val="1"/>
      <w:numFmt w:val="decimal"/>
      <w:isLgl/>
      <w:lvlText w:val="%1.%2.%3.%4.%5"/>
      <w:lvlJc w:val="left"/>
      <w:pPr>
        <w:ind w:left="1008" w:hanging="720"/>
      </w:pPr>
      <w:rPr>
        <w:rFonts w:hint="default"/>
      </w:rPr>
    </w:lvl>
    <w:lvl w:ilvl="5">
      <w:start w:val="1"/>
      <w:numFmt w:val="decimal"/>
      <w:isLgl/>
      <w:lvlText w:val="%1.%2.%3.%4.%5.%6"/>
      <w:lvlJc w:val="left"/>
      <w:pPr>
        <w:ind w:left="1368" w:hanging="1080"/>
      </w:pPr>
      <w:rPr>
        <w:rFonts w:hint="default"/>
      </w:rPr>
    </w:lvl>
    <w:lvl w:ilvl="6">
      <w:start w:val="1"/>
      <w:numFmt w:val="decimal"/>
      <w:isLgl/>
      <w:lvlText w:val="%1.%2.%3.%4.%5.%6.%7"/>
      <w:lvlJc w:val="left"/>
      <w:pPr>
        <w:ind w:left="1368" w:hanging="1080"/>
      </w:pPr>
      <w:rPr>
        <w:rFonts w:hint="default"/>
      </w:rPr>
    </w:lvl>
    <w:lvl w:ilvl="7">
      <w:start w:val="1"/>
      <w:numFmt w:val="decimal"/>
      <w:isLgl/>
      <w:lvlText w:val="%1.%2.%3.%4.%5.%6.%7.%8"/>
      <w:lvlJc w:val="left"/>
      <w:pPr>
        <w:ind w:left="1728" w:hanging="1440"/>
      </w:pPr>
      <w:rPr>
        <w:rFonts w:hint="default"/>
      </w:rPr>
    </w:lvl>
    <w:lvl w:ilvl="8">
      <w:start w:val="1"/>
      <w:numFmt w:val="decimal"/>
      <w:isLgl/>
      <w:lvlText w:val="%1.%2.%3.%4.%5.%6.%7.%8.%9"/>
      <w:lvlJc w:val="left"/>
      <w:pPr>
        <w:ind w:left="1728" w:hanging="1440"/>
      </w:pPr>
      <w:rPr>
        <w:rFonts w:hint="default"/>
      </w:rPr>
    </w:lvl>
  </w:abstractNum>
  <w:abstractNum w:abstractNumId="12" w15:restartNumberingAfterBreak="0">
    <w:nsid w:val="493654CB"/>
    <w:multiLevelType w:val="multilevel"/>
    <w:tmpl w:val="631CBC2A"/>
    <w:lvl w:ilvl="0">
      <w:start w:val="1"/>
      <w:numFmt w:val="decimal"/>
      <w:lvlText w:val="%1."/>
      <w:lvlJc w:val="left"/>
      <w:pPr>
        <w:ind w:left="648" w:hanging="360"/>
      </w:pPr>
      <w:rPr>
        <w:rFonts w:hint="default"/>
        <w:b/>
        <w:sz w:val="22"/>
        <w:szCs w:val="22"/>
      </w:rPr>
    </w:lvl>
    <w:lvl w:ilvl="1">
      <w:start w:val="2"/>
      <w:numFmt w:val="decimal"/>
      <w:isLgl/>
      <w:lvlText w:val="%1.%2"/>
      <w:lvlJc w:val="left"/>
      <w:pPr>
        <w:ind w:left="648" w:hanging="360"/>
      </w:pPr>
      <w:rPr>
        <w:rFonts w:hint="default"/>
      </w:rPr>
    </w:lvl>
    <w:lvl w:ilvl="2">
      <w:start w:val="1"/>
      <w:numFmt w:val="decimal"/>
      <w:isLgl/>
      <w:lvlText w:val="%1.%2.%3"/>
      <w:lvlJc w:val="left"/>
      <w:pPr>
        <w:ind w:left="1008" w:hanging="720"/>
      </w:pPr>
      <w:rPr>
        <w:rFonts w:hint="default"/>
      </w:rPr>
    </w:lvl>
    <w:lvl w:ilvl="3">
      <w:start w:val="1"/>
      <w:numFmt w:val="decimal"/>
      <w:isLgl/>
      <w:lvlText w:val="%1.%2.%3.%4"/>
      <w:lvlJc w:val="left"/>
      <w:pPr>
        <w:ind w:left="1008" w:hanging="720"/>
      </w:pPr>
      <w:rPr>
        <w:rFonts w:hint="default"/>
      </w:rPr>
    </w:lvl>
    <w:lvl w:ilvl="4">
      <w:start w:val="1"/>
      <w:numFmt w:val="decimal"/>
      <w:isLgl/>
      <w:lvlText w:val="%1.%2.%3.%4.%5"/>
      <w:lvlJc w:val="left"/>
      <w:pPr>
        <w:ind w:left="1008" w:hanging="720"/>
      </w:pPr>
      <w:rPr>
        <w:rFonts w:hint="default"/>
      </w:rPr>
    </w:lvl>
    <w:lvl w:ilvl="5">
      <w:start w:val="1"/>
      <w:numFmt w:val="decimal"/>
      <w:isLgl/>
      <w:lvlText w:val="%1.%2.%3.%4.%5.%6"/>
      <w:lvlJc w:val="left"/>
      <w:pPr>
        <w:ind w:left="1368" w:hanging="1080"/>
      </w:pPr>
      <w:rPr>
        <w:rFonts w:hint="default"/>
      </w:rPr>
    </w:lvl>
    <w:lvl w:ilvl="6">
      <w:start w:val="1"/>
      <w:numFmt w:val="decimal"/>
      <w:isLgl/>
      <w:lvlText w:val="%1.%2.%3.%4.%5.%6.%7"/>
      <w:lvlJc w:val="left"/>
      <w:pPr>
        <w:ind w:left="1368" w:hanging="1080"/>
      </w:pPr>
      <w:rPr>
        <w:rFonts w:hint="default"/>
      </w:rPr>
    </w:lvl>
    <w:lvl w:ilvl="7">
      <w:start w:val="1"/>
      <w:numFmt w:val="decimal"/>
      <w:isLgl/>
      <w:lvlText w:val="%1.%2.%3.%4.%5.%6.%7.%8"/>
      <w:lvlJc w:val="left"/>
      <w:pPr>
        <w:ind w:left="1728" w:hanging="1440"/>
      </w:pPr>
      <w:rPr>
        <w:rFonts w:hint="default"/>
      </w:rPr>
    </w:lvl>
    <w:lvl w:ilvl="8">
      <w:start w:val="1"/>
      <w:numFmt w:val="decimal"/>
      <w:isLgl/>
      <w:lvlText w:val="%1.%2.%3.%4.%5.%6.%7.%8.%9"/>
      <w:lvlJc w:val="left"/>
      <w:pPr>
        <w:ind w:left="1728" w:hanging="1440"/>
      </w:pPr>
      <w:rPr>
        <w:rFonts w:hint="default"/>
      </w:rPr>
    </w:lvl>
  </w:abstractNum>
  <w:abstractNum w:abstractNumId="13" w15:restartNumberingAfterBreak="0">
    <w:nsid w:val="50AC225C"/>
    <w:multiLevelType w:val="hybridMultilevel"/>
    <w:tmpl w:val="47ACF80E"/>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4" w15:restartNumberingAfterBreak="0">
    <w:nsid w:val="54673E9F"/>
    <w:multiLevelType w:val="hybridMultilevel"/>
    <w:tmpl w:val="191E1C7C"/>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5" w15:restartNumberingAfterBreak="0">
    <w:nsid w:val="596255E4"/>
    <w:multiLevelType w:val="hybridMultilevel"/>
    <w:tmpl w:val="A656D4AC"/>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6" w15:restartNumberingAfterBreak="0">
    <w:nsid w:val="5C7C482C"/>
    <w:multiLevelType w:val="hybridMultilevel"/>
    <w:tmpl w:val="7E1C8C54"/>
    <w:lvl w:ilvl="0" w:tplc="080A0001">
      <w:start w:val="1"/>
      <w:numFmt w:val="bullet"/>
      <w:lvlText w:val=""/>
      <w:lvlJc w:val="left"/>
      <w:pPr>
        <w:ind w:left="1428" w:hanging="360"/>
      </w:pPr>
      <w:rPr>
        <w:rFonts w:ascii="Symbol" w:hAnsi="Symbol" w:hint="default"/>
      </w:rPr>
    </w:lvl>
    <w:lvl w:ilvl="1" w:tplc="EEA614F2">
      <w:numFmt w:val="bullet"/>
      <w:lvlText w:val="•"/>
      <w:lvlJc w:val="left"/>
      <w:pPr>
        <w:ind w:left="2148" w:hanging="360"/>
      </w:pPr>
      <w:rPr>
        <w:rFonts w:ascii="Arial" w:eastAsia="Calibri" w:hAnsi="Arial" w:cs="Arial"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7" w15:restartNumberingAfterBreak="0">
    <w:nsid w:val="5D486C5E"/>
    <w:multiLevelType w:val="multilevel"/>
    <w:tmpl w:val="7AA8FE8A"/>
    <w:lvl w:ilvl="0">
      <w:start w:val="1"/>
      <w:numFmt w:val="decimal"/>
      <w:lvlText w:val="%1"/>
      <w:lvlJc w:val="left"/>
      <w:pPr>
        <w:ind w:left="360" w:hanging="360"/>
      </w:pPr>
      <w:rPr>
        <w:rFonts w:hint="default"/>
        <w:sz w:val="18"/>
      </w:rPr>
    </w:lvl>
    <w:lvl w:ilvl="1">
      <w:start w:val="1"/>
      <w:numFmt w:val="decimal"/>
      <w:lvlText w:val="%1.%2"/>
      <w:lvlJc w:val="left"/>
      <w:pPr>
        <w:ind w:left="1008" w:hanging="360"/>
      </w:pPr>
      <w:rPr>
        <w:rFonts w:hint="default"/>
        <w:sz w:val="22"/>
        <w:szCs w:val="22"/>
      </w:rPr>
    </w:lvl>
    <w:lvl w:ilvl="2">
      <w:start w:val="1"/>
      <w:numFmt w:val="decimal"/>
      <w:lvlText w:val="%1.%2.%3"/>
      <w:lvlJc w:val="left"/>
      <w:pPr>
        <w:ind w:left="2016" w:hanging="720"/>
      </w:pPr>
      <w:rPr>
        <w:rFonts w:hint="default"/>
        <w:sz w:val="18"/>
      </w:rPr>
    </w:lvl>
    <w:lvl w:ilvl="3">
      <w:start w:val="1"/>
      <w:numFmt w:val="decimal"/>
      <w:lvlText w:val="%1.%2.%3.%4"/>
      <w:lvlJc w:val="left"/>
      <w:pPr>
        <w:ind w:left="2664" w:hanging="720"/>
      </w:pPr>
      <w:rPr>
        <w:rFonts w:hint="default"/>
        <w:sz w:val="18"/>
      </w:rPr>
    </w:lvl>
    <w:lvl w:ilvl="4">
      <w:start w:val="1"/>
      <w:numFmt w:val="decimal"/>
      <w:lvlText w:val="%1.%2.%3.%4.%5"/>
      <w:lvlJc w:val="left"/>
      <w:pPr>
        <w:ind w:left="3672" w:hanging="1080"/>
      </w:pPr>
      <w:rPr>
        <w:rFonts w:hint="default"/>
        <w:sz w:val="18"/>
      </w:rPr>
    </w:lvl>
    <w:lvl w:ilvl="5">
      <w:start w:val="1"/>
      <w:numFmt w:val="decimal"/>
      <w:lvlText w:val="%1.%2.%3.%4.%5.%6"/>
      <w:lvlJc w:val="left"/>
      <w:pPr>
        <w:ind w:left="4320" w:hanging="1080"/>
      </w:pPr>
      <w:rPr>
        <w:rFonts w:hint="default"/>
        <w:sz w:val="18"/>
      </w:rPr>
    </w:lvl>
    <w:lvl w:ilvl="6">
      <w:start w:val="1"/>
      <w:numFmt w:val="decimal"/>
      <w:lvlText w:val="%1.%2.%3.%4.%5.%6.%7"/>
      <w:lvlJc w:val="left"/>
      <w:pPr>
        <w:ind w:left="5328" w:hanging="1440"/>
      </w:pPr>
      <w:rPr>
        <w:rFonts w:hint="default"/>
        <w:sz w:val="18"/>
      </w:rPr>
    </w:lvl>
    <w:lvl w:ilvl="7">
      <w:start w:val="1"/>
      <w:numFmt w:val="decimal"/>
      <w:lvlText w:val="%1.%2.%3.%4.%5.%6.%7.%8"/>
      <w:lvlJc w:val="left"/>
      <w:pPr>
        <w:ind w:left="5976" w:hanging="1440"/>
      </w:pPr>
      <w:rPr>
        <w:rFonts w:hint="default"/>
        <w:sz w:val="18"/>
      </w:rPr>
    </w:lvl>
    <w:lvl w:ilvl="8">
      <w:start w:val="1"/>
      <w:numFmt w:val="decimal"/>
      <w:lvlText w:val="%1.%2.%3.%4.%5.%6.%7.%8.%9"/>
      <w:lvlJc w:val="left"/>
      <w:pPr>
        <w:ind w:left="6984" w:hanging="1800"/>
      </w:pPr>
      <w:rPr>
        <w:rFonts w:hint="default"/>
        <w:sz w:val="18"/>
      </w:rPr>
    </w:lvl>
  </w:abstractNum>
  <w:abstractNum w:abstractNumId="18" w15:restartNumberingAfterBreak="0">
    <w:nsid w:val="6E3F4260"/>
    <w:multiLevelType w:val="hybridMultilevel"/>
    <w:tmpl w:val="3DAA33F0"/>
    <w:lvl w:ilvl="0" w:tplc="5C5A7A18">
      <w:start w:val="1"/>
      <w:numFmt w:val="lowerLetter"/>
      <w:lvlText w:val="%1)"/>
      <w:lvlJc w:val="left"/>
      <w:pPr>
        <w:tabs>
          <w:tab w:val="num" w:pos="1440"/>
        </w:tabs>
        <w:ind w:left="144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37B1489"/>
    <w:multiLevelType w:val="multilevel"/>
    <w:tmpl w:val="A7562FC8"/>
    <w:lvl w:ilvl="0">
      <w:start w:val="1"/>
      <w:numFmt w:val="decimal"/>
      <w:lvlText w:val="%1."/>
      <w:lvlJc w:val="left"/>
      <w:pPr>
        <w:ind w:left="937" w:hanging="358"/>
      </w:pPr>
      <w:rPr>
        <w:rFonts w:ascii="Arial" w:eastAsia="Arial" w:hAnsi="Arial" w:cs="Arial" w:hint="default"/>
        <w:b/>
        <w:bCs/>
        <w:spacing w:val="-1"/>
        <w:w w:val="99"/>
        <w:sz w:val="22"/>
        <w:szCs w:val="22"/>
        <w:lang w:val="es-ES" w:eastAsia="en-US" w:bidi="ar-SA"/>
      </w:rPr>
    </w:lvl>
    <w:lvl w:ilvl="1">
      <w:start w:val="1"/>
      <w:numFmt w:val="decimal"/>
      <w:lvlText w:val="%1.%2"/>
      <w:lvlJc w:val="left"/>
      <w:pPr>
        <w:ind w:left="1285" w:hanging="360"/>
      </w:pPr>
      <w:rPr>
        <w:rFonts w:ascii="Arial" w:eastAsia="Arial" w:hAnsi="Arial" w:cs="Arial" w:hint="default"/>
        <w:b/>
        <w:bCs/>
        <w:w w:val="100"/>
        <w:sz w:val="22"/>
        <w:szCs w:val="22"/>
        <w:lang w:val="es-ES" w:eastAsia="en-US" w:bidi="ar-SA"/>
      </w:rPr>
    </w:lvl>
    <w:lvl w:ilvl="2">
      <w:numFmt w:val="bullet"/>
      <w:lvlText w:val="•"/>
      <w:lvlJc w:val="left"/>
      <w:pPr>
        <w:ind w:left="2704" w:hanging="360"/>
      </w:pPr>
      <w:rPr>
        <w:rFonts w:hint="default"/>
        <w:lang w:val="es-ES" w:eastAsia="en-US" w:bidi="ar-SA"/>
      </w:rPr>
    </w:lvl>
    <w:lvl w:ilvl="3">
      <w:numFmt w:val="bullet"/>
      <w:lvlText w:val="•"/>
      <w:lvlJc w:val="left"/>
      <w:pPr>
        <w:ind w:left="4128" w:hanging="360"/>
      </w:pPr>
      <w:rPr>
        <w:rFonts w:hint="default"/>
        <w:lang w:val="es-ES" w:eastAsia="en-US" w:bidi="ar-SA"/>
      </w:rPr>
    </w:lvl>
    <w:lvl w:ilvl="4">
      <w:numFmt w:val="bullet"/>
      <w:lvlText w:val="•"/>
      <w:lvlJc w:val="left"/>
      <w:pPr>
        <w:ind w:left="5553" w:hanging="360"/>
      </w:pPr>
      <w:rPr>
        <w:rFonts w:hint="default"/>
        <w:lang w:val="es-ES" w:eastAsia="en-US" w:bidi="ar-SA"/>
      </w:rPr>
    </w:lvl>
    <w:lvl w:ilvl="5">
      <w:numFmt w:val="bullet"/>
      <w:lvlText w:val="•"/>
      <w:lvlJc w:val="left"/>
      <w:pPr>
        <w:ind w:left="6977" w:hanging="360"/>
      </w:pPr>
      <w:rPr>
        <w:rFonts w:hint="default"/>
        <w:lang w:val="es-ES" w:eastAsia="en-US" w:bidi="ar-SA"/>
      </w:rPr>
    </w:lvl>
    <w:lvl w:ilvl="6">
      <w:numFmt w:val="bullet"/>
      <w:lvlText w:val="•"/>
      <w:lvlJc w:val="left"/>
      <w:pPr>
        <w:ind w:left="8402" w:hanging="360"/>
      </w:pPr>
      <w:rPr>
        <w:rFonts w:hint="default"/>
        <w:lang w:val="es-ES" w:eastAsia="en-US" w:bidi="ar-SA"/>
      </w:rPr>
    </w:lvl>
    <w:lvl w:ilvl="7">
      <w:numFmt w:val="bullet"/>
      <w:lvlText w:val="•"/>
      <w:lvlJc w:val="left"/>
      <w:pPr>
        <w:ind w:left="9826" w:hanging="360"/>
      </w:pPr>
      <w:rPr>
        <w:rFonts w:hint="default"/>
        <w:lang w:val="es-ES" w:eastAsia="en-US" w:bidi="ar-SA"/>
      </w:rPr>
    </w:lvl>
    <w:lvl w:ilvl="8">
      <w:numFmt w:val="bullet"/>
      <w:lvlText w:val="•"/>
      <w:lvlJc w:val="left"/>
      <w:pPr>
        <w:ind w:left="11251" w:hanging="360"/>
      </w:pPr>
      <w:rPr>
        <w:rFonts w:hint="default"/>
        <w:lang w:val="es-ES" w:eastAsia="en-US" w:bidi="ar-SA"/>
      </w:rPr>
    </w:lvl>
  </w:abstractNum>
  <w:abstractNum w:abstractNumId="20" w15:restartNumberingAfterBreak="0">
    <w:nsid w:val="78535AE7"/>
    <w:multiLevelType w:val="hybridMultilevel"/>
    <w:tmpl w:val="3DAA33F0"/>
    <w:lvl w:ilvl="0" w:tplc="5C5A7A18">
      <w:start w:val="1"/>
      <w:numFmt w:val="lowerLetter"/>
      <w:lvlText w:val="%1)"/>
      <w:lvlJc w:val="left"/>
      <w:pPr>
        <w:tabs>
          <w:tab w:val="num" w:pos="1440"/>
        </w:tabs>
        <w:ind w:left="144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3B7551"/>
    <w:multiLevelType w:val="multilevel"/>
    <w:tmpl w:val="631CBC2A"/>
    <w:lvl w:ilvl="0">
      <w:start w:val="1"/>
      <w:numFmt w:val="decimal"/>
      <w:lvlText w:val="%1."/>
      <w:lvlJc w:val="left"/>
      <w:pPr>
        <w:ind w:left="648" w:hanging="360"/>
      </w:pPr>
      <w:rPr>
        <w:rFonts w:hint="default"/>
        <w:b/>
        <w:sz w:val="22"/>
        <w:szCs w:val="22"/>
      </w:rPr>
    </w:lvl>
    <w:lvl w:ilvl="1">
      <w:start w:val="2"/>
      <w:numFmt w:val="decimal"/>
      <w:isLgl/>
      <w:lvlText w:val="%1.%2"/>
      <w:lvlJc w:val="left"/>
      <w:pPr>
        <w:ind w:left="648" w:hanging="360"/>
      </w:pPr>
      <w:rPr>
        <w:rFonts w:hint="default"/>
      </w:rPr>
    </w:lvl>
    <w:lvl w:ilvl="2">
      <w:start w:val="1"/>
      <w:numFmt w:val="decimal"/>
      <w:isLgl/>
      <w:lvlText w:val="%1.%2.%3"/>
      <w:lvlJc w:val="left"/>
      <w:pPr>
        <w:ind w:left="1008" w:hanging="720"/>
      </w:pPr>
      <w:rPr>
        <w:rFonts w:hint="default"/>
      </w:rPr>
    </w:lvl>
    <w:lvl w:ilvl="3">
      <w:start w:val="1"/>
      <w:numFmt w:val="decimal"/>
      <w:isLgl/>
      <w:lvlText w:val="%1.%2.%3.%4"/>
      <w:lvlJc w:val="left"/>
      <w:pPr>
        <w:ind w:left="1008" w:hanging="720"/>
      </w:pPr>
      <w:rPr>
        <w:rFonts w:hint="default"/>
      </w:rPr>
    </w:lvl>
    <w:lvl w:ilvl="4">
      <w:start w:val="1"/>
      <w:numFmt w:val="decimal"/>
      <w:isLgl/>
      <w:lvlText w:val="%1.%2.%3.%4.%5"/>
      <w:lvlJc w:val="left"/>
      <w:pPr>
        <w:ind w:left="1008" w:hanging="720"/>
      </w:pPr>
      <w:rPr>
        <w:rFonts w:hint="default"/>
      </w:rPr>
    </w:lvl>
    <w:lvl w:ilvl="5">
      <w:start w:val="1"/>
      <w:numFmt w:val="decimal"/>
      <w:isLgl/>
      <w:lvlText w:val="%1.%2.%3.%4.%5.%6"/>
      <w:lvlJc w:val="left"/>
      <w:pPr>
        <w:ind w:left="1368" w:hanging="1080"/>
      </w:pPr>
      <w:rPr>
        <w:rFonts w:hint="default"/>
      </w:rPr>
    </w:lvl>
    <w:lvl w:ilvl="6">
      <w:start w:val="1"/>
      <w:numFmt w:val="decimal"/>
      <w:isLgl/>
      <w:lvlText w:val="%1.%2.%3.%4.%5.%6.%7"/>
      <w:lvlJc w:val="left"/>
      <w:pPr>
        <w:ind w:left="1368" w:hanging="1080"/>
      </w:pPr>
      <w:rPr>
        <w:rFonts w:hint="default"/>
      </w:rPr>
    </w:lvl>
    <w:lvl w:ilvl="7">
      <w:start w:val="1"/>
      <w:numFmt w:val="decimal"/>
      <w:isLgl/>
      <w:lvlText w:val="%1.%2.%3.%4.%5.%6.%7.%8"/>
      <w:lvlJc w:val="left"/>
      <w:pPr>
        <w:ind w:left="1728" w:hanging="1440"/>
      </w:pPr>
      <w:rPr>
        <w:rFonts w:hint="default"/>
      </w:rPr>
    </w:lvl>
    <w:lvl w:ilvl="8">
      <w:start w:val="1"/>
      <w:numFmt w:val="decimal"/>
      <w:isLgl/>
      <w:lvlText w:val="%1.%2.%3.%4.%5.%6.%7.%8.%9"/>
      <w:lvlJc w:val="left"/>
      <w:pPr>
        <w:ind w:left="1728" w:hanging="1440"/>
      </w:pPr>
      <w:rPr>
        <w:rFonts w:hint="default"/>
      </w:rPr>
    </w:lvl>
  </w:abstractNum>
  <w:abstractNum w:abstractNumId="22" w15:restartNumberingAfterBreak="0">
    <w:nsid w:val="7BC203F6"/>
    <w:multiLevelType w:val="hybridMultilevel"/>
    <w:tmpl w:val="FFBC64FE"/>
    <w:lvl w:ilvl="0" w:tplc="326E1C74">
      <w:start w:val="1"/>
      <w:numFmt w:val="upperRoman"/>
      <w:lvlText w:val="%1)"/>
      <w:lvlJc w:val="left"/>
      <w:pPr>
        <w:ind w:left="1080" w:hanging="72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8044260">
    <w:abstractNumId w:val="22"/>
  </w:num>
  <w:num w:numId="2" w16cid:durableId="689642953">
    <w:abstractNumId w:val="8"/>
  </w:num>
  <w:num w:numId="3" w16cid:durableId="131799145">
    <w:abstractNumId w:val="5"/>
  </w:num>
  <w:num w:numId="4" w16cid:durableId="1139228940">
    <w:abstractNumId w:val="6"/>
  </w:num>
  <w:num w:numId="5" w16cid:durableId="176310556">
    <w:abstractNumId w:val="19"/>
  </w:num>
  <w:num w:numId="6" w16cid:durableId="1858612134">
    <w:abstractNumId w:val="11"/>
  </w:num>
  <w:num w:numId="7" w16cid:durableId="1005326572">
    <w:abstractNumId w:val="2"/>
  </w:num>
  <w:num w:numId="8" w16cid:durableId="1441997789">
    <w:abstractNumId w:val="17"/>
  </w:num>
  <w:num w:numId="9" w16cid:durableId="1344043650">
    <w:abstractNumId w:val="12"/>
  </w:num>
  <w:num w:numId="10" w16cid:durableId="1360667075">
    <w:abstractNumId w:val="20"/>
  </w:num>
  <w:num w:numId="11" w16cid:durableId="1901939187">
    <w:abstractNumId w:val="10"/>
  </w:num>
  <w:num w:numId="12" w16cid:durableId="1135758504">
    <w:abstractNumId w:val="1"/>
  </w:num>
  <w:num w:numId="13" w16cid:durableId="724914264">
    <w:abstractNumId w:val="18"/>
  </w:num>
  <w:num w:numId="14" w16cid:durableId="1757894099">
    <w:abstractNumId w:val="21"/>
  </w:num>
  <w:num w:numId="15" w16cid:durableId="1760321726">
    <w:abstractNumId w:val="0"/>
  </w:num>
  <w:num w:numId="16" w16cid:durableId="1599630463">
    <w:abstractNumId w:val="7"/>
  </w:num>
  <w:num w:numId="17" w16cid:durableId="1343893530">
    <w:abstractNumId w:val="15"/>
  </w:num>
  <w:num w:numId="18" w16cid:durableId="508133178">
    <w:abstractNumId w:val="14"/>
  </w:num>
  <w:num w:numId="19" w16cid:durableId="902914799">
    <w:abstractNumId w:val="4"/>
  </w:num>
  <w:num w:numId="20" w16cid:durableId="2071153244">
    <w:abstractNumId w:val="16"/>
  </w:num>
  <w:num w:numId="21" w16cid:durableId="1416786931">
    <w:abstractNumId w:val="13"/>
  </w:num>
  <w:num w:numId="22" w16cid:durableId="2091348180">
    <w:abstractNumId w:val="3"/>
  </w:num>
  <w:num w:numId="23" w16cid:durableId="6321757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530"/>
    <w:rsid w:val="00021543"/>
    <w:rsid w:val="000522A4"/>
    <w:rsid w:val="00082EC0"/>
    <w:rsid w:val="00185C6D"/>
    <w:rsid w:val="001A2113"/>
    <w:rsid w:val="00261CDA"/>
    <w:rsid w:val="0027270A"/>
    <w:rsid w:val="002821A8"/>
    <w:rsid w:val="002B3FD9"/>
    <w:rsid w:val="0034047C"/>
    <w:rsid w:val="003919CE"/>
    <w:rsid w:val="003C46BA"/>
    <w:rsid w:val="00444216"/>
    <w:rsid w:val="00444383"/>
    <w:rsid w:val="0045065D"/>
    <w:rsid w:val="00460C51"/>
    <w:rsid w:val="004805E2"/>
    <w:rsid w:val="004B2E8F"/>
    <w:rsid w:val="00504586"/>
    <w:rsid w:val="00527927"/>
    <w:rsid w:val="005E0986"/>
    <w:rsid w:val="005F4460"/>
    <w:rsid w:val="006008E5"/>
    <w:rsid w:val="00640639"/>
    <w:rsid w:val="00640F54"/>
    <w:rsid w:val="00661F16"/>
    <w:rsid w:val="006A6530"/>
    <w:rsid w:val="006B28C7"/>
    <w:rsid w:val="006D4A3C"/>
    <w:rsid w:val="006D7C51"/>
    <w:rsid w:val="006E0A75"/>
    <w:rsid w:val="007D5D10"/>
    <w:rsid w:val="00811F56"/>
    <w:rsid w:val="00837B70"/>
    <w:rsid w:val="008415FC"/>
    <w:rsid w:val="0086152C"/>
    <w:rsid w:val="00871089"/>
    <w:rsid w:val="00883F7C"/>
    <w:rsid w:val="008B4478"/>
    <w:rsid w:val="008D17BA"/>
    <w:rsid w:val="008D21D5"/>
    <w:rsid w:val="008D268D"/>
    <w:rsid w:val="008E1B24"/>
    <w:rsid w:val="00922607"/>
    <w:rsid w:val="00961632"/>
    <w:rsid w:val="009D4682"/>
    <w:rsid w:val="009F2CAB"/>
    <w:rsid w:val="00A079CE"/>
    <w:rsid w:val="00A36CDA"/>
    <w:rsid w:val="00A56AEB"/>
    <w:rsid w:val="00A634F7"/>
    <w:rsid w:val="00AA117A"/>
    <w:rsid w:val="00AF3B9C"/>
    <w:rsid w:val="00B0555A"/>
    <w:rsid w:val="00B238FB"/>
    <w:rsid w:val="00B56C86"/>
    <w:rsid w:val="00B62909"/>
    <w:rsid w:val="00BB1AB8"/>
    <w:rsid w:val="00BC3B39"/>
    <w:rsid w:val="00BE14F8"/>
    <w:rsid w:val="00BF4C88"/>
    <w:rsid w:val="00C52908"/>
    <w:rsid w:val="00C82353"/>
    <w:rsid w:val="00CB0895"/>
    <w:rsid w:val="00CD2091"/>
    <w:rsid w:val="00CE1767"/>
    <w:rsid w:val="00CE4A8E"/>
    <w:rsid w:val="00D263CE"/>
    <w:rsid w:val="00D57053"/>
    <w:rsid w:val="00D63FC6"/>
    <w:rsid w:val="00D9476C"/>
    <w:rsid w:val="00DA6545"/>
    <w:rsid w:val="00DC3D67"/>
    <w:rsid w:val="00E43E98"/>
    <w:rsid w:val="00E44E4E"/>
    <w:rsid w:val="00E559CE"/>
    <w:rsid w:val="00E62416"/>
    <w:rsid w:val="00E64EE7"/>
    <w:rsid w:val="00E6748B"/>
    <w:rsid w:val="00EA68D1"/>
    <w:rsid w:val="00F04F4A"/>
    <w:rsid w:val="00F15E40"/>
    <w:rsid w:val="00F24F43"/>
    <w:rsid w:val="00F30A6C"/>
    <w:rsid w:val="00F50957"/>
    <w:rsid w:val="00FA3C42"/>
    <w:rsid w:val="00FB7480"/>
    <w:rsid w:val="00FD382A"/>
    <w:rsid w:val="00FF7F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96CE6"/>
  <w15:chartTrackingRefBased/>
  <w15:docId w15:val="{6672240D-50AD-4AD8-A57E-5758C868A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15FC"/>
  </w:style>
  <w:style w:type="paragraph" w:styleId="Ttulo1">
    <w:name w:val="heading 1"/>
    <w:basedOn w:val="Normal"/>
    <w:link w:val="Ttulo1Car"/>
    <w:uiPriority w:val="9"/>
    <w:qFormat/>
    <w:rsid w:val="009D4682"/>
    <w:pPr>
      <w:widowControl w:val="0"/>
      <w:autoSpaceDE w:val="0"/>
      <w:autoSpaceDN w:val="0"/>
      <w:spacing w:after="0" w:line="240" w:lineRule="auto"/>
      <w:outlineLvl w:val="0"/>
    </w:pPr>
    <w:rPr>
      <w:rFonts w:ascii="Arial" w:eastAsia="Arial" w:hAnsi="Arial" w:cs="Arial"/>
      <w:b/>
      <w:bCs/>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A653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A6530"/>
  </w:style>
  <w:style w:type="paragraph" w:styleId="Piedepgina">
    <w:name w:val="footer"/>
    <w:basedOn w:val="Normal"/>
    <w:link w:val="PiedepginaCar"/>
    <w:uiPriority w:val="99"/>
    <w:unhideWhenUsed/>
    <w:rsid w:val="006A653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A6530"/>
  </w:style>
  <w:style w:type="paragraph" w:styleId="Prrafodelista">
    <w:name w:val="List Paragraph"/>
    <w:basedOn w:val="Normal"/>
    <w:uiPriority w:val="1"/>
    <w:qFormat/>
    <w:rsid w:val="00AA117A"/>
    <w:pPr>
      <w:widowControl w:val="0"/>
      <w:autoSpaceDE w:val="0"/>
      <w:autoSpaceDN w:val="0"/>
      <w:spacing w:after="0" w:line="240" w:lineRule="auto"/>
      <w:ind w:left="937" w:hanging="422"/>
    </w:pPr>
    <w:rPr>
      <w:rFonts w:ascii="Arial" w:eastAsia="Arial" w:hAnsi="Arial" w:cs="Arial"/>
      <w:lang w:val="es-ES"/>
    </w:rPr>
  </w:style>
  <w:style w:type="table" w:customStyle="1" w:styleId="TableNormal">
    <w:name w:val="Table Normal"/>
    <w:uiPriority w:val="2"/>
    <w:semiHidden/>
    <w:unhideWhenUsed/>
    <w:qFormat/>
    <w:rsid w:val="008D26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Ttulo1Car">
    <w:name w:val="Título 1 Car"/>
    <w:basedOn w:val="Fuentedeprrafopredeter"/>
    <w:link w:val="Ttulo1"/>
    <w:uiPriority w:val="9"/>
    <w:rsid w:val="009D4682"/>
    <w:rPr>
      <w:rFonts w:ascii="Arial" w:eastAsia="Arial" w:hAnsi="Arial" w:cs="Arial"/>
      <w:b/>
      <w:bCs/>
      <w:lang w:val="es-ES"/>
    </w:rPr>
  </w:style>
  <w:style w:type="paragraph" w:styleId="Textoindependiente">
    <w:name w:val="Body Text"/>
    <w:basedOn w:val="Normal"/>
    <w:link w:val="TextoindependienteCar"/>
    <w:uiPriority w:val="1"/>
    <w:qFormat/>
    <w:rsid w:val="009D4682"/>
    <w:pPr>
      <w:widowControl w:val="0"/>
      <w:autoSpaceDE w:val="0"/>
      <w:autoSpaceDN w:val="0"/>
      <w:spacing w:after="0" w:line="240" w:lineRule="auto"/>
    </w:pPr>
    <w:rPr>
      <w:rFonts w:ascii="Arial MT" w:eastAsia="Arial MT" w:hAnsi="Arial MT" w:cs="Arial MT"/>
      <w:lang w:val="es-ES"/>
    </w:rPr>
  </w:style>
  <w:style w:type="character" w:customStyle="1" w:styleId="TextoindependienteCar">
    <w:name w:val="Texto independiente Car"/>
    <w:basedOn w:val="Fuentedeprrafopredeter"/>
    <w:link w:val="Textoindependiente"/>
    <w:uiPriority w:val="1"/>
    <w:rsid w:val="009D4682"/>
    <w:rPr>
      <w:rFonts w:ascii="Arial MT" w:eastAsia="Arial MT" w:hAnsi="Arial MT" w:cs="Arial MT"/>
      <w:lang w:val="es-ES"/>
    </w:rPr>
  </w:style>
  <w:style w:type="paragraph" w:customStyle="1" w:styleId="TableParagraph">
    <w:name w:val="Table Paragraph"/>
    <w:basedOn w:val="Normal"/>
    <w:uiPriority w:val="1"/>
    <w:qFormat/>
    <w:rsid w:val="009D4682"/>
    <w:pPr>
      <w:widowControl w:val="0"/>
      <w:autoSpaceDE w:val="0"/>
      <w:autoSpaceDN w:val="0"/>
      <w:spacing w:after="0" w:line="233" w:lineRule="exact"/>
      <w:jc w:val="right"/>
    </w:pPr>
    <w:rPr>
      <w:rFonts w:ascii="Arial MT" w:eastAsia="Arial MT" w:hAnsi="Arial MT" w:cs="Arial MT"/>
      <w:lang w:val="es-ES"/>
    </w:rPr>
  </w:style>
  <w:style w:type="paragraph" w:customStyle="1" w:styleId="Texto">
    <w:name w:val="Texto"/>
    <w:basedOn w:val="Normal"/>
    <w:link w:val="TextoCar"/>
    <w:qFormat/>
    <w:rsid w:val="00E559CE"/>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E559CE"/>
    <w:rPr>
      <w:rFonts w:ascii="Arial" w:eastAsia="Times New Roman" w:hAnsi="Arial" w:cs="Arial"/>
      <w:sz w:val="18"/>
      <w:szCs w:val="20"/>
      <w:lang w:val="es-ES" w:eastAsia="es-ES"/>
    </w:rPr>
  </w:style>
  <w:style w:type="paragraph" w:styleId="Ttulo">
    <w:name w:val="Title"/>
    <w:basedOn w:val="Normal"/>
    <w:next w:val="Normal"/>
    <w:link w:val="TtuloCar"/>
    <w:uiPriority w:val="10"/>
    <w:qFormat/>
    <w:rsid w:val="00640F54"/>
    <w:pPr>
      <w:spacing w:after="0" w:line="240" w:lineRule="auto"/>
      <w:jc w:val="center"/>
    </w:pPr>
    <w:rPr>
      <w:rFonts w:ascii="Arial" w:eastAsia="Calibri" w:hAnsi="Arial" w:cs="Arial"/>
      <w:b/>
      <w:bCs/>
      <w:sz w:val="24"/>
      <w:szCs w:val="24"/>
    </w:rPr>
  </w:style>
  <w:style w:type="character" w:customStyle="1" w:styleId="TtuloCar">
    <w:name w:val="Título Car"/>
    <w:basedOn w:val="Fuentedeprrafopredeter"/>
    <w:link w:val="Ttulo"/>
    <w:uiPriority w:val="10"/>
    <w:rsid w:val="00640F54"/>
    <w:rPr>
      <w:rFonts w:ascii="Arial" w:eastAsia="Calibri" w:hAnsi="Arial" w:cs="Arial"/>
      <w:b/>
      <w:bCs/>
      <w:sz w:val="24"/>
      <w:szCs w:val="24"/>
    </w:rPr>
  </w:style>
  <w:style w:type="character" w:styleId="Refdecomentario">
    <w:name w:val="annotation reference"/>
    <w:basedOn w:val="Fuentedeprrafopredeter"/>
    <w:uiPriority w:val="99"/>
    <w:semiHidden/>
    <w:unhideWhenUsed/>
    <w:rsid w:val="00BF4C88"/>
    <w:rPr>
      <w:sz w:val="16"/>
      <w:szCs w:val="16"/>
    </w:rPr>
  </w:style>
  <w:style w:type="paragraph" w:styleId="Textocomentario">
    <w:name w:val="annotation text"/>
    <w:basedOn w:val="Normal"/>
    <w:link w:val="TextocomentarioCar"/>
    <w:uiPriority w:val="99"/>
    <w:semiHidden/>
    <w:unhideWhenUsed/>
    <w:rsid w:val="00BF4C8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F4C88"/>
    <w:rPr>
      <w:sz w:val="20"/>
      <w:szCs w:val="20"/>
    </w:rPr>
  </w:style>
  <w:style w:type="paragraph" w:styleId="Asuntodelcomentario">
    <w:name w:val="annotation subject"/>
    <w:basedOn w:val="Textocomentario"/>
    <w:next w:val="Textocomentario"/>
    <w:link w:val="AsuntodelcomentarioCar"/>
    <w:uiPriority w:val="99"/>
    <w:semiHidden/>
    <w:unhideWhenUsed/>
    <w:rsid w:val="00BF4C88"/>
    <w:rPr>
      <w:b/>
      <w:bCs/>
    </w:rPr>
  </w:style>
  <w:style w:type="character" w:customStyle="1" w:styleId="AsuntodelcomentarioCar">
    <w:name w:val="Asunto del comentario Car"/>
    <w:basedOn w:val="TextocomentarioCar"/>
    <w:link w:val="Asuntodelcomentario"/>
    <w:uiPriority w:val="99"/>
    <w:semiHidden/>
    <w:rsid w:val="00BF4C8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579250">
      <w:bodyDiv w:val="1"/>
      <w:marLeft w:val="0"/>
      <w:marRight w:val="0"/>
      <w:marTop w:val="0"/>
      <w:marBottom w:val="0"/>
      <w:divBdr>
        <w:top w:val="none" w:sz="0" w:space="0" w:color="auto"/>
        <w:left w:val="none" w:sz="0" w:space="0" w:color="auto"/>
        <w:bottom w:val="none" w:sz="0" w:space="0" w:color="auto"/>
        <w:right w:val="none" w:sz="0" w:space="0" w:color="auto"/>
      </w:divBdr>
    </w:div>
    <w:div w:id="177694524">
      <w:bodyDiv w:val="1"/>
      <w:marLeft w:val="0"/>
      <w:marRight w:val="0"/>
      <w:marTop w:val="0"/>
      <w:marBottom w:val="0"/>
      <w:divBdr>
        <w:top w:val="none" w:sz="0" w:space="0" w:color="auto"/>
        <w:left w:val="none" w:sz="0" w:space="0" w:color="auto"/>
        <w:bottom w:val="none" w:sz="0" w:space="0" w:color="auto"/>
        <w:right w:val="none" w:sz="0" w:space="0" w:color="auto"/>
      </w:divBdr>
    </w:div>
    <w:div w:id="185993295">
      <w:bodyDiv w:val="1"/>
      <w:marLeft w:val="0"/>
      <w:marRight w:val="0"/>
      <w:marTop w:val="0"/>
      <w:marBottom w:val="0"/>
      <w:divBdr>
        <w:top w:val="none" w:sz="0" w:space="0" w:color="auto"/>
        <w:left w:val="none" w:sz="0" w:space="0" w:color="auto"/>
        <w:bottom w:val="none" w:sz="0" w:space="0" w:color="auto"/>
        <w:right w:val="none" w:sz="0" w:space="0" w:color="auto"/>
      </w:divBdr>
    </w:div>
    <w:div w:id="193538105">
      <w:bodyDiv w:val="1"/>
      <w:marLeft w:val="0"/>
      <w:marRight w:val="0"/>
      <w:marTop w:val="0"/>
      <w:marBottom w:val="0"/>
      <w:divBdr>
        <w:top w:val="none" w:sz="0" w:space="0" w:color="auto"/>
        <w:left w:val="none" w:sz="0" w:space="0" w:color="auto"/>
        <w:bottom w:val="none" w:sz="0" w:space="0" w:color="auto"/>
        <w:right w:val="none" w:sz="0" w:space="0" w:color="auto"/>
      </w:divBdr>
    </w:div>
    <w:div w:id="321542334">
      <w:bodyDiv w:val="1"/>
      <w:marLeft w:val="0"/>
      <w:marRight w:val="0"/>
      <w:marTop w:val="0"/>
      <w:marBottom w:val="0"/>
      <w:divBdr>
        <w:top w:val="none" w:sz="0" w:space="0" w:color="auto"/>
        <w:left w:val="none" w:sz="0" w:space="0" w:color="auto"/>
        <w:bottom w:val="none" w:sz="0" w:space="0" w:color="auto"/>
        <w:right w:val="none" w:sz="0" w:space="0" w:color="auto"/>
      </w:divBdr>
    </w:div>
    <w:div w:id="359168164">
      <w:bodyDiv w:val="1"/>
      <w:marLeft w:val="0"/>
      <w:marRight w:val="0"/>
      <w:marTop w:val="0"/>
      <w:marBottom w:val="0"/>
      <w:divBdr>
        <w:top w:val="none" w:sz="0" w:space="0" w:color="auto"/>
        <w:left w:val="none" w:sz="0" w:space="0" w:color="auto"/>
        <w:bottom w:val="none" w:sz="0" w:space="0" w:color="auto"/>
        <w:right w:val="none" w:sz="0" w:space="0" w:color="auto"/>
      </w:divBdr>
    </w:div>
    <w:div w:id="365835495">
      <w:bodyDiv w:val="1"/>
      <w:marLeft w:val="0"/>
      <w:marRight w:val="0"/>
      <w:marTop w:val="0"/>
      <w:marBottom w:val="0"/>
      <w:divBdr>
        <w:top w:val="none" w:sz="0" w:space="0" w:color="auto"/>
        <w:left w:val="none" w:sz="0" w:space="0" w:color="auto"/>
        <w:bottom w:val="none" w:sz="0" w:space="0" w:color="auto"/>
        <w:right w:val="none" w:sz="0" w:space="0" w:color="auto"/>
      </w:divBdr>
    </w:div>
    <w:div w:id="596981094">
      <w:bodyDiv w:val="1"/>
      <w:marLeft w:val="0"/>
      <w:marRight w:val="0"/>
      <w:marTop w:val="0"/>
      <w:marBottom w:val="0"/>
      <w:divBdr>
        <w:top w:val="none" w:sz="0" w:space="0" w:color="auto"/>
        <w:left w:val="none" w:sz="0" w:space="0" w:color="auto"/>
        <w:bottom w:val="none" w:sz="0" w:space="0" w:color="auto"/>
        <w:right w:val="none" w:sz="0" w:space="0" w:color="auto"/>
      </w:divBdr>
    </w:div>
    <w:div w:id="605650726">
      <w:bodyDiv w:val="1"/>
      <w:marLeft w:val="0"/>
      <w:marRight w:val="0"/>
      <w:marTop w:val="0"/>
      <w:marBottom w:val="0"/>
      <w:divBdr>
        <w:top w:val="none" w:sz="0" w:space="0" w:color="auto"/>
        <w:left w:val="none" w:sz="0" w:space="0" w:color="auto"/>
        <w:bottom w:val="none" w:sz="0" w:space="0" w:color="auto"/>
        <w:right w:val="none" w:sz="0" w:space="0" w:color="auto"/>
      </w:divBdr>
    </w:div>
    <w:div w:id="820775277">
      <w:bodyDiv w:val="1"/>
      <w:marLeft w:val="0"/>
      <w:marRight w:val="0"/>
      <w:marTop w:val="0"/>
      <w:marBottom w:val="0"/>
      <w:divBdr>
        <w:top w:val="none" w:sz="0" w:space="0" w:color="auto"/>
        <w:left w:val="none" w:sz="0" w:space="0" w:color="auto"/>
        <w:bottom w:val="none" w:sz="0" w:space="0" w:color="auto"/>
        <w:right w:val="none" w:sz="0" w:space="0" w:color="auto"/>
      </w:divBdr>
    </w:div>
    <w:div w:id="872155143">
      <w:bodyDiv w:val="1"/>
      <w:marLeft w:val="0"/>
      <w:marRight w:val="0"/>
      <w:marTop w:val="0"/>
      <w:marBottom w:val="0"/>
      <w:divBdr>
        <w:top w:val="none" w:sz="0" w:space="0" w:color="auto"/>
        <w:left w:val="none" w:sz="0" w:space="0" w:color="auto"/>
        <w:bottom w:val="none" w:sz="0" w:space="0" w:color="auto"/>
        <w:right w:val="none" w:sz="0" w:space="0" w:color="auto"/>
      </w:divBdr>
    </w:div>
    <w:div w:id="875003882">
      <w:bodyDiv w:val="1"/>
      <w:marLeft w:val="0"/>
      <w:marRight w:val="0"/>
      <w:marTop w:val="0"/>
      <w:marBottom w:val="0"/>
      <w:divBdr>
        <w:top w:val="none" w:sz="0" w:space="0" w:color="auto"/>
        <w:left w:val="none" w:sz="0" w:space="0" w:color="auto"/>
        <w:bottom w:val="none" w:sz="0" w:space="0" w:color="auto"/>
        <w:right w:val="none" w:sz="0" w:space="0" w:color="auto"/>
      </w:divBdr>
    </w:div>
    <w:div w:id="1143737796">
      <w:bodyDiv w:val="1"/>
      <w:marLeft w:val="0"/>
      <w:marRight w:val="0"/>
      <w:marTop w:val="0"/>
      <w:marBottom w:val="0"/>
      <w:divBdr>
        <w:top w:val="none" w:sz="0" w:space="0" w:color="auto"/>
        <w:left w:val="none" w:sz="0" w:space="0" w:color="auto"/>
        <w:bottom w:val="none" w:sz="0" w:space="0" w:color="auto"/>
        <w:right w:val="none" w:sz="0" w:space="0" w:color="auto"/>
      </w:divBdr>
    </w:div>
    <w:div w:id="1154251428">
      <w:bodyDiv w:val="1"/>
      <w:marLeft w:val="0"/>
      <w:marRight w:val="0"/>
      <w:marTop w:val="0"/>
      <w:marBottom w:val="0"/>
      <w:divBdr>
        <w:top w:val="none" w:sz="0" w:space="0" w:color="auto"/>
        <w:left w:val="none" w:sz="0" w:space="0" w:color="auto"/>
        <w:bottom w:val="none" w:sz="0" w:space="0" w:color="auto"/>
        <w:right w:val="none" w:sz="0" w:space="0" w:color="auto"/>
      </w:divBdr>
    </w:div>
    <w:div w:id="1261521502">
      <w:bodyDiv w:val="1"/>
      <w:marLeft w:val="0"/>
      <w:marRight w:val="0"/>
      <w:marTop w:val="0"/>
      <w:marBottom w:val="0"/>
      <w:divBdr>
        <w:top w:val="none" w:sz="0" w:space="0" w:color="auto"/>
        <w:left w:val="none" w:sz="0" w:space="0" w:color="auto"/>
        <w:bottom w:val="none" w:sz="0" w:space="0" w:color="auto"/>
        <w:right w:val="none" w:sz="0" w:space="0" w:color="auto"/>
      </w:divBdr>
    </w:div>
    <w:div w:id="1548879332">
      <w:bodyDiv w:val="1"/>
      <w:marLeft w:val="0"/>
      <w:marRight w:val="0"/>
      <w:marTop w:val="0"/>
      <w:marBottom w:val="0"/>
      <w:divBdr>
        <w:top w:val="none" w:sz="0" w:space="0" w:color="auto"/>
        <w:left w:val="none" w:sz="0" w:space="0" w:color="auto"/>
        <w:bottom w:val="none" w:sz="0" w:space="0" w:color="auto"/>
        <w:right w:val="none" w:sz="0" w:space="0" w:color="auto"/>
      </w:divBdr>
    </w:div>
    <w:div w:id="1709455840">
      <w:bodyDiv w:val="1"/>
      <w:marLeft w:val="0"/>
      <w:marRight w:val="0"/>
      <w:marTop w:val="0"/>
      <w:marBottom w:val="0"/>
      <w:divBdr>
        <w:top w:val="none" w:sz="0" w:space="0" w:color="auto"/>
        <w:left w:val="none" w:sz="0" w:space="0" w:color="auto"/>
        <w:bottom w:val="none" w:sz="0" w:space="0" w:color="auto"/>
        <w:right w:val="none" w:sz="0" w:space="0" w:color="auto"/>
      </w:divBdr>
    </w:div>
    <w:div w:id="1735009195">
      <w:bodyDiv w:val="1"/>
      <w:marLeft w:val="0"/>
      <w:marRight w:val="0"/>
      <w:marTop w:val="0"/>
      <w:marBottom w:val="0"/>
      <w:divBdr>
        <w:top w:val="none" w:sz="0" w:space="0" w:color="auto"/>
        <w:left w:val="none" w:sz="0" w:space="0" w:color="auto"/>
        <w:bottom w:val="none" w:sz="0" w:space="0" w:color="auto"/>
        <w:right w:val="none" w:sz="0" w:space="0" w:color="auto"/>
      </w:divBdr>
    </w:div>
    <w:div w:id="1768769532">
      <w:bodyDiv w:val="1"/>
      <w:marLeft w:val="0"/>
      <w:marRight w:val="0"/>
      <w:marTop w:val="0"/>
      <w:marBottom w:val="0"/>
      <w:divBdr>
        <w:top w:val="none" w:sz="0" w:space="0" w:color="auto"/>
        <w:left w:val="none" w:sz="0" w:space="0" w:color="auto"/>
        <w:bottom w:val="none" w:sz="0" w:space="0" w:color="auto"/>
        <w:right w:val="none" w:sz="0" w:space="0" w:color="auto"/>
      </w:divBdr>
    </w:div>
    <w:div w:id="1816069316">
      <w:bodyDiv w:val="1"/>
      <w:marLeft w:val="0"/>
      <w:marRight w:val="0"/>
      <w:marTop w:val="0"/>
      <w:marBottom w:val="0"/>
      <w:divBdr>
        <w:top w:val="none" w:sz="0" w:space="0" w:color="auto"/>
        <w:left w:val="none" w:sz="0" w:space="0" w:color="auto"/>
        <w:bottom w:val="none" w:sz="0" w:space="0" w:color="auto"/>
        <w:right w:val="none" w:sz="0" w:space="0" w:color="auto"/>
      </w:divBdr>
    </w:div>
    <w:div w:id="1996378740">
      <w:bodyDiv w:val="1"/>
      <w:marLeft w:val="0"/>
      <w:marRight w:val="0"/>
      <w:marTop w:val="0"/>
      <w:marBottom w:val="0"/>
      <w:divBdr>
        <w:top w:val="none" w:sz="0" w:space="0" w:color="auto"/>
        <w:left w:val="none" w:sz="0" w:space="0" w:color="auto"/>
        <w:bottom w:val="none" w:sz="0" w:space="0" w:color="auto"/>
        <w:right w:val="none" w:sz="0" w:space="0" w:color="auto"/>
      </w:divBdr>
    </w:div>
    <w:div w:id="2060469804">
      <w:bodyDiv w:val="1"/>
      <w:marLeft w:val="0"/>
      <w:marRight w:val="0"/>
      <w:marTop w:val="0"/>
      <w:marBottom w:val="0"/>
      <w:divBdr>
        <w:top w:val="none" w:sz="0" w:space="0" w:color="auto"/>
        <w:left w:val="none" w:sz="0" w:space="0" w:color="auto"/>
        <w:bottom w:val="none" w:sz="0" w:space="0" w:color="auto"/>
        <w:right w:val="none" w:sz="0" w:space="0" w:color="auto"/>
      </w:divBdr>
    </w:div>
    <w:div w:id="2128743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fin.bcs.gob.mx/fnz/wp-content/themes/fnz_bcs/assets/images/normatividad/Leyes%20Estatales/Presupuesto%20de%20Egresos%20de%20BCS%20para%202019.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C72E1-2B70-4F32-97C9-7DB748E01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10241</Words>
  <Characters>56331</Characters>
  <Application>Microsoft Office Word</Application>
  <DocSecurity>0</DocSecurity>
  <Lines>469</Lines>
  <Paragraphs>132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GABY AGUNDEZ</dc:creator>
  <cp:keywords/>
  <dc:description/>
  <cp:lastModifiedBy>DCONTABILIDAD</cp:lastModifiedBy>
  <cp:revision>2</cp:revision>
  <cp:lastPrinted>2024-04-28T21:30:00Z</cp:lastPrinted>
  <dcterms:created xsi:type="dcterms:W3CDTF">2024-04-28T21:30:00Z</dcterms:created>
  <dcterms:modified xsi:type="dcterms:W3CDTF">2024-04-28T21:30:00Z</dcterms:modified>
</cp:coreProperties>
</file>