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0pt;margin-top:88.699997pt;width:791.8pt;height:1.3pt;mso-position-horizontal-relative:page;mso-position-vertical-relative:page;z-index:-4144" coordorigin="0,1774" coordsize="15836,26">
            <v:shape style="position:absolute;left:0;top:1774;width:15836;height:26" coordorigin="0,1774" coordsize="15836,26" path="m0,1800l15836,1774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0pt;margin-top:563.25pt;width:791.8pt;height:1.3pt;mso-position-horizontal-relative:page;mso-position-vertical-relative:page;z-index:-4120" coordorigin="0,11265" coordsize="15836,26">
            <v:shape style="position:absolute;left:0;top:11265;width:15836;height:26" coordorigin="0,11265" coordsize="15836,26" path="m0,11291l15836,11265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462.549988pt;margin-top:15.452pt;width:175.8pt;height:63.25pt;mso-position-horizontal-relative:page;mso-position-vertical-relative:page;z-index:-4096" coordorigin="9251,309" coordsize="3516,1265">
            <v:shape style="position:absolute;left:9251;top:449;width:150;height:1028" type="#_x0000_t75" stroked="false">
              <v:imagedata r:id="rId5" o:title=""/>
            </v:shape>
            <v:group style="position:absolute;left:9320;top:501;width:1321;height:959" coordorigin="9320,501" coordsize="1321,959">
              <v:shape style="position:absolute;left:9320;top:501;width:1321;height:959" coordorigin="9320,501" coordsize="1321,959" path="m9320,1460l10641,1460,10641,501,9320,501,9320,1460xe" filled="true" fillcolor="#ffffff" stroked="false">
                <v:path arrowok="t"/>
                <v:fill type="solid"/>
              </v:shape>
              <v:shape style="position:absolute;left:10533;top:309;width:2234;height:1265" type="#_x0000_t75" stroked="false">
                <v:imagedata r:id="rId6" o:title=""/>
              </v:shape>
            </v:group>
            <w10:wrap type="none"/>
          </v:group>
        </w:pict>
      </w:r>
      <w:r>
        <w:rPr/>
        <w:pict>
          <v:shape style="position:absolute;margin-left:262.549988pt;margin-top:15.4pt;width:64.2pt;height:65.4pt;mso-position-horizontal-relative:page;mso-position-vertical-relative:page;z-index:-4072" type="#_x0000_t75" stroked="false">
            <v:imagedata r:id="rId7" o:title=""/>
          </v:shape>
        </w:pict>
      </w:r>
      <w:r>
        <w:rPr/>
        <w:pict>
          <v:shape style="position:absolute;margin-left:104.650002pt;margin-top:444.850006pt;width:111.35pt;height:35.050pt;mso-position-horizontal-relative:page;mso-position-vertical-relative:page;z-index:-4048" type="#_x0000_t75" stroked="false">
            <v:imagedata r:id="rId8" o:title=""/>
          </v:shape>
        </w:pict>
      </w:r>
      <w:r>
        <w:rPr/>
        <w:pict>
          <v:shape style="position:absolute;margin-left:569.400024pt;margin-top:450pt;width:91.8pt;height:29.9pt;mso-position-horizontal-relative:page;mso-position-vertical-relative:page;z-index:-4024" type="#_x0000_t75" stroked="false">
            <v:imagedata r:id="rId9" o:title=""/>
          </v:shape>
        </w:pict>
      </w:r>
      <w:r>
        <w:rPr/>
        <w:pict>
          <v:group style="position:absolute;margin-left:54pt;margin-top:492.339996pt;width:226.85pt;height:.1pt;mso-position-horizontal-relative:page;mso-position-vertical-relative:page;z-index:-4000" coordorigin="1080,9847" coordsize="4537,2">
            <v:shape style="position:absolute;left:1080;top:9847;width:4537;height:2" coordorigin="1080,9847" coordsize="4537,0" path="m1080,9847l5617,9847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group style="position:absolute;margin-left:521.830017pt;margin-top:492.339996pt;width:219.75pt;height:.1pt;mso-position-horizontal-relative:page;mso-position-vertical-relative:page;z-index:-3976" coordorigin="10437,9847" coordsize="4395,2">
            <v:shape style="position:absolute;left:10437;top:9847;width:4395;height:2" coordorigin="10437,9847" coordsize="4395,0" path="m10437,9847l14831,9847e" filled="false" stroked="true" strokeweight=".58001pt" strokecolor="#000000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2.130005pt;margin-top:27.169266pt;width:114.1pt;height:50.5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spacing w:line="400" w:lineRule="auto" w:before="0"/>
                    <w:ind w:left="20" w:right="17" w:firstLine="511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808080"/>
                      <w:sz w:val="20"/>
                    </w:rPr>
                    <w:t>CUENTA</w:t>
                  </w:r>
                  <w:r>
                    <w:rPr>
                      <w:rFonts w:ascii="Arial" w:hAnsi="Arial"/>
                      <w:color w:val="808080"/>
                      <w:spacing w:val="-18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PÚBLICA</w:t>
                  </w:r>
                  <w:r>
                    <w:rPr>
                      <w:rFonts w:ascii="Arial" w:hAnsi="Arial"/>
                      <w:color w:val="808080"/>
                      <w:spacing w:val="24"/>
                      <w:w w:val="99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ENTIDAD</w:t>
                  </w:r>
                  <w:r>
                    <w:rPr>
                      <w:rFonts w:ascii="Arial" w:hAnsi="Arial"/>
                      <w:color w:val="808080"/>
                      <w:spacing w:val="33"/>
                      <w:sz w:val="20"/>
                    </w:rPr>
                    <w:t> </w:t>
                  </w:r>
                  <w:r>
                    <w:rPr>
                      <w:rFonts w:ascii="Arial" w:hAnsi="Arial"/>
                      <w:color w:val="808080"/>
                      <w:sz w:val="20"/>
                    </w:rPr>
                    <w:t>FEDERATIVA</w:t>
                  </w:r>
                  <w:r>
                    <w:rPr>
                      <w:rFonts w:ascii="Arial" w:hAnsi="Arial"/>
                      <w:sz w:val="20"/>
                    </w:rPr>
                  </w:r>
                </w:p>
                <w:p>
                  <w:pPr>
                    <w:spacing w:before="7"/>
                    <w:ind w:left="29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color w:val="808080"/>
                      <w:spacing w:val="-1"/>
                      <w:sz w:val="20"/>
                    </w:rPr>
                    <w:t>BAJA</w:t>
                  </w:r>
                  <w:r>
                    <w:rPr>
                      <w:rFonts w:ascii="Arial"/>
                      <w:color w:val="808080"/>
                      <w:spacing w:val="-10"/>
                      <w:sz w:val="20"/>
                    </w:rPr>
                    <w:t> </w:t>
                  </w:r>
                  <w:r>
                    <w:rPr>
                      <w:rFonts w:ascii="Arial"/>
                      <w:color w:val="808080"/>
                      <w:sz w:val="20"/>
                    </w:rPr>
                    <w:t>CALIFORNIA</w:t>
                  </w:r>
                  <w:r>
                    <w:rPr>
                      <w:rFonts w:ascii="Arial"/>
                      <w:color w:val="808080"/>
                      <w:spacing w:val="-12"/>
                      <w:sz w:val="20"/>
                    </w:rPr>
                    <w:t> </w:t>
                  </w:r>
                  <w:r>
                    <w:rPr>
                      <w:rFonts w:ascii="Arial"/>
                      <w:color w:val="808080"/>
                      <w:sz w:val="20"/>
                    </w:rPr>
                    <w:t>SUR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230011pt;margin-top:30.343391pt;width:48.55pt;height:23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spacing w:line="449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42"/>
                      <w:szCs w:val="42"/>
                    </w:rPr>
                  </w:pPr>
                  <w:r>
                    <w:rPr>
                      <w:rFonts w:ascii="Arial"/>
                      <w:color w:val="808080"/>
                      <w:spacing w:val="-1"/>
                      <w:sz w:val="42"/>
                    </w:rPr>
                    <w:t>2021</w:t>
                  </w:r>
                  <w:r>
                    <w:rPr>
                      <w:rFonts w:ascii="Arial"/>
                      <w:sz w:val="4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609985pt;margin-top:102.096222pt;width:232.75pt;height:14pt;mso-position-horizontal-relative:page;mso-position-vertical-relative:page;z-index:-3904" type="#_x0000_t202" filled="false" stroked="false">
            <v:textbox inset="0,0,0,0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spacing w:val="-1"/>
                      <w:sz w:val="24"/>
                    </w:rPr>
                    <w:t>INFORME</w:t>
                  </w:r>
                  <w:r>
                    <w:rPr>
                      <w:rFonts w:ascii="Arial"/>
                      <w:b/>
                      <w:sz w:val="24"/>
                    </w:rPr>
                    <w:t> DE </w:t>
                  </w:r>
                  <w:r>
                    <w:rPr>
                      <w:rFonts w:ascii="Arial"/>
                      <w:b/>
                      <w:spacing w:val="-1"/>
                      <w:sz w:val="24"/>
                    </w:rPr>
                    <w:t>PASIVOS</w:t>
                  </w:r>
                  <w:r>
                    <w:rPr>
                      <w:rFonts w:ascii="Arial"/>
                      <w:b/>
                      <w:sz w:val="24"/>
                    </w:rPr>
                    <w:t> CONTINGENTES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27.447166pt;width:686pt;height:51.75pt;mso-position-horizontal-relative:page;mso-position-vertical-relative:page;z-index:-3880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5929" w:right="5926" w:firstLine="0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spacing w:val="-2"/>
                      <w:sz w:val="18"/>
                    </w:rPr>
                    <w:t>Al</w:t>
                  </w:r>
                  <w:r>
                    <w:rPr>
                      <w:rFonts w:ascii="Arial"/>
                      <w:b/>
                      <w:sz w:val="18"/>
                    </w:rPr>
                    <w:t> 30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Abril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de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2021</w:t>
                  </w:r>
                  <w:r>
                    <w:rPr>
                      <w:rFonts w:ascii="Arial"/>
                      <w:b/>
                      <w:spacing w:val="27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(Cifras en 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>Pesos)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pStyle w:val="BodyText"/>
                    <w:spacing w:line="275" w:lineRule="auto" w:before="4"/>
                    <w:ind w:right="17"/>
                    <w:jc w:val="left"/>
                  </w:pP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conformidad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Principales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Reglas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6"/>
                    </w:rPr>
                    <w:t> </w:t>
                  </w:r>
                  <w:r>
                    <w:rPr>
                      <w:spacing w:val="-1"/>
                    </w:rPr>
                    <w:t>Registro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Valoración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Patrimonio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emitidas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Consejo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Nacional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Armonización</w:t>
                  </w:r>
                  <w:r>
                    <w:rPr>
                      <w:spacing w:val="115"/>
                    </w:rPr>
                    <w:t> </w:t>
                  </w:r>
                  <w:r>
                    <w:rPr>
                      <w:spacing w:val="-1"/>
                    </w:rPr>
                    <w:t>Contable,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publicadas</w:t>
                  </w:r>
                  <w:r>
                    <w:rPr/>
                    <w:t> en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Diario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Oficial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Federación</w:t>
                  </w:r>
                  <w:r>
                    <w:rPr/>
                    <w:t> el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27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-1"/>
                    </w:rPr>
                    <w:t>diciembre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2010, los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pasivos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contingentes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consideran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190.744125pt;width:686.2pt;height:27.6pt;mso-position-horizontal-relative:page;mso-position-vertical-relative:page;z-index:-3856" type="#_x0000_t202" filled="false" stroked="false">
            <v:textbox inset="0,0,0,0">
              <w:txbxContent>
                <w:p>
                  <w:pPr>
                    <w:pStyle w:val="BodyText"/>
                    <w:spacing w:line="275" w:lineRule="auto"/>
                    <w:ind w:right="17"/>
                    <w:jc w:val="left"/>
                  </w:pPr>
                  <w:r>
                    <w:rPr>
                      <w:spacing w:val="-1"/>
                    </w:rPr>
                    <w:t>Las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surgidas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2"/>
                    </w:rPr>
                    <w:t>raíz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pasados,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cuya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existencia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ser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confirmada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solo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40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1"/>
                    </w:rPr>
                    <w:t>concurrencia,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uno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44"/>
                    </w:rPr>
                    <w:t> </w:t>
                  </w:r>
                  <w:r>
                    <w:rPr>
                      <w:spacing w:val="-1"/>
                    </w:rPr>
                    <w:t>más</w:t>
                  </w:r>
                  <w:r>
                    <w:rPr>
                      <w:spacing w:val="67"/>
                    </w:rPr>
                    <w:t> </w:t>
                  </w:r>
                  <w:r>
                    <w:rPr>
                      <w:spacing w:val="-1"/>
                    </w:rPr>
                    <w:t>eventos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inciertos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futuro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no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están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enteramente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bajo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control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público.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9.86412pt;width:667.7pt;height:27.6pt;mso-position-horizontal-relative:page;mso-position-vertical-relative:page;z-index:-3832" type="#_x0000_t202" filled="false" stroked="false">
            <v:textbox inset="0,0,0,0">
              <w:txbxContent>
                <w:p>
                  <w:pPr>
                    <w:pStyle w:val="BodyText"/>
                    <w:spacing w:line="275" w:lineRule="auto"/>
                    <w:ind w:left="380" w:right="17" w:hanging="361"/>
                    <w:jc w:val="left"/>
                  </w:pPr>
                  <w:r>
                    <w:rPr>
                      <w:spacing w:val="-1"/>
                    </w:rPr>
                    <w:t>a)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surgidas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2"/>
                    </w:rPr>
                    <w:t> </w:t>
                  </w:r>
                  <w:r>
                    <w:rPr>
                      <w:spacing w:val="-1"/>
                    </w:rPr>
                    <w:t>raíz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pasados,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cuya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existencia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ser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confirmada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solo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concurrencia,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spacing w:val="-1"/>
                    </w:rPr>
                    <w:t>uno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más</w:t>
                  </w:r>
                  <w:r>
                    <w:rPr>
                      <w:spacing w:val="105"/>
                    </w:rPr>
                    <w:t> </w:t>
                  </w:r>
                  <w:r>
                    <w:rPr>
                      <w:spacing w:val="-1"/>
                    </w:rPr>
                    <w:t>eventos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inciertos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futuro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no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están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enteramente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bajo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-1"/>
                    </w:rPr>
                    <w:t> control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público.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8.864136pt;width:667.9pt;height:27.7pt;mso-position-horizontal-relative:page;mso-position-vertical-relative:page;z-index:-3808" type="#_x0000_t202" filled="false" stroked="false">
            <v:textbox inset="0,0,0,0">
              <w:txbxContent>
                <w:p>
                  <w:pPr>
                    <w:pStyle w:val="BodyText"/>
                    <w:spacing w:line="277" w:lineRule="auto"/>
                    <w:ind w:left="380" w:right="17" w:hanging="361"/>
                    <w:jc w:val="left"/>
                  </w:pPr>
                  <w:r>
                    <w:rPr>
                      <w:spacing w:val="-1"/>
                    </w:rPr>
                    <w:t>b)</w:t>
                  </w:r>
                  <w:r>
                    <w:rPr/>
                    <w:t> 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Una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Obligación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presente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raíz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sucesos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pasados,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reconocido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1"/>
                    </w:rPr>
                    <w:t>contablemente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porque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es</w:t>
                  </w:r>
                  <w:r>
                    <w:rPr>
                      <w:spacing w:val="34"/>
                    </w:rPr>
                    <w:t> </w:t>
                  </w:r>
                  <w:r>
                    <w:rPr>
                      <w:spacing w:val="-2"/>
                    </w:rPr>
                    <w:t>viable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ente</w:t>
                  </w:r>
                  <w:r>
                    <w:rPr>
                      <w:spacing w:val="81"/>
                    </w:rPr>
                    <w:t> </w:t>
                  </w:r>
                  <w:r>
                    <w:rPr>
                      <w:spacing w:val="-1"/>
                    </w:rPr>
                    <w:t>público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tenga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satisfacerla,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debido</w:t>
                  </w:r>
                  <w:r>
                    <w:rPr/>
                    <w:t> 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que el</w:t>
                  </w:r>
                  <w:r>
                    <w:rPr>
                      <w:spacing w:val="-1"/>
                    </w:rPr>
                    <w:t> importe</w:t>
                  </w:r>
                  <w:r>
                    <w:rPr/>
                    <w:t> 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la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obligación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no </w:t>
                  </w:r>
                  <w:r>
                    <w:rPr>
                      <w:spacing w:val="-1"/>
                    </w:rPr>
                    <w:t>puede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ser cuantificado</w:t>
                  </w:r>
                  <w:r>
                    <w:rPr/>
                    <w:t> con </w:t>
                  </w:r>
                  <w:r>
                    <w:rPr>
                      <w:spacing w:val="-1"/>
                    </w:rPr>
                    <w:t>la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suficiente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confiabilidad.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07.984131pt;width:686.05pt;height:27.6pt;mso-position-horizontal-relative:page;mso-position-vertical-relative:page;z-index:-3784" type="#_x0000_t202" filled="false" stroked="false">
            <v:textbox inset="0,0,0,0">
              <w:txbxContent>
                <w:p>
                  <w:pPr>
                    <w:pStyle w:val="BodyText"/>
                    <w:spacing w:line="276" w:lineRule="auto"/>
                    <w:ind w:right="17"/>
                    <w:jc w:val="left"/>
                  </w:pP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caso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-1"/>
                    </w:rPr>
                    <w:t>existir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obligaciones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por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estos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conceptos,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Gobierno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Estado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Baja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California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Sur</w:t>
                  </w:r>
                  <w:r>
                    <w:rPr>
                      <w:spacing w:val="3"/>
                    </w:rPr>
                    <w:t> </w:t>
                  </w:r>
                  <w:r>
                    <w:rPr>
                      <w:spacing w:val="-1"/>
                    </w:rPr>
                    <w:t>las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reconoce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4"/>
                    </w:rPr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ejercicio</w:t>
                  </w:r>
                  <w:r>
                    <w:rPr>
                      <w:spacing w:val="83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se </w:t>
                  </w:r>
                  <w:r>
                    <w:rPr>
                      <w:spacing w:val="-1"/>
                    </w:rPr>
                    <w:t>pagan,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spacing w:val="-1"/>
                    </w:rPr>
                    <w:t>debido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 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ese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momento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</w:rPr>
                    <w:t>cuando</w:t>
                  </w:r>
                  <w:r>
                    <w:rPr/>
                    <w:t> se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afecta</w:t>
                  </w:r>
                  <w:r>
                    <w:rPr/>
                    <w:t> el </w:t>
                  </w:r>
                  <w:r>
                    <w:rPr>
                      <w:spacing w:val="-1"/>
                    </w:rPr>
                    <w:t>Presupuesto</w:t>
                  </w:r>
                  <w:r>
                    <w:rPr/>
                    <w:t> de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1"/>
                    </w:rPr>
                    <w:t>Egresos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del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1"/>
                    </w:rPr>
                    <w:t>ejercicio.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47.124115pt;width:50.2pt;height:13.05pt;mso-position-horizontal-relative:page;mso-position-vertical-relative:page;z-index:-376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Garantías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47.124115pt;width:49.05pt;height:13.05pt;mso-position-horizontal-relative:page;mso-position-vertical-relative:page;z-index:-3736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71.604126pt;width:34.9pt;height:13.05pt;mso-position-horizontal-relative:page;mso-position-vertical-relative:page;z-index:-3712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Avales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71.604126pt;width:49.05pt;height:13.05pt;mso-position-horizontal-relative:page;mso-position-vertical-relative:page;z-index:-368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pt;margin-top:396.204132pt;width:125.55pt;height:13.05pt;mso-position-horizontal-relative:page;mso-position-vertical-relative:page;z-index:-3664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Pensiones</w:t>
                  </w:r>
                  <w:r>
                    <w:rPr/>
                    <w:t> y</w:t>
                  </w:r>
                  <w:r>
                    <w:rPr>
                      <w:spacing w:val="-1"/>
                    </w:rPr>
                    <w:t> Jubilaciones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19995pt;margin-top:396.204132pt;width:49.05pt;height:13.05pt;mso-position-horizontal-relative:page;mso-position-vertical-relative:page;z-index:-3640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No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Aplica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.48pt;margin-top:492.714111pt;width:214.3pt;height:27.6pt;mso-position-horizontal-relative:page;mso-position-vertical-relative:page;z-index:-3616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20" w:right="17" w:firstLine="775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>Lic.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 Isidro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Jordán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Moyrón</w:t>
                  </w:r>
                  <w:r>
                    <w:rPr>
                      <w:rFonts w:ascii="Arial" w:hAnsi="Arial"/>
                      <w:b/>
                      <w:spacing w:val="2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Secretario</w:t>
                  </w:r>
                  <w:r>
                    <w:rPr>
                      <w:rFonts w:ascii="Arial" w:hAnsi="Arial"/>
                      <w:b/>
                      <w:sz w:val="22"/>
                    </w:rPr>
                    <w:t> de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Finanzas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y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Administración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909973pt;margin-top:492.714111pt;width:207.5pt;height:27.6pt;mso-position-horizontal-relative:page;mso-position-vertical-relative:page;z-index:-3592" type="#_x0000_t202" filled="false" stroked="false">
            <v:textbox inset="0,0,0,0">
              <w:txbxContent>
                <w:p>
                  <w:pPr>
                    <w:spacing w:line="275" w:lineRule="auto" w:before="0"/>
                    <w:ind w:left="797" w:right="17" w:hanging="778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C.P.</w:t>
                  </w:r>
                  <w:r>
                    <w:rPr>
                      <w:rFonts w:ascii="Arial" w:hAns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z w:val="2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A.</w:t>
                  </w:r>
                  <w:r>
                    <w:rPr>
                      <w:rFonts w:ascii="Arial" w:hAnsi="Arial"/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José</w:t>
                  </w:r>
                  <w:r>
                    <w:rPr>
                      <w:rFonts w:ascii="Arial" w:hAnsi="Arial"/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Ricardo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González</w:t>
                  </w:r>
                  <w:r>
                    <w:rPr>
                      <w:rFonts w:ascii="Arial" w:hAnsi="Arial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García</w:t>
                  </w:r>
                  <w:r>
                    <w:rPr>
                      <w:rFonts w:ascii="Arial" w:hAnsi="Arial"/>
                      <w:b/>
                      <w:spacing w:val="29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Director </w:t>
                  </w:r>
                  <w:r>
                    <w:rPr>
                      <w:rFonts w:ascii="Arial" w:hAnsi="Arial"/>
                      <w:b/>
                      <w:sz w:val="2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22"/>
                    </w:rPr>
                    <w:t>Contabilidad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410004pt;margin-top:564.350098pt;width:61.4pt;height:13.05pt;mso-position-horizontal-relative:page;mso-position-vertical-relative:page;z-index:-3568" type="#_x0000_t202" filled="false" stroked="false">
            <v:textbox inset="0,0,0,0">
              <w:txbxContent>
                <w:p>
                  <w:pPr>
                    <w:pStyle w:val="BodyText"/>
                    <w:spacing w:line="246" w:lineRule="exact"/>
                    <w:ind w:right="0"/>
                    <w:jc w:val="left"/>
                  </w:pPr>
                  <w:r>
                    <w:rPr>
                      <w:spacing w:val="-1"/>
                    </w:rPr>
                    <w:t>Contable</w:t>
                  </w:r>
                  <w:r>
                    <w:rPr/>
                    <w:t> /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78.348160pt;width:791.8pt;height:12pt;mso-position-horizontal-relative:page;mso-position-vertical-relative:page;z-index:-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481.339996pt;width:226.85pt;height:12pt;mso-position-horizontal-relative:page;mso-position-vertical-relative:page;z-index:-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830017pt;margin-top:481.339996pt;width:219.75pt;height:12pt;mso-position-horizontal-relative:page;mso-position-vertical-relative:page;z-index:-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52.898132pt;width:791.8pt;height:12pt;mso-position-horizontal-relative:page;mso-position-vertical-relative:page;z-index:-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5840" w:h="12240" w:orient="landscape"/>
      <w:pgMar w:top="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dcterms:created xsi:type="dcterms:W3CDTF">2021-07-27T21:22:23Z</dcterms:created>
  <dcterms:modified xsi:type="dcterms:W3CDTF">2021-07-27T21:22:23Z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2021-07-28T00:00:00Z</vt:filetime>
  </property>
</Properties>
</file>