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9.240021pt;margin-top:69.050285pt;width:198.6pt;height:11pt;mso-position-horizontal-relative:page;mso-position-vertical-relative:page;z-index:-384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366.15pt;height:71.4pt;mso-position-horizontal-relative:page;mso-position-vertical-relative:page;z-index:-383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Fondo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Educación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Tecnológica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Adultos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2168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2020-A-03000-19-0546-2021</w:t>
                  </w:r>
                  <w:r>
                    <w:rPr>
                      <w:rFonts w:ascii="Times New Roman" w:hAnsi="Times New Roman"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546-DS-GF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214.160233pt;width:37.5pt;height:13.05pt;mso-position-horizontal-relative:page;mso-position-vertical-relative:page;z-index:-383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59894pt;margin-top:240.320221pt;width:68.1pt;height:66.7pt;mso-position-horizontal-relative:page;mso-position-vertical-relative:page;z-index:-383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67" w:lineRule="exact"/>
                    <w:ind w:left="559" w:right="0"/>
                    <w:jc w:val="left"/>
                  </w:pPr>
                  <w:r>
                    <w:rPr>
                      <w:spacing w:val="-1"/>
                    </w:rPr>
                    <w:t>74,380.1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>
                      <w:spacing w:val="-1"/>
                    </w:rPr>
                    <w:t>69,879.2</w:t>
                  </w:r>
                </w:p>
                <w:p>
                  <w:pPr>
                    <w:pStyle w:val="BodyText"/>
                    <w:spacing w:line="240" w:lineRule="auto"/>
                    <w:ind w:left="792" w:right="0"/>
                    <w:jc w:val="left"/>
                  </w:pPr>
                  <w:r>
                    <w:rPr>
                      <w:spacing w:val="-1"/>
                    </w:rPr>
                    <w:t>93.9%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267.0802pt;width:147.9pt;height:39.950pt;mso-position-horizontal-relative:page;mso-position-vertical-relative:page;z-index:-38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13.400177pt;width:415.6pt;height:66.8pt;mso-position-horizontal-relative:page;mso-position-vertical-relative:page;z-index:-38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Tecnológica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Adultos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(FAETA)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74,380.1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1,371.6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monto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registrado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ésta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ascendió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73,008.5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92.600159pt;width:415.6pt;height:53.25pt;mso-position-horizontal-relative:page;mso-position-vertical-relative:page;z-index:-382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comprendió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verificación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aportados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2020,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rFonts w:ascii="Times New Roman" w:hAnsi="Times New Roman"/>
                      <w:spacing w:val="95"/>
                      <w:w w:val="9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74,380.1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pesos.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examinada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69,879.2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representaron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93.9%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58.240143pt;width:52.4pt;height:13.05pt;mso-position-horizontal-relative:page;mso-position-vertical-relative:page;z-index:-382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83.680115pt;width:141.1pt;height:13.05pt;mso-position-horizontal-relative:page;mso-position-vertical-relative:page;z-index:-382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Evaluación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509.120117pt;width:415.65pt;height:107pt;mso-position-horizontal-relative:page;mso-position-vertical-relative:page;z-index:-38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Educación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Profesional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(CONALEP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Sur),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estableció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acuerdos,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mecanismos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plazos,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(ASF),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artículo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42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debilidades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relativas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control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detectadas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2018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2019;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mencionar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formaron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individuales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582-DS-GF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511-DS-GF,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notificaron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titular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Estatal.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254pt;margin-top:628.520081pt;width:415.65pt;height:66.8pt;mso-position-horizontal-relative:page;mso-position-vertical-relative:page;z-index:-38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/>
                    <w:t>Marco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/>
                    <w:t>Control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(MICI),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/>
                      <w:spacing w:val="39"/>
                    </w:rPr>
                  </w:r>
                  <w:r>
                    <w:rPr>
                      <w:spacing w:val="-1"/>
                    </w:rPr>
                    <w:t>Cuenta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2020,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comprobó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obtuvo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18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puntos,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100,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componente,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ubicó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Educación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Profesional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(CONALEP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bajo.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81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8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81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80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39.950pt;mso-position-horizontal-relative:page;mso-position-vertical-relative:page;z-index:-38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ha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contribuido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manera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marginal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/>
                      <w:spacing w:val="45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/>
                    <w:t>mejora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sistemas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control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ya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 </w:t>
                  </w:r>
                  <w:r>
                    <w:rPr>
                      <w:rFonts w:asci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rFonts w:ascii="Times New Roman"/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han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implementado.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56.560257pt;width:415.6pt;height:53.4pt;mso-position-horizontal-relative:page;mso-position-vertical-relative:page;z-index:-38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CG/EPRA/138/2021,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solventa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parcialmente</w:t>
                  </w:r>
                  <w:r>
                    <w:rPr>
                      <w:rFonts w:ascii="Times New Roman" w:hAnsi="Times New Roman"/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22.320221pt;width:222.1pt;height:13.05pt;mso-position-horizontal-relative:page;mso-position-vertical-relative:page;z-index:-380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2020-A-03000-19-0546-01-001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247.760223pt;width:415.65pt;height:120.45pt;mso-position-horizontal-relative:page;mso-position-vertical-relative:page;z-index:-379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Educación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Profesional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elabore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trabajo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responsables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fechas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perentorias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debilidades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componentes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control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objeto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fortalecer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procesos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operación,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manejo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aplicación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cumplimiento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objetivos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Tecnológica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Adultos;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asimismo,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deberá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informar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trimestral,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avances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instrumentación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mecanismos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fortalecer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380.600159pt;width:415.65pt;height:53.25pt;mso-position-horizontal-relative:page;mso-position-vertical-relative:page;z-index:-379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mecanismos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quedan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asentados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Reunión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Finales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446.240143pt;width:250.45pt;height:13.05pt;mso-position-horizontal-relative:page;mso-position-vertical-relative:page;z-index:-379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Rendimientos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Financieros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471.680115pt;width:415.65pt;height:93.7pt;mso-position-horizontal-relative:page;mso-position-vertical-relative:page;z-index:-37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(SFyA)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(SHCP),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74,380.1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productivas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manejo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37,530.2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correspondieron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tecnológica,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36,849.9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adultos,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así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como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7.3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765pt;margin-top:577.640076pt;width:415.65pt;height:80.25pt;mso-position-horizontal-relative:page;mso-position-vertical-relative:page;z-index:-37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8"/>
                    </w:rPr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2020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37,530.2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36,849.9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pesos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Profesional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(CONALEP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Estatal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Adultos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(IEEA),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ambos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6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34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federativa,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excedió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señalado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765pt;margin-top:670.280029pt;width:415.6pt;height:26.5pt;mso-position-horizontal-relative:page;mso-position-vertical-relative:page;z-index:-37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tales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78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7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77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377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26.5pt;mso-position-horizontal-relative:page;mso-position-vertical-relative:page;z-index:-377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CG/EPRA/139/2021,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43.120255pt;width:415.65pt;height:93.7pt;mso-position-horizontal-relative:page;mso-position-vertical-relative:page;z-index:-37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4. </w:t>
                  </w:r>
                  <w:r>
                    <w:rPr>
                      <w:rFonts w:ascii="Calibri"/>
                      <w:b/>
                      <w:spacing w:val="42"/>
                    </w:rPr>
                    <w:t> </w:t>
                  </w:r>
                  <w:r>
                    <w:rPr>
                      <w:rFonts w:ascii="Times New Roman"/>
                      <w:b/>
                      <w:spacing w:val="42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establecieron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productivas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total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74,380.1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pesos,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15.7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0.6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pesos,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respectivamente;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asimismo,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constató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nómina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identificados.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839905pt;margin-top:268.250214pt;width:184.45pt;height:44pt;mso-position-horizontal-relative:page;mso-position-vertical-relative:page;z-index:-376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DISTRIBUCIÓN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RECURSOS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FAETA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  <w:p>
                  <w:pPr>
                    <w:spacing w:before="1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GOBIERNO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ESTADO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BAJA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CALIFORNIA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SUR</w:t>
                  </w:r>
                  <w:r>
                    <w:rPr>
                      <w:rFonts w:ascii="Times New Roman" w:hAnsi="Times New Roman"/>
                      <w:spacing w:val="39"/>
                      <w:w w:val="9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  <w:p>
                  <w:pPr>
                    <w:spacing w:before="1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(Miles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de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pesos)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959869pt;margin-top:312.410187pt;width:46.85pt;height:19.8pt;mso-position-horizontal-relative:page;mso-position-vertical-relative:page;z-index:-376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11" w:right="0" w:hanging="9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</w:p>
                <w:p>
                  <w:pPr>
                    <w:spacing w:line="195" w:lineRule="exact" w:before="0"/>
                    <w:ind w:left="11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119843pt;margin-top:312.410187pt;width:47.7pt;height:19.8pt;mso-position-horizontal-relative:page;mso-position-vertical-relative:page;z-index:-3764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hanging="8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line="195" w:lineRule="exact" w:before="0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disponibles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59912pt;margin-top:317.210175pt;width:29pt;height:10.050pt;mso-position-horizontal-relative:page;mso-position-vertical-relative:page;z-index:-37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Ejecutor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879333pt;margin-top:317.210175pt;width:53.8pt;height:10.050pt;mso-position-horizontal-relative:page;mso-position-vertical-relative:page;z-index:-37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FAETA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79926pt;margin-top:332.450195pt;width:93.8pt;height:29.5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CONALEP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IEEA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99872pt;margin-top:332.450195pt;width:30.65pt;height:29.5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37,530.2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36,849.9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74,380.1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319855pt;margin-top:332.450195pt;width:16.3500pt;height:29.5pt;mso-position-horizontal-relative:page;mso-position-vertical-relative:page;z-index:-3752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15.7</w:t>
                  </w:r>
                </w:p>
                <w:p>
                  <w:pPr>
                    <w:spacing w:line="194" w:lineRule="exact" w:before="0"/>
                    <w:ind w:left="9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0.6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16.3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759827pt;margin-top:332.450195pt;width:30.65pt;height:29.5pt;mso-position-horizontal-relative:page;mso-position-vertical-relative:page;z-index:-3750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37,545.9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36,850.5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74,396.4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079926pt;margin-top:362.210175pt;width:298.150pt;height:19.8pt;mso-position-horizontal-relative:page;mso-position-vertical-relative:page;z-index:-3748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auxiliares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pólizas</w:t>
                  </w:r>
                </w:p>
                <w:p>
                  <w:pPr>
                    <w:spacing w:line="195" w:lineRule="exact" w:before="0"/>
                    <w:ind w:left="0" w:right="24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contables,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CONALEP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IEEA.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20.56015pt;width:244.95pt;height:13.05pt;mso-position-horizontal-relative:page;mso-position-vertical-relative:page;z-index:-374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45.880127pt;width:415.6pt;height:53.4pt;mso-position-horizontal-relative:page;mso-position-vertical-relative:page;z-index:-37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74,380.1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7.3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así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entes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ejecutores,</w:t>
                  </w:r>
                  <w:r>
                    <w:rPr>
                      <w:rFonts w:ascii="Times New Roman" w:hAnsi="Times New Roman"/>
                      <w:spacing w:val="7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contaron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documentación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comprobó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registro.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52pt;margin-top:511.640106pt;width:415.65pt;height:80.25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9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2020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37,530.2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pesos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15.7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pesos;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así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como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37,530.2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pesos,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contaron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8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acreditó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su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registro;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 w:cs="Times New Roman" w:eastAsia="Times New Roman"/>
                      <w:spacing w:val="1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>
                      <w:spacing w:val="-1"/>
                    </w:rPr>
                    <w:t>seleccionada,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/>
                    <w:t>comprobó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canceló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5"/>
                    </w:rPr>
                  </w:r>
                  <w:r>
                    <w:rPr/>
                    <w:t>con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leyenda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“Operado”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nombre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52pt;margin-top:604.160095pt;width:415.6pt;height:53.4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CG/EPRA/140/2021,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055pt;margin-top:669.920044pt;width:415.65pt;height:26.5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/>
                    </w:rPr>
                  </w:r>
                  <w:r>
                    <w:rPr/>
                    <w:t>36,849.9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0.6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9993pt;margin-top:300.640015pt;width:307.1pt;height:12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9993pt;margin-top:320.680023pt;width:307.1pt;height:12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679993pt;margin-top:350.440002pt;width:307.1pt;height:12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53.4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así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como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34,939.9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análisis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comprobó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contaron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comprobó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su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registro,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canceló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leyenda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“OPERADO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2020”.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71pt;margin-top:170.000244pt;width:415.6pt;height:80.25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8.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9"/>
                    </w:rPr>
                  </w:r>
                  <w:r>
                    <w:rPr/>
                    <w:t>Con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consulta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(SAT),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80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(CFDI),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emitidos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favor</w:t>
                  </w:r>
                  <w:r>
                    <w:rPr>
                      <w:rFonts w:ascii="Times New Roman" w:hAnsi="Times New Roman" w:cs="Times New Roman" w:eastAsia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IEEA,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2,609.1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capítulos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gasto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/>
                    <w:t>2000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>
                      <w:spacing w:val="-1"/>
                    </w:rPr>
                    <w:t>“Materiales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Suministros”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3000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“Servicios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6"/>
                    </w:rPr>
                  </w:r>
                  <w:r>
                    <w:rPr>
                      <w:spacing w:val="-1"/>
                    </w:rPr>
                    <w:t>Generales”,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vigentes;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asimismo,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contribuyentes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presuntamente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inexistentes.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71pt;margin-top:262.520203pt;width:159.15pt;height:13.05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865pt;margin-top:287.960205pt;width:415.6pt;height:107.15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9.</w:t>
                  </w:r>
                  <w:r>
                    <w:rPr>
                      <w:rFonts w:ascii="Calibri"/>
                      <w:b/>
                      <w:spacing w:val="37"/>
                    </w:rPr>
                    <w:t> </w:t>
                  </w:r>
                  <w:r>
                    <w:rPr>
                      <w:rFonts w:ascii="Times New Roman"/>
                      <w:b/>
                      <w:spacing w:val="37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fiscal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72,470.1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capítulos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gasto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1000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“Servicios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Personales”,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2000</w:t>
                  </w:r>
                  <w:r>
                    <w:rPr>
                      <w:rFonts w:ascii="Times New Roman" w:hAnsi="Times New Roman" w:cs="Times New Roman" w:eastAsia="Times New Roman"/>
                      <w:spacing w:val="72"/>
                    </w:rPr>
                    <w:t> </w:t>
                  </w:r>
                  <w:r>
                    <w:rPr>
                      <w:spacing w:val="-1"/>
                    </w:rPr>
                    <w:t>“Materiales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Suministros”,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3000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“Servicios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Generales”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4000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“Transferencias,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Asignaciones,</w:t>
                  </w:r>
                  <w:r>
                    <w:rPr>
                      <w:rFonts w:ascii="Times New Roman" w:hAnsi="Times New Roman" w:cs="Times New Roman" w:eastAsia="Times New Roman"/>
                      <w:spacing w:val="11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Subsidios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Otras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Ayudas”,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salarios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adscrito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dos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planteles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tecnológica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6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dirección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0"/>
                    </w:rPr>
                  </w:r>
                  <w:r>
                    <w:rPr>
                      <w:spacing w:val="-1"/>
                    </w:rPr>
                    <w:t>IEEA,</w:t>
                  </w:r>
                  <w:r>
                    <w:rPr>
                      <w:rFonts w:ascii="Times New Roman" w:hAnsi="Times New Roman" w:cs="Times New Roman" w:eastAsia="Times New Roman"/>
                      <w:spacing w:val="95"/>
                      <w:w w:val="99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como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/>
                    <w:t>gastos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/>
                    <w:t>como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arrendamiento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oficinas,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material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impreso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energía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eléctrica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telefonía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tradicional,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encontraron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vinculados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865pt;margin-top:407.360168pt;width:415.65pt;height:107.15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10.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2020,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74,380.1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31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2020,</w:t>
                  </w:r>
                  <w:r>
                    <w:rPr>
                      <w:rFonts w:ascii="Times New Roman" w:hAnsi="Times New Roman"/>
                      <w:spacing w:val="6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comprometió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72,470.1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71,946.8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96.7%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31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2021,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72,470.1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97.4%,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1,910.0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normativa;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además,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23.6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reintegraron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TESOFE,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359909pt;margin-top:103.610275pt;width:200.6pt;height:49.65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41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FAETA</w:t>
                  </w:r>
                </w:p>
                <w:p>
                  <w:pPr>
                    <w:spacing w:before="1"/>
                    <w:ind w:left="173" w:right="58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0" w:right="38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Primer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48pt;margin-top:133.010269pt;width:3.8pt;height:10.050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839996pt;margin-top:143.210266pt;width:105pt;height:19.8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0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comprometido,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8"/>
                      <w:sz w:val="16"/>
                    </w:rPr>
                    <w:t> </w:t>
                  </w:r>
                  <w:r>
                    <w:rPr>
                      <w:rFonts w:ascii="Calibri"/>
                      <w:spacing w:val="18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devengado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 no pagado total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4.120422pt;margin-top:148.130264pt;width:90.75pt;height:10.050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479996pt;margin-top:152.930252pt;width:3.8pt;height:10.050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879852pt;margin-top:152.930252pt;width:30.05pt;height:10.050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de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2021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280441pt;margin-top:169.970245pt;width:37.050pt;height:19.8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320404pt;margin-top:174.890244pt;width:33.1pt;height:10.050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239899pt;margin-top:217.010223pt;width:96.15pt;height:10.050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CONALEP</w:t>
                  </w:r>
                  <w:r>
                    <w:rPr>
                      <w:rFonts w:asci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Sur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959976pt;margin-top:226.97023pt;width:48.45pt;height:49.4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1000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</w:p>
                <w:p>
                  <w:pPr>
                    <w:spacing w:line="241" w:lineRule="auto"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Personales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3000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Generales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759979pt;margin-top:231.890228pt;width:30.4pt;height:10.050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37,060.3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519409pt;margin-top:231.890228pt;width:30.4pt;height:10.050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37,060.3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038895pt;margin-top:231.890228pt;width:12.15pt;height:10.050pt;mso-position-horizontal-relative:page;mso-position-vertical-relative:page;z-index:-36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798294pt;margin-top:231.890228pt;width:30.4pt;height:10.050pt;mso-position-horizontal-relative:page;mso-position-vertical-relative:page;z-index:-36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37,060.3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837677pt;margin-top:231.890228pt;width:30.4pt;height:10.050pt;mso-position-horizontal-relative:page;mso-position-vertical-relative:page;z-index:-36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37,060.3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9994pt;margin-top:231.890228pt;width:12.15pt;height:10.050pt;mso-position-horizontal-relative:page;mso-position-vertical-relative:page;z-index:-365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59381pt;margin-top:231.890228pt;width:12.15pt;height:10.050pt;mso-position-horizontal-relative:page;mso-position-vertical-relative:page;z-index:-36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8754pt;margin-top:231.890228pt;width:12.15pt;height:10.050pt;mso-position-horizontal-relative:page;mso-position-vertical-relative:page;z-index:-365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438171pt;margin-top:231.890228pt;width:30.4pt;height:10.050pt;mso-position-horizontal-relative:page;mso-position-vertical-relative:page;z-index:-36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37,060.3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557556pt;margin-top:231.890228pt;width:12.15pt;height:10.050pt;mso-position-horizontal-relative:page;mso-position-vertical-relative:page;z-index:-36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836975pt;margin-top:231.890228pt;width:12.15pt;height:10.050pt;mso-position-horizontal-relative:page;mso-position-vertical-relative:page;z-index:-364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6362pt;margin-top:231.890228pt;width:12.15pt;height:10.050pt;mso-position-horizontal-relative:page;mso-position-vertical-relative:page;z-index:-36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39465pt;margin-top:251.450211pt;width:30.9pt;height:24.95pt;mso-position-horizontal-relative:page;mso-position-vertical-relative:page;z-index:-36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469.9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37,530.2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9888pt;margin-top:251.450211pt;width:30.9pt;height:24.95pt;mso-position-horizontal-relative:page;mso-position-vertical-relative:page;z-index:-364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469.9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37,530.2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038315pt;margin-top:251.450211pt;width:12.3pt;height:24.95pt;mso-position-horizontal-relative:page;mso-position-vertical-relative:page;z-index:-363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77673pt;margin-top:251.450211pt;width:30.9pt;height:24.95pt;mso-position-horizontal-relative:page;mso-position-vertical-relative:page;z-index:-363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469.9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37,530.2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717102pt;margin-top:251.450211pt;width:30.65pt;height:24.95pt;mso-position-horizontal-relative:page;mso-position-vertical-relative:page;z-index:-363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8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469.9</w:t>
                  </w:r>
                </w:p>
                <w:p>
                  <w:pPr>
                    <w:spacing w:before="102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37,530.2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279877pt;margin-top:251.450211pt;width:12.3pt;height:24.95pt;mso-position-horizontal-relative:page;mso-position-vertical-relative:page;z-index:-36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839355pt;margin-top:251.450211pt;width:12.3pt;height:24.95pt;mso-position-horizontal-relative:page;mso-position-vertical-relative:page;z-index:-362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8759pt;margin-top:251.450211pt;width:12.3pt;height:24.95pt;mso-position-horizontal-relative:page;mso-position-vertical-relative:page;z-index:-36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18146pt;margin-top:251.450211pt;width:30.65pt;height:24.95pt;mso-position-horizontal-relative:page;mso-position-vertical-relative:page;z-index:-36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8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469.9</w:t>
                  </w:r>
                </w:p>
                <w:p>
                  <w:pPr>
                    <w:spacing w:before="102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37,530.2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556641pt;margin-top:251.450211pt;width:13.15pt;height:24.95pt;mso-position-horizontal-relative:page;mso-position-vertical-relative:page;z-index:-36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3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3.839233pt;margin-top:251.450211pt;width:12.3pt;height:24.95pt;mso-position-horizontal-relative:page;mso-position-vertical-relative:page;z-index:-36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8621pt;margin-top:251.450211pt;width:12.3pt;height:24.95pt;mso-position-horizontal-relative:page;mso-position-vertical-relative:page;z-index:-36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837646pt;margin-top:277.130219pt;width:34.8pt;height:24.95pt;mso-position-horizontal-relative:page;mso-position-vertical-relative:page;z-index:-361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36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IEEA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0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25,678.5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958977pt;margin-top:287.210205pt;width:57.3pt;height:117.7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1000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</w:p>
                <w:p>
                  <w:pPr>
                    <w:spacing w:before="0"/>
                    <w:ind w:left="20" w:right="7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Personales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2000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Materiales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Suministros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3000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Generales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  <w:t>  </w:t>
                  </w:r>
                  <w:r>
                    <w:rPr>
                      <w:rFonts w:ascii="Calibri"/>
                      <w:sz w:val="16"/>
                    </w:rPr>
                    <w:t>4000</w:t>
                  </w:r>
                </w:p>
                <w:p>
                  <w:pPr>
                    <w:spacing w:line="241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Transferencias,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Asignaciones,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Subsidios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Otras</w:t>
                  </w:r>
                  <w:r>
                    <w:rPr>
                      <w:rFonts w:ascii="Times New Roman"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Ayudas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759979pt;margin-top:292.010193pt;width:30.4pt;height:10.050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27,084.4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519409pt;margin-top:292.010193pt;width:30.4pt;height:10.050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25,678.5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718811pt;margin-top:292.010193pt;width:26.3pt;height:10.050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1,405.9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798264pt;margin-top:292.010193pt;width:30.4pt;height:10.050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25,678.5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7125pt;margin-top:292.010193pt;width:12.15pt;height:10.050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59717pt;margin-top:292.010193pt;width:12.15pt;height:10.050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9089pt;margin-top:292.010193pt;width:12.15pt;height:10.050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438507pt;margin-top:292.010193pt;width:30.4pt;height:10.050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25,678.5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077911pt;margin-top:292.010193pt;width:26.3pt;height:10.050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1,405.9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677246pt;margin-top:292.010193pt;width:26.3pt;height:10.050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1,405.9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6606pt;margin-top:292.010193pt;width:12.15pt;height:10.050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47995pt;margin-top:311.570190pt;width:26.45pt;height:10.050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3,063.9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239365pt;margin-top:311.570190pt;width:26.45pt;height:10.050pt;mso-position-horizontal-relative:page;mso-position-vertical-relative:page;z-index:-35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3,045.8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98837pt;margin-top:311.570190pt;width:16.25pt;height:10.050pt;mso-position-horizontal-relative:page;mso-position-vertical-relative:page;z-index:-35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18.1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38245pt;margin-top:311.570190pt;width:26.45pt;height:10.050pt;mso-position-horizontal-relative:page;mso-position-vertical-relative:page;z-index:-35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3,045.8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677612pt;margin-top:311.570190pt;width:26.45pt;height:10.050pt;mso-position-horizontal-relative:page;mso-position-vertical-relative:page;z-index:-35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3,045.8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9628pt;margin-top:311.570190pt;width:12.15pt;height:10.050pt;mso-position-horizontal-relative:page;mso-position-vertical-relative:page;z-index:-35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59015pt;margin-top:311.570190pt;width:12.15pt;height:10.050pt;mso-position-horizontal-relative:page;mso-position-vertical-relative:page;z-index:-35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8387pt;margin-top:311.570190pt;width:12.15pt;height:10.050pt;mso-position-horizontal-relative:page;mso-position-vertical-relative:page;z-index:-35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27774pt;margin-top:311.570190pt;width:26.45pt;height:10.050pt;mso-position-horizontal-relative:page;mso-position-vertical-relative:page;z-index:-35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3,045.8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517181pt;margin-top:311.570190pt;width:16.25pt;height:10.050pt;mso-position-horizontal-relative:page;mso-position-vertical-relative:page;z-index:-35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18.1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996582pt;margin-top:311.570190pt;width:16.25pt;height:10.050pt;mso-position-horizontal-relative:page;mso-position-vertical-relative:page;z-index:-35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18.1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9292pt;margin-top:311.570190pt;width:12.15pt;height:10.050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47995pt;margin-top:331.130188pt;width:26.45pt;height:10.050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4,846.4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239365pt;margin-top:331.130188pt;width:26.45pt;height:10.050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4,393.0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478775pt;margin-top:331.130188pt;width:20.3pt;height:10.050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453.4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38184pt;margin-top:331.130188pt;width:26.45pt;height:10.050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3,869.7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677551pt;margin-top:331.130188pt;width:26.45pt;height:10.050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3,869.7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6919pt;margin-top:331.130188pt;width:20.350pt;height:10.050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523.3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79633pt;margin-top:331.130188pt;width:20.3pt;height:10.050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523.3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9822pt;margin-top:331.130188pt;width:12.15pt;height:10.050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279205pt;margin-top:331.130188pt;width:26.45pt;height:10.050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4,393.0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638611pt;margin-top:331.130188pt;width:20.3pt;height:10.050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453.4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317993pt;margin-top:331.130188pt;width:20.3pt;height:10.050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453.4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7278pt;margin-top:331.130188pt;width:12.15pt;height:10.050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47995pt;margin-top:365.33017pt;width:26.45pt;height:10.050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1,855.2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239365pt;margin-top:365.33017pt;width:26.45pt;height:10.050pt;mso-position-horizontal-relative:page;mso-position-vertical-relative:page;z-index:-352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1,822.6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98837pt;margin-top:365.33017pt;width:16.25pt;height:10.050pt;mso-position-horizontal-relative:page;mso-position-vertical-relative:page;z-index:-352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38245pt;margin-top:365.33017pt;width:26.45pt;height:10.050pt;mso-position-horizontal-relative:page;mso-position-vertical-relative:page;z-index:-351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1,822.6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677612pt;margin-top:365.33017pt;width:26.45pt;height:10.050pt;mso-position-horizontal-relative:page;mso-position-vertical-relative:page;z-index:-35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1,822.6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9628pt;margin-top:365.33017pt;width:12.15pt;height:10.050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59015pt;margin-top:365.33017pt;width:12.15pt;height:10.050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8387pt;margin-top:365.33017pt;width:12.15pt;height:10.050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27774pt;margin-top:365.33017pt;width:26.45pt;height:10.050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1,822.6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517181pt;margin-top:365.33017pt;width:16.25pt;height:10.050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996582pt;margin-top:365.33017pt;width:16.25pt;height:10.050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9292pt;margin-top:365.33017pt;width:12.15pt;height:10.050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38367pt;margin-top:394.850159pt;width:30.65pt;height:10.050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36,849.9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97781pt;margin-top:394.850159pt;width:30.65pt;height:10.050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34,939.9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597168pt;margin-top:394.850159pt;width:26.55pt;height:10.050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79901pt;margin-top:394.850159pt;width:30.65pt;height:10.050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34,416.6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71933pt;margin-top:394.850159pt;width:30.65pt;height:10.050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34,416.6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9879pt;margin-top:394.850159pt;width:20.45pt;height:10.050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79297pt;margin-top:394.850159pt;width:20.45pt;height:10.050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9827pt;margin-top:394.850159pt;width:12.3pt;height:10.050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19214pt;margin-top:394.850159pt;width:30.65pt;height:10.050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34,939.9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959808pt;margin-top:394.850159pt;width:26.55pt;height:10.050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59143pt;margin-top:394.850159pt;width:26.55pt;height:10.050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8438pt;margin-top:394.850159pt;width:12.3pt;height:10.050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960247pt;margin-top:405.650146pt;width:18.95pt;height:10.050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39664pt;margin-top:405.650146pt;width:30.65pt;height:10.050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74,380.1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99063pt;margin-top:405.650146pt;width:30.65pt;height:10.050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72,470.1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598465pt;margin-top:405.650146pt;width:26.55pt;height:10.050pt;mso-position-horizontal-relative:page;mso-position-vertical-relative:page;z-index:-34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79901pt;margin-top:405.650146pt;width:30.65pt;height:10.050pt;mso-position-horizontal-relative:page;mso-position-vertical-relative:page;z-index:-345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71,946.8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71933pt;margin-top:405.650146pt;width:30.65pt;height:10.050pt;mso-position-horizontal-relative:page;mso-position-vertical-relative:page;z-index:-345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71,946.8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9879pt;margin-top:405.650146pt;width:20.45pt;height:10.050pt;mso-position-horizontal-relative:page;mso-position-vertical-relative:page;z-index:-345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79297pt;margin-top:405.650146pt;width:20.45pt;height:10.050pt;mso-position-horizontal-relative:page;mso-position-vertical-relative:page;z-index:-345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9827pt;margin-top:405.650146pt;width:12.3pt;height:10.050pt;mso-position-horizontal-relative:page;mso-position-vertical-relative:page;z-index:-344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19214pt;margin-top:405.650146pt;width:30.65pt;height:10.050pt;mso-position-horizontal-relative:page;mso-position-vertical-relative:page;z-index:-344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72,470.1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959808pt;margin-top:405.650146pt;width:26.55pt;height:10.050pt;mso-position-horizontal-relative:page;mso-position-vertical-relative:page;z-index:-344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59143pt;margin-top:405.650146pt;width:26.55pt;height:10.050pt;mso-position-horizontal-relative:page;mso-position-vertical-relative:page;z-index:-344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1,910.0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8438pt;margin-top:405.650146pt;width:12.3pt;height:10.050pt;mso-position-horizontal-relative:page;mso-position-vertical-relative:page;z-index:-343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959976pt;margin-top:416.210144pt;width:58pt;height:39.35pt;mso-position-horizontal-relative:page;mso-position-vertical-relative:page;z-index:-343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</w:p>
                <w:p>
                  <w:pPr>
                    <w:tabs>
                      <w:tab w:pos="576" w:val="left" w:leader="none"/>
                    </w:tabs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  <w:tab/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del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FAETA</w:t>
                  </w:r>
                  <w:r>
                    <w:rPr>
                      <w:rFonts w:asci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2020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919983pt;margin-top:421.130157pt;width:16.25pt;height:10.050pt;mso-position-horizontal-relative:page;mso-position-vertical-relative:page;z-index:-34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719467pt;margin-top:421.130157pt;width:12.15pt;height:10.050pt;mso-position-horizontal-relative:page;mso-position-vertical-relative:page;z-index:-343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98944pt;margin-top:421.130157pt;width:16.25pt;height:10.050pt;mso-position-horizontal-relative:page;mso-position-vertical-relative:page;z-index:-342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918427pt;margin-top:421.130157pt;width:12.15pt;height:10.050pt;mso-position-horizontal-relative:page;mso-position-vertical-relative:page;z-index:-342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959747pt;margin-top:421.130157pt;width:12.15pt;height:10.050pt;mso-position-horizontal-relative:page;mso-position-vertical-relative:page;z-index:-342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92pt;margin-top:421.130157pt;width:12.15pt;height:10.050pt;mso-position-horizontal-relative:page;mso-position-vertical-relative:page;z-index:-342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58588pt;margin-top:421.130157pt;width:12.15pt;height:10.050pt;mso-position-horizontal-relative:page;mso-position-vertical-relative:page;z-index:-34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87796pt;margin-top:421.130157pt;width:12.15pt;height:10.050pt;mso-position-horizontal-relative:page;mso-position-vertical-relative:page;z-index:-341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557404pt;margin-top:421.130157pt;width:12.15pt;height:10.050pt;mso-position-horizontal-relative:page;mso-position-vertical-relative:page;z-index:-341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519928pt;margin-top:421.130157pt;width:16.25pt;height:10.050pt;mso-position-horizontal-relative:page;mso-position-vertical-relative:page;z-index:-341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9.999329pt;margin-top:421.130157pt;width:16.25pt;height:10.050pt;mso-position-horizontal-relative:page;mso-position-vertical-relative:page;z-index:-340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8621pt;margin-top:421.130157pt;width:12.15pt;height:10.050pt;mso-position-horizontal-relative:page;mso-position-vertical-relative:page;z-index:-340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640015pt;margin-top:440.570129pt;width:30.65pt;height:10.050pt;mso-position-horizontal-relative:page;mso-position-vertical-relative:page;z-index:-340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74,403.7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99414pt;margin-top:440.570129pt;width:30.65pt;height:10.050pt;mso-position-horizontal-relative:page;mso-position-vertical-relative:page;z-index:-340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72,470.1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598801pt;margin-top:440.570129pt;width:26.55pt;height:10.050pt;mso-position-horizontal-relative:page;mso-position-vertical-relative:page;z-index:-340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1,933.6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79901pt;margin-top:440.570129pt;width:30.65pt;height:10.050pt;mso-position-horizontal-relative:page;mso-position-vertical-relative:page;z-index:-33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71,946.8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71933pt;margin-top:440.570129pt;width:30.65pt;height:10.050pt;mso-position-horizontal-relative:page;mso-position-vertical-relative:page;z-index:-33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71,946.8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719879pt;margin-top:440.570129pt;width:20.45pt;height:10.050pt;mso-position-horizontal-relative:page;mso-position-vertical-relative:page;z-index:-33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79297pt;margin-top:440.570129pt;width:20.45pt;height:10.050pt;mso-position-horizontal-relative:page;mso-position-vertical-relative:page;z-index:-33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523.3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59827pt;margin-top:440.570129pt;width:12.3pt;height:10.050pt;mso-position-horizontal-relative:page;mso-position-vertical-relative:page;z-index:-33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319214pt;margin-top:440.570129pt;width:30.65pt;height:10.050pt;mso-position-horizontal-relative:page;mso-position-vertical-relative:page;z-index:-33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72,470.1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959808pt;margin-top:440.570129pt;width:26.55pt;height:10.050pt;mso-position-horizontal-relative:page;mso-position-vertical-relative:page;z-index:-338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1,933.6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59143pt;margin-top:440.570129pt;width:26.55pt;height:10.050pt;mso-position-horizontal-relative:page;mso-position-vertical-relative:page;z-index:-338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1,933.6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98438pt;margin-top:440.570129pt;width:12.3pt;height:10.050pt;mso-position-horizontal-relative:page;mso-position-vertical-relative:page;z-index:-33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960247pt;margin-top:458.81012pt;width:514.5pt;height:19.8pt;mso-position-horizontal-relative:page;mso-position-vertical-relative:page;z-index:-337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44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pólizas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contables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justificativa,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relativos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line="195" w:lineRule="exact" w:before="0"/>
                    <w:ind w:left="64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FAETA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2020,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SFyA,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CONALEP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IEEA.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11.0401pt;width:415.6pt;height:26.5pt;mso-position-horizontal-relative:page;mso-position-vertical-relative:page;z-index:-337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constató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1,933.6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manera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extemporánea,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acción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voluntad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fiscalizada.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37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249924pt;margin-top:162.440277pt;width:20.150pt;height:53.6pt;mso-position-horizontal-relative:page;mso-position-vertical-relative:page;z-index:-3368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529907pt;margin-top:162.440231pt;width:20.150pt;height:53.6pt;mso-position-horizontal-relative:page;mso-position-vertical-relative:page;z-index:-3366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649902pt;margin-top:168.700226pt;width:20pt;height:41.1pt;mso-position-horizontal-relative:page;mso-position-vertical-relative:page;z-index:-3364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devengados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68988pt;margin-top:173.710236pt;width:20.150pt;height:31.05pt;mso-position-horizontal-relative:page;mso-position-vertical-relative:page;z-index:-3361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9" w:right="0" w:hanging="2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3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489868pt;margin-top:165.050232pt;width:30.1pt;height:48.35pt;mso-position-horizontal-relative:page;mso-position-vertical-relative:page;z-index:-3359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line="247" w:lineRule="auto" w:before="4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pendientes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pago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68985pt;margin-top:173.710205pt;width:20pt;height:31.05pt;mso-position-horizontal-relative:page;mso-position-vertical-relative:page;z-index:-335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9" w:right="0" w:hanging="2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4"/>
                    <w:ind w:left="3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609833pt;margin-top:168.550201pt;width:20pt;height:41.25pt;mso-position-horizontal-relative:page;mso-position-vertical-relative:page;z-index:-3354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289825pt;margin-top:149.150238pt;width:20pt;height:60.05pt;mso-position-horizontal-relative:page;mso-position-vertical-relative:page;z-index:-3352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  <w:p>
                  <w:pPr>
                    <w:spacing w:before="4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acumulados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92981pt;margin-top:179.950195pt;width:10.050pt;height:18.45pt;mso-position-horizontal-relative:page;mso-position-vertical-relative:page;z-index:-3349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92981pt;margin-top:162.600235pt;width:56.15pt;height:53.2pt;mso-position-horizontal-relative:page;mso-position-vertical-relative:page;z-index:-334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line="244" w:lineRule="auto" w:before="6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reintegrado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  <w:p>
                  <w:pPr>
                    <w:spacing w:line="244" w:lineRule="auto" w:before="122"/>
                    <w:ind w:left="75" w:right="74" w:firstLine="2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Pendiente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reintegrar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3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48pt;margin-top:204.88002pt;width:519.6pt;height:12pt;mso-position-horizontal-relative:page;mso-position-vertical-relative:page;z-index:-33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48pt;margin-top:265.120026pt;width:519.6pt;height:12pt;mso-position-horizontal-relative:page;mso-position-vertical-relative:page;z-index:-33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48pt;margin-top:393.640015pt;width:519.6pt;height:12pt;mso-position-horizontal-relative:page;mso-position-vertical-relative:page;z-index:-33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48pt;margin-top:404.440002pt;width:519.6pt;height:12pt;mso-position-horizontal-relative:page;mso-position-vertical-relative:page;z-index:-333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.48pt;margin-top:443.920013pt;width:519.6pt;height:12pt;mso-position-horizontal-relative:page;mso-position-vertical-relative:page;z-index:-33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3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080" w:right="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32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19925pt;margin-top:103.610275pt;width:164.5pt;height:39.450pt;mso-position-horizontal-relative:page;mso-position-vertical-relative:page;z-index:-33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53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FAETA: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REINTEGROS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  <w:p>
                  <w:pPr>
                    <w:spacing w:before="1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79997pt;margin-top:133.010269pt;width:3.8pt;height:10.050pt;mso-position-horizontal-relative:page;mso-position-vertical-relative:page;z-index:-33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839996pt;margin-top:143.690262pt;width:3.8pt;height:10.050pt;mso-position-horizontal-relative:page;mso-position-vertical-relative:page;z-index:-33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519836pt;margin-top:143.690262pt;width:99.2pt;height:20.85pt;mso-position-horizontal-relative:page;mso-position-vertical-relative:page;z-index:-33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Reintegro extemporáneo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20"/>
                    <w:ind w:left="118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599915pt;margin-top:148.850250pt;width:53.2pt;height:29.6pt;mso-position-horizontal-relative:page;mso-position-vertical-relative:page;z-index:-33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before="1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reintegrado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9599pt;margin-top:153.770248pt;width:43.65pt;height:19.8pt;mso-position-horizontal-relative:page;mso-position-vertical-relative:page;z-index:-3313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</w:p>
                <w:p>
                  <w:pPr>
                    <w:spacing w:line="195" w:lineRule="exact" w:before="0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tiempo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158.690247pt;width:33.1pt;height:10.050pt;mso-position-horizontal-relative:page;mso-position-vertical-relative:page;z-index:-33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799866pt;margin-top:159.410248pt;width:55.75pt;height:56.25pt;mso-position-horizontal-relative:page;mso-position-vertical-relative:page;z-index:-330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intervención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ASF</w:t>
                  </w:r>
                </w:p>
                <w:p>
                  <w:pPr>
                    <w:spacing w:before="114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3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039825pt;margin-top:164.330246pt;width:63.8pt;height:51.35pt;mso-position-horizontal-relative:page;mso-position-vertical-relative:page;z-index:-330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-14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voluntad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</w:p>
                <w:p>
                  <w:pPr>
                    <w:spacing w:line="25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entidad fiscalizada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1,910.0</w:t>
                  </w:r>
                </w:p>
                <w:p>
                  <w:pPr>
                    <w:spacing w:line="193" w:lineRule="exact" w:before="0"/>
                    <w:ind w:left="148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  <w:p>
                  <w:pPr>
                    <w:spacing w:before="16"/>
                    <w:ind w:left="0" w:right="2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1,933.6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79997pt;margin-top:174.050247pt;width:3.8pt;height:10.050pt;mso-position-horizontal-relative:page;mso-position-vertical-relative:page;z-index:-33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279961pt;margin-top:184.610245pt;width:84.55pt;height:31.05pt;mso-position-horizontal-relative:page;mso-position-vertical-relative:page;z-index:-33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</w:t>
                  </w:r>
                </w:p>
                <w:p>
                  <w:pPr>
                    <w:spacing w:before="1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919724pt;margin-top:184.610245pt;width:26.55pt;height:31.05pt;mso-position-horizontal-relative:page;mso-position-vertical-relative:page;z-index:-32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1,910.0</w:t>
                  </w:r>
                </w:p>
                <w:p>
                  <w:pPr>
                    <w:spacing w:before="13"/>
                    <w:ind w:left="178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23.6</w:t>
                  </w:r>
                </w:p>
                <w:p>
                  <w:pPr>
                    <w:spacing w:before="1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1,933.6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679138pt;margin-top:184.610245pt;width:13.95pt;height:31.05pt;mso-position-horizontal-relative:page;mso-position-vertical-relative:page;z-index:-32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5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3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279961pt;margin-top:219.410233pt;width:377.2pt;height:19.8pt;mso-position-horizontal-relative:page;mso-position-vertical-relative:page;z-index:-329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99" w:right="0" w:hanging="68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 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líneas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captura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 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transferencias,</w:t>
                  </w:r>
                </w:p>
                <w:p>
                  <w:pPr>
                    <w:spacing w:line="195" w:lineRule="exact" w:before="0"/>
                    <w:ind w:left="6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Gobierno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71.760193pt;width:415.6pt;height:53.25pt;mso-position-horizontal-relative:page;mso-position-vertical-relative:page;z-index:-329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CG/EPRA/141/2021,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37.400177pt;width:197.4pt;height:13.05pt;mso-position-horizontal-relative:page;mso-position-vertical-relative:page;z-index:-3289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Transparencia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62.840179pt;width:415.65pt;height:39.950pt;mso-position-horizontal-relative:page;mso-position-vertical-relative:page;z-index:-328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11.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ejercicio,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FAETA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relacionados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transferencia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constató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1991pt;margin-top:433.970154pt;width:164.5pt;height:29.6pt;mso-position-horizontal-relative:page;mso-position-vertical-relative:page;z-index:-3284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77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INFORMES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TRIMESTRALES</w:t>
                  </w:r>
                </w:p>
                <w:p>
                  <w:pPr>
                    <w:spacing w:before="0"/>
                    <w:ind w:left="896" w:right="17" w:hanging="87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CUENTA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2020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679993pt;margin-top:453.530121pt;width:3.8pt;height:10.050pt;mso-position-horizontal-relative:page;mso-position-vertical-relative:page;z-index:-32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605pt;margin-top:464.330139pt;width:73.150pt;height:10.050pt;mso-position-horizontal-relative:page;mso-position-vertical-relative:page;z-index:-32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55899pt;margin-top:464.06012pt;width:10.35pt;height:10.35pt;mso-position-horizontal-relative:page;mso-position-vertical-relative:page;z-index:-32776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position w:val="-4"/>
                      <w:sz w:val="16"/>
                    </w:rPr>
                    <w:t>1</w:t>
                  </w:r>
                  <w:r>
                    <w:rPr>
                      <w:rFonts w:ascii="Calibri"/>
                      <w:sz w:val="10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879272pt;margin-top:464.06012pt;width:11.35pt;height:10.35pt;mso-position-horizontal-relative:page;mso-position-vertical-relative:page;z-index:-32752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position w:val="-4"/>
                      <w:sz w:val="16"/>
                    </w:rPr>
                    <w:t>2</w:t>
                  </w:r>
                  <w:r>
                    <w:rPr>
                      <w:rFonts w:ascii="Calibri"/>
                      <w:spacing w:val="-1"/>
                      <w:sz w:val="10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79266pt;margin-top:464.06012pt;width:10.35pt;height:10.35pt;mso-position-horizontal-relative:page;mso-position-vertical-relative:page;z-index:-32728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position w:val="-4"/>
                      <w:sz w:val="16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39258pt;margin-top:464.06012pt;width:10.4pt;height:10.35pt;mso-position-horizontal-relative:page;mso-position-vertical-relative:page;z-index:-32704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position w:val="-4"/>
                      <w:sz w:val="16"/>
                    </w:rPr>
                    <w:t>4</w:t>
                  </w:r>
                  <w:r>
                    <w:rPr>
                      <w:rFonts w:ascii="Calibri"/>
                      <w:spacing w:val="-1"/>
                      <w:sz w:val="10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99899pt;margin-top:475.250122pt;width:92.45pt;height:10.050pt;mso-position-horizontal-relative:page;mso-position-vertical-relative:page;z-index:-32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485.690125pt;width:68.25pt;height:21.45pt;mso-position-horizontal-relative:page;mso-position-vertical-relative:page;z-index:-32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Ficha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indicadores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879303pt;margin-top:485.690125pt;width:7.55pt;height:21.45pt;mso-position-horizontal-relative:page;mso-position-vertical-relative:page;z-index:-32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798737pt;margin-top:485.690125pt;width:7.55pt;height:21.45pt;mso-position-horizontal-relative:page;mso-position-vertical-relative:page;z-index:-32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71817pt;margin-top:485.690125pt;width:7.55pt;height:21.45pt;mso-position-horizontal-relative:page;mso-position-vertical-relative:page;z-index:-32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677521pt;margin-top:485.690125pt;width:7.55pt;height:21.45pt;mso-position-horizontal-relative:page;mso-position-vertical-relative:page;z-index:-32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760147pt;margin-top:510.170105pt;width:94.05pt;height:10.050pt;mso-position-horizontal-relative:page;mso-position-vertical-relative:page;z-index:-32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Difusión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522.770081pt;width:68.25pt;height:21.45pt;mso-position-horizontal-relative:page;mso-position-vertical-relative:page;z-index:-32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Ficha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indicadores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879303pt;margin-top:522.770081pt;width:7.55pt;height:21.45pt;mso-position-horizontal-relative:page;mso-position-vertical-relative:page;z-index:-32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798737pt;margin-top:522.770081pt;width:7.55pt;height:21.45pt;mso-position-horizontal-relative:page;mso-position-vertical-relative:page;z-index:-324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71817pt;margin-top:522.770081pt;width:7.55pt;height:21.45pt;mso-position-horizontal-relative:page;mso-position-vertical-relative:page;z-index:-324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677521pt;margin-top:522.770081pt;width:7.55pt;height:21.45pt;mso-position-horizontal-relative:page;mso-position-vertical-relative:page;z-index:-324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3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545.690125pt;width:26pt;height:10.050pt;mso-position-horizontal-relative:page;mso-position-vertical-relative:page;z-index:-323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Calidad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679993pt;margin-top:545.690125pt;width:7.55pt;height:10.050pt;mso-position-horizontal-relative:page;mso-position-vertical-relative:page;z-index:-323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557.330078pt;width:42.65pt;height:10.050pt;mso-position-horizontal-relative:page;mso-position-vertical-relative:page;z-index:-323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Congruencia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679993pt;margin-top:557.330078pt;width:7.55pt;height:10.050pt;mso-position-horizontal-relative:page;mso-position-vertical-relative:page;z-index:-323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79941pt;margin-top:572.690063pt;width:307.5pt;height:19.9pt;mso-position-horizontal-relative:page;mso-position-vertical-relative:page;z-index:-322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44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trimestrales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remitidos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Secretaría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Hacienda</w:t>
                  </w:r>
                </w:p>
                <w:p>
                  <w:pPr>
                    <w:spacing w:before="1"/>
                    <w:ind w:left="64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Crédito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26.480042pt;width:415.6pt;height:53.4pt;mso-position-horizontal-relative:page;mso-position-vertical-relative:page;z-index:-32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los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informes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formatos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Ficha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SFyA;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además,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reportada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formato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congruencia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requeridas.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22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22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879997pt;margin-top:204.640015pt;width:386.05pt;height:12pt;mso-position-horizontal-relative:page;mso-position-vertical-relative:page;z-index:-32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679993pt;margin-top:463.480011pt;width:316.350pt;height:12pt;mso-position-horizontal-relative:page;mso-position-vertical-relative:page;z-index:-32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679993pt;margin-top:496.480011pt;width:316.350pt;height:12pt;mso-position-horizontal-relative:page;mso-position-vertical-relative:page;z-index:-32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679993pt;margin-top:533.320007pt;width:316.350pt;height:12pt;mso-position-horizontal-relative:page;mso-position-vertical-relative:page;z-index:-32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679993pt;margin-top:544.840027pt;width:316.350pt;height:12pt;mso-position-horizontal-relative:page;mso-position-vertical-relative:page;z-index:-321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679993pt;margin-top:556.359985pt;width:316.350pt;height:12pt;mso-position-horizontal-relative:page;mso-position-vertical-relative:page;z-index:-320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20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320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5pt;height:39.950pt;mso-position-horizontal-relative:page;mso-position-vertical-relative:page;z-index:-32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12.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programó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su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Programa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2020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acreditó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realizar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anteriores.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56.560257pt;width:222.1pt;height:13.05pt;mso-position-horizontal-relative:page;mso-position-vertical-relative:page;z-index:-319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2020-A-03000-19-0546-01-002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182.000244pt;width:415.65pt;height:80.25pt;mso-position-horizontal-relative:page;mso-position-vertical-relative:page;z-index:-31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establezca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necesaria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dependencia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coordinadora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Consejo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según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corresponda,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efecto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posteriores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evaluación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rFonts w:ascii="Times New Roman" w:hAnsi="Times New Roman"/>
                      <w:spacing w:val="10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estrategia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Fondos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definan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esas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instancias.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274.520203pt;width:415.65pt;height:53.4pt;mso-position-horizontal-relative:page;mso-position-vertical-relative:page;z-index:-319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mecanismos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quedan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asentados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Reunión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Finales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340.280182pt;width:94.7pt;height:13.05pt;mso-position-horizontal-relative:page;mso-position-vertical-relative:page;z-index:-319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Personales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365.720184pt;width:415.65pt;height:133.9pt;mso-position-horizontal-relative:page;mso-position-vertical-relative:page;z-index:-31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13.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2020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total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37,060.3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32,812.6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miles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destinaron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 w:cs="Times New Roman" w:eastAsia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percepciones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129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trabajadores,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57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ocuparon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plazas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rFonts w:ascii="Times New Roman" w:hAnsi="Times New Roman" w:cs="Times New Roman" w:eastAsia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destacaron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“Jefe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/>
                    <w:t>proyectos”,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“Subjefe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</w:rPr>
                  </w:r>
                  <w:r>
                    <w:rPr>
                      <w:spacing w:val="-1"/>
                    </w:rPr>
                    <w:t>especializado”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</w:rPr>
                  </w:r>
                  <w:r>
                    <w:rPr>
                      <w:spacing w:val="-1"/>
                    </w:rPr>
                    <w:t>“Asistente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97"/>
                    </w:rPr>
                    <w:t> </w:t>
                  </w:r>
                  <w:r>
                    <w:rPr/>
                    <w:t>servicio”,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72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ocuparon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plazas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docente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denominadas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/>
                    <w:t>“Técnicos”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8"/>
                    </w:rPr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“Profesores</w:t>
                  </w:r>
                  <w:r>
                    <w:rPr>
                      <w:rFonts w:ascii="Times New Roman" w:hAnsi="Times New Roman" w:cs="Times New Roman" w:eastAsia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instructores”,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autorizadas;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asimismo,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ajustaron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niveles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autorizados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conciliados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rFonts w:ascii="Times New Roman" w:hAnsi="Times New Roman" w:cs="Times New Roman" w:eastAsia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(SEP),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prestaciones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otorgadas,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destacaron,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>
                      <w:spacing w:val="-1"/>
                    </w:rPr>
                    <w:t>despensa,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prima</w:t>
                  </w:r>
                  <w:r>
                    <w:rPr>
                      <w:rFonts w:ascii="Times New Roman" w:hAnsi="Times New Roman" w:cs="Times New Roman" w:eastAsia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vacacional,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estímulo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puntualidad,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anteojos,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identificaron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manual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prestaciones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autorizado.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757pt;margin-top:512.000122pt;width:415.65pt;height:107pt;mso-position-horizontal-relative:page;mso-position-vertical-relative:page;z-index:-31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 w:cs="Calibri" w:eastAsia="Calibri"/>
                      <w:b/>
                      <w:bCs/>
                    </w:rPr>
                    <w:t>14.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destinó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FAETA,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capítulo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“1000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Servicios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Personales”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25,678.5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21,297.6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el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percepciones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/>
                    <w:t>96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trabajadores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5"/>
                    </w:rPr>
                  </w:r>
                  <w:r>
                    <w:rPr>
                      <w:spacing w:val="-1"/>
                    </w:rPr>
                    <w:t>ocuparon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plazas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7"/>
                    </w:rPr>
                  </w:r>
                  <w:r>
                    <w:rPr>
                      <w:spacing w:val="-1"/>
                    </w:rPr>
                    <w:t>autorizadas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8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base,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mandos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medios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superiores;</w:t>
                  </w:r>
                  <w:r>
                    <w:rPr>
                      <w:rFonts w:ascii="Times New Roman" w:hAnsi="Times New Roman" w:cs="Times New Roman" w:eastAsia="Times New Roman"/>
                      <w:spacing w:val="63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/>
                    <w:t>constató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percepciones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otorgadas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personal,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 w:cs="Times New Roman" w:eastAsia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correspondieron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jornadas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culturales,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día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reyes,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puntualidad,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útiles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escolares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/>
                    <w:t>y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>
                      <w:spacing w:val="-1"/>
                    </w:rPr>
                    <w:t>capacitación,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ajustaron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5"/>
                    </w:rPr>
                  </w:r>
                  <w:r>
                    <w:rPr/>
                    <w:t>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2"/>
                    </w:rPr>
                  </w:r>
                  <w:r>
                    <w:rPr/>
                    <w:t>los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>
                      <w:spacing w:val="-1"/>
                    </w:rPr>
                    <w:t>importes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7"/>
                    </w:rPr>
                  </w:r>
                  <w:r>
                    <w:rPr>
                      <w:spacing w:val="-1"/>
                    </w:rPr>
                    <w:t>autorizados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3"/>
                    </w:rPr>
                  </w:r>
                  <w:r>
                    <w:rPr/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conceptos</w:t>
                  </w:r>
                  <w:r>
                    <w:rPr>
                      <w:rFonts w:ascii="Times New Roman" w:hAnsi="Times New Roman" w:cs="Times New Roman" w:eastAsia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señalados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Colectivo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Trabajo.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757pt;margin-top:631.400085pt;width:48pt;height:13.05pt;mso-position-horizontal-relative:page;mso-position-vertical-relative:page;z-index:-318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Patronato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757pt;margin-top:656.840027pt;width:415.6pt;height:39.950pt;mso-position-horizontal-relative:page;mso-position-vertical-relative:page;z-index:-31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15.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2020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1,822.6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Patronato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Pro-educación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Adultos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A.C.,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gratificaciones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326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figuras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solidarias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alfabetización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personas.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17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17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17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17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110.9pt;height:13.05pt;mso-position-horizontal-relative:page;mso-position-vertical-relative:page;z-index:-3169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Terceros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Institucionales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129.680267pt;width:415.6pt;height:53.4pt;mso-position-horizontal-relative:page;mso-position-vertical-relative:page;z-index:-31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16. 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0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enteró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extemporánea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/>
                    <w:t>social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con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2020,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1,615.6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recargos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actualizaciones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28.4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195.440231pt;width:415.65pt;height:66.8pt;mso-position-horizontal-relative:page;mso-position-vertical-relative:page;z-index:-31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motivo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acredita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recargos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actualizaciones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28.4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pesos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distintos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Tecnológica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Adultos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solventa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865pt;margin-top:274.520203pt;width:415.65pt;height:66.8pt;mso-position-horizontal-relative:page;mso-position-vertical-relative:page;z-index:-31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17.</w:t>
                  </w:r>
                  <w:r>
                    <w:rPr>
                      <w:rFonts w:ascii="Calibri" w:hAnsi="Calibri"/>
                      <w:b/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enteró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oportuna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instancias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concepto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social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Impuesto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Renta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(ISR)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4,638.0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rFonts w:ascii="Times New Roman"/>
                      <w:spacing w:val="8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3,182.4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causado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/>
                      <w:spacing w:val="33"/>
                    </w:rPr>
                  </w:r>
                  <w:r>
                    <w:rPr/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>
                      <w:spacing w:val="-1"/>
                    </w:rPr>
                    <w:t>sueldos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salarios,</w:t>
                  </w:r>
                  <w:r>
                    <w:rPr>
                      <w:rFonts w:ascii="Times New Roman"/>
                      <w:spacing w:val="7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asimilados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salarios,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profesionales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por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terceros,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/>
                      <w:spacing w:val="3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/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instituto,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865pt;margin-top:353.720184pt;width:96.95pt;height:13.05pt;mso-position-horizontal-relative:page;mso-position-vertical-relative:page;z-index:-3160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Gastos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379.160156pt;width:415.65pt;height:80.150pt;mso-position-horizontal-relative:page;mso-position-vertical-relative:page;z-index:-315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18. </w:t>
                  </w:r>
                  <w:r>
                    <w:rPr>
                      <w:rFonts w:asci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/>
                      <w:b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CONALEP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IEEA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FAETA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fiscal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/>
                    <w:t>2020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gastos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469.9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7,438.8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60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su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conjunto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ascendieron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7,908.7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energía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eléctrica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telefonía,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adquisición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material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impreso,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combustibles,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lubricantes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aditivos,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arrendamiento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oficinas,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encontraron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relacionados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471.680115pt;width:70.45pt;height:13.05pt;mso-position-horizontal-relative:page;mso-position-vertical-relative:page;z-index:-315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497.120117pt;width:415.6pt;height:26.5pt;mso-position-horizontal-relative:page;mso-position-vertical-relative:page;z-index:-315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operativa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536.000122pt;width:233.1pt;height:13.05pt;mso-position-horizontal-relative:page;mso-position-vertical-relative:page;z-index:-315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561.440063pt;width:415.55pt;height:39.950pt;mso-position-horizontal-relative:page;mso-position-vertical-relative:page;z-index:-31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18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12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/>
                    <w:t>4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solventados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emisión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este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restantes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8568pt;margin-top:613.640076pt;width:94.9pt;height:13.05pt;mso-position-horizontal-relative:page;mso-position-vertical-relative:page;z-index:-31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Recomendaciones.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14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14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1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313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95.040192pt;width:46.05pt;height:13.05pt;mso-position-horizontal-relative:page;mso-position-vertical-relative:page;z-index:-313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0.360199pt;width:415.6pt;height:134pt;mso-position-horizontal-relative:page;mso-position-vertical-relative:page;z-index:-31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69,879.2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93.9%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74,380.1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pesos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Tecnológica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Adultos;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rFonts w:ascii="Times New Roman" w:hAnsi="Times New Roman"/>
                      <w:spacing w:val="10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cuya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2020,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comprometió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72,470.1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71,946.8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pesos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primer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2021,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72,470.1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97.4%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1,910.0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(TESOFE),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23.6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66.640137pt;width:415.6pt;height:66.8pt;mso-position-horizontal-relative:page;mso-position-vertical-relative:page;z-index:-31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infringió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normativa,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Gubernamental,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Disciplina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Municipios.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derivaron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promovieron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ante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instancia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correspondiente.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45.840088pt;width:415.65pt;height:80.150pt;mso-position-horizontal-relative:page;mso-position-vertical-relative:page;z-index:-312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el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Educación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Profesional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careció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sistema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adecuado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prevenir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riesgos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podrían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limitar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objetivos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su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normativa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manejo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ordenado,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eficiente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incidió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auditoría.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38.360046pt;width:415.6pt;height:39.950pt;mso-position-horizontal-relative:page;mso-position-vertical-relative:page;z-index:-31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Además,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ya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entregó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con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trimestrales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12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639999pt;margin-top:103.320015pt;width:430pt;height:184.35pt;mso-position-horizontal-relative:page;mso-position-vertical-relative:page;z-index:-31192" type="#_x0000_t202" filled="false" stroked="false">
            <v:textbox inset="0,0,0,0">
              <w:txbxContent>
                <w:p>
                  <w:pPr>
                    <w:spacing w:before="126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Mexicanos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39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30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caso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atenderse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solventarse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superveniente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corresponda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marco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regule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1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1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2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11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39.950pt;mso-position-horizontal-relative:page;mso-position-vertical-relative:page;z-index:-31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excepto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áreas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identificadas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mejorar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eficiencia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85pt;margin-top:182.000244pt;width:244.65pt;height:13.05pt;mso-position-horizontal-relative:page;mso-position-vertical-relative:page;z-index:-310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207.440231pt;width:76.150pt;height:13.05pt;mso-position-horizontal-relative:page;mso-position-vertical-relative:page;z-index:-31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602pt;margin-top:207.440231pt;width:76.75pt;height:13.05pt;mso-position-horizontal-relative:page;mso-position-vertical-relative:page;z-index:-31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258.320221pt;width:131.1pt;height:13.05pt;mso-position-horizontal-relative:page;mso-position-vertical-relative:page;z-index:-31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C.P.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Guillermo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Cortez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Ortega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206pt;margin-top:258.320221pt;width:150.8pt;height:13.05pt;mso-position-horizontal-relative:page;mso-position-vertical-relative:page;z-index:-309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Lic.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Juan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Carlos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Hernández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Durán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74pt;margin-top:309.200195pt;width:170.5pt;height:13.05pt;mso-position-horizontal-relative:page;mso-position-vertical-relative:page;z-index:-309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74pt;margin-top:334.520172pt;width:415.6pt;height:93.7pt;mso-position-horizontal-relative:page;mso-position-vertical-relative:page;z-index:-309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74pt;margin-top:440.600128pt;width:415.6pt;height:93.6pt;mso-position-horizontal-relative:page;mso-position-vertical-relative:page;z-index:-309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atención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hallazgos,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oficio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CG/2395/2021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6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2021,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anexa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este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informe,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así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como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su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alcance,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documentación,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determinó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ésta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necesarias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pertinencia,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3,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6,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10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16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como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atendidos;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rFonts w:ascii="Times New Roman" w:hAnsi="Times New Roman"/>
                      <w:spacing w:val="8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12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aclaró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observado,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308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0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08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308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307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0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0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307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04.240273pt;width:48.8pt;height:13.05pt;mso-position-horizontal-relative:page;mso-position-vertical-relative:page;z-index:-306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29.680267pt;width:74.2pt;height:13.05pt;mso-position-horizontal-relative:page;mso-position-vertical-relative:page;z-index:-306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155.120255pt;width:415.6pt;height:39.950pt;mso-position-horizontal-relative:page;mso-position-vertical-relative:page;z-index:-306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(SFyA),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Colegio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Profesional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Técnica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(CONALEP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Estatal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Educación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Adultos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(IEEA),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todos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07.440231pt;width:220.6pt;height:13.05pt;mso-position-horizontal-relative:page;mso-position-vertical-relative:page;z-index:-306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32.880219pt;width:415.6pt;height:26.5pt;mso-position-horizontal-relative:page;mso-position-vertical-relative:page;z-index:-30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71.760193pt;width:10.4pt;height:13.05pt;mso-position-horizontal-relative:page;mso-position-vertical-relative:page;z-index:-30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125pt;margin-top:271.760193pt;width:383.85pt;height:13.05pt;mso-position-horizontal-relative:page;mso-position-vertical-relative:page;z-index:-30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Constitución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Mexicanos: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134,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primero.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97.200195pt;width:10.4pt;height:13.05pt;mso-position-horizontal-relative:page;mso-position-vertical-relative:page;z-index:-30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125pt;margin-top:297.200195pt;width:394.4pt;height:13.05pt;mso-position-horizontal-relative:page;mso-position-vertical-relative:page;z-index:-30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Responsabilidad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Hacendaria: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85,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110.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322.520203pt;width:10.4pt;height:13.05pt;mso-position-horizontal-relative:page;mso-position-vertical-relative:page;z-index:-30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125pt;margin-top:322.520203pt;width:257.5pt;height:13.05pt;mso-position-horizontal-relative:page;mso-position-vertical-relative:page;z-index:-304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Gubernamental: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79.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347.960175pt;width:10.4pt;height:13.05pt;mso-position-horizontal-relative:page;mso-position-vertical-relative:page;z-index:-30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125pt;margin-top:347.960175pt;width:394.25pt;height:39.950pt;mso-position-horizontal-relative:page;mso-position-vertical-relative:page;z-index:-30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Otras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específico,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estatal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o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municipal: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Normas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Generales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Control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Sur: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5,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48pt;margin-top:400.280151pt;width:339.25pt;height:13.05pt;mso-position-horizontal-relative:page;mso-position-vertical-relative:page;z-index:-303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48pt;margin-top:425.720154pt;width:415.6pt;height:39.950pt;mso-position-horizontal-relative:page;mso-position-vertical-relative:page;z-index:-303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48pt;margin-top:477.920135pt;width:415.6pt;height:26.5pt;mso-position-horizontal-relative:page;mso-position-vertical-relative:page;z-index:-30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48pt;margin-top:516.80011pt;width:415.6pt;height:26.5pt;mso-position-horizontal-relative:page;mso-position-vertical-relative:page;z-index:-303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302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02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0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- 02ab-4f01-ee7e-0ea1</dc:title>
  <dcterms:created xsi:type="dcterms:W3CDTF">2024-04-09T08:47:46Z</dcterms:created>
  <dcterms:modified xsi:type="dcterms:W3CDTF">2024-04-09T08:47:46Z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2024-04-09T00:00:00Z</vt:filetime>
  </property>
</Properties>
</file>